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top w:w="150" w:type="dxa"/>
          <w:left w:w="150" w:type="dxa"/>
          <w:bottom w:w="150" w:type="dxa"/>
          <w:right w:w="150" w:type="dxa"/>
        </w:tblCellMar>
        <w:tblLook w:val="04A0"/>
      </w:tblPr>
      <w:tblGrid>
        <w:gridCol w:w="5676"/>
        <w:gridCol w:w="4279"/>
      </w:tblGrid>
      <w:tr w:rsidR="00EC62C5" w:rsidTr="00EC62C5">
        <w:trPr>
          <w:tblCellSpacing w:w="75" w:type="dxa"/>
        </w:trPr>
        <w:tc>
          <w:tcPr>
            <w:tcW w:w="0" w:type="auto"/>
            <w:vAlign w:val="center"/>
            <w:hideMark/>
          </w:tcPr>
          <w:p w:rsidR="00EC62C5" w:rsidRDefault="00EC62C5">
            <w:pPr>
              <w:rPr>
                <w:sz w:val="24"/>
                <w:szCs w:val="24"/>
              </w:rPr>
            </w:pPr>
            <w:r>
              <w:t>LPO250/2012</w:t>
            </w:r>
            <w:r>
              <w:br/>
              <w:t xml:space="preserve">ID intern unic:  345857 </w:t>
            </w:r>
            <w:r>
              <w:br/>
            </w:r>
            <w:hyperlink r:id="rId4" w:history="1">
              <w:r>
                <w:rPr>
                  <w:rStyle w:val="a3"/>
                </w:rPr>
                <w:t>Версия на русском</w:t>
              </w:r>
            </w:hyperlink>
            <w:r>
              <w:t xml:space="preserve"> </w:t>
            </w:r>
          </w:p>
        </w:tc>
        <w:tc>
          <w:tcPr>
            <w:tcW w:w="0" w:type="auto"/>
            <w:vAlign w:val="center"/>
            <w:hideMark/>
          </w:tcPr>
          <w:p w:rsidR="00EC62C5" w:rsidRDefault="00EC62C5">
            <w:pPr>
              <w:jc w:val="right"/>
              <w:rPr>
                <w:sz w:val="24"/>
                <w:szCs w:val="24"/>
              </w:rPr>
            </w:pPr>
            <w:hyperlink r:id="rId5" w:history="1">
              <w:r>
                <w:rPr>
                  <w:rStyle w:val="a3"/>
                </w:rPr>
                <w:t>Fişa actului juridic</w:t>
              </w:r>
            </w:hyperlink>
            <w:r>
              <w:t xml:space="preserve"> </w:t>
            </w:r>
          </w:p>
        </w:tc>
      </w:tr>
      <w:tr w:rsidR="00EC62C5" w:rsidTr="00EC62C5">
        <w:trPr>
          <w:tblCellSpacing w:w="75" w:type="dxa"/>
        </w:trPr>
        <w:tc>
          <w:tcPr>
            <w:tcW w:w="0" w:type="auto"/>
            <w:gridSpan w:val="2"/>
            <w:vAlign w:val="center"/>
            <w:hideMark/>
          </w:tcPr>
          <w:p w:rsidR="00EC62C5" w:rsidRDefault="00EC62C5">
            <w:pPr>
              <w:jc w:val="center"/>
              <w:rPr>
                <w:sz w:val="24"/>
                <w:szCs w:val="24"/>
              </w:rPr>
            </w:pPr>
            <w:r>
              <w:rPr>
                <w:noProof/>
              </w:rPr>
              <w:drawing>
                <wp:inline distT="0" distB="0" distL="0" distR="0">
                  <wp:extent cx="495300" cy="590550"/>
                  <wp:effectExtent l="19050" t="0" r="0" b="0"/>
                  <wp:docPr id="1"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br/>
            </w:r>
            <w:r>
              <w:rPr>
                <w:rStyle w:val="a4"/>
              </w:rPr>
              <w:t>Republica Moldova</w:t>
            </w:r>
          </w:p>
        </w:tc>
      </w:tr>
      <w:tr w:rsidR="00EC62C5" w:rsidTr="00EC62C5">
        <w:trPr>
          <w:tblCellSpacing w:w="75" w:type="dxa"/>
        </w:trPr>
        <w:tc>
          <w:tcPr>
            <w:tcW w:w="0" w:type="auto"/>
            <w:gridSpan w:val="2"/>
            <w:vAlign w:val="center"/>
            <w:hideMark/>
          </w:tcPr>
          <w:p w:rsidR="00EC62C5" w:rsidRDefault="00EC62C5">
            <w:pPr>
              <w:jc w:val="center"/>
              <w:rPr>
                <w:sz w:val="24"/>
                <w:szCs w:val="24"/>
              </w:rPr>
            </w:pPr>
            <w:r>
              <w:rPr>
                <w:rStyle w:val="a4"/>
              </w:rPr>
              <w:t>PARLAMENTUL</w:t>
            </w:r>
          </w:p>
        </w:tc>
      </w:tr>
      <w:tr w:rsidR="00EC62C5" w:rsidTr="00EC62C5">
        <w:trPr>
          <w:tblCellSpacing w:w="75" w:type="dxa"/>
        </w:trPr>
        <w:tc>
          <w:tcPr>
            <w:tcW w:w="0" w:type="auto"/>
            <w:gridSpan w:val="2"/>
            <w:vAlign w:val="center"/>
            <w:hideMark/>
          </w:tcPr>
          <w:p w:rsidR="00EC62C5" w:rsidRDefault="00EC62C5">
            <w:pPr>
              <w:jc w:val="center"/>
              <w:rPr>
                <w:sz w:val="24"/>
                <w:szCs w:val="24"/>
              </w:rPr>
            </w:pPr>
            <w:r>
              <w:rPr>
                <w:rStyle w:val="a4"/>
              </w:rPr>
              <w:t>LEGE</w:t>
            </w:r>
            <w:r>
              <w:t xml:space="preserve"> Nr. 250 </w:t>
            </w:r>
            <w:r>
              <w:br/>
              <w:t xml:space="preserve">din  08.11.2012 </w:t>
            </w:r>
          </w:p>
        </w:tc>
      </w:tr>
      <w:tr w:rsidR="00EC62C5" w:rsidRPr="00EC62C5" w:rsidTr="00EC62C5">
        <w:trPr>
          <w:tblCellSpacing w:w="75" w:type="dxa"/>
        </w:trPr>
        <w:tc>
          <w:tcPr>
            <w:tcW w:w="0" w:type="auto"/>
            <w:gridSpan w:val="2"/>
            <w:vAlign w:val="center"/>
            <w:hideMark/>
          </w:tcPr>
          <w:p w:rsidR="00EC62C5" w:rsidRPr="00EC62C5" w:rsidRDefault="00EC62C5">
            <w:pPr>
              <w:jc w:val="center"/>
              <w:rPr>
                <w:b/>
                <w:bCs/>
                <w:sz w:val="24"/>
                <w:szCs w:val="24"/>
                <w:lang w:val="en-US"/>
              </w:rPr>
            </w:pPr>
            <w:r w:rsidRPr="00EC62C5">
              <w:rPr>
                <w:rStyle w:val="docheader"/>
                <w:b/>
                <w:bCs/>
                <w:lang w:val="en-US"/>
              </w:rPr>
              <w:t>bugetului asigurărilor sociale de stat pe anul 2013</w:t>
            </w:r>
          </w:p>
        </w:tc>
      </w:tr>
      <w:tr w:rsidR="00EC62C5" w:rsidRPr="00EC62C5" w:rsidTr="00EC62C5">
        <w:trPr>
          <w:tblCellSpacing w:w="75" w:type="dxa"/>
        </w:trPr>
        <w:tc>
          <w:tcPr>
            <w:tcW w:w="0" w:type="auto"/>
            <w:gridSpan w:val="2"/>
            <w:vAlign w:val="center"/>
            <w:hideMark/>
          </w:tcPr>
          <w:p w:rsidR="00EC62C5" w:rsidRPr="00EC62C5" w:rsidRDefault="00EC62C5">
            <w:pPr>
              <w:rPr>
                <w:sz w:val="24"/>
                <w:szCs w:val="24"/>
                <w:lang w:val="en-US"/>
              </w:rPr>
            </w:pPr>
            <w:r w:rsidRPr="00EC62C5">
              <w:rPr>
                <w:lang w:val="en-US"/>
              </w:rPr>
              <w:t xml:space="preserve">Publicat : 14.12.2012 în Monitorul Oficial Nr. 254-262     art Nr : 840     Data intrarii in vigoare : 01.01.2013 </w:t>
            </w:r>
          </w:p>
        </w:tc>
      </w:tr>
      <w:tr w:rsidR="00EC62C5" w:rsidRPr="00154E71" w:rsidTr="00EC62C5">
        <w:trPr>
          <w:tblCellSpacing w:w="75" w:type="dxa"/>
        </w:trPr>
        <w:tc>
          <w:tcPr>
            <w:tcW w:w="0" w:type="auto"/>
            <w:gridSpan w:val="2"/>
            <w:vAlign w:val="center"/>
            <w:hideMark/>
          </w:tcPr>
          <w:p w:rsidR="00EC62C5" w:rsidRPr="00EC62C5" w:rsidRDefault="00EC62C5">
            <w:pPr>
              <w:jc w:val="both"/>
              <w:rPr>
                <w:lang w:val="en-US"/>
              </w:rPr>
            </w:pPr>
            <w:r w:rsidRPr="00EC62C5">
              <w:rPr>
                <w:lang w:val="en-US"/>
              </w:rPr>
              <w:t>    Parlamentul adoptă prezenta lege organică.</w:t>
            </w:r>
          </w:p>
          <w:p w:rsidR="00EC62C5" w:rsidRPr="00EC62C5" w:rsidRDefault="00EC62C5">
            <w:pPr>
              <w:jc w:val="center"/>
              <w:rPr>
                <w:lang w:val="en-US"/>
              </w:rPr>
            </w:pPr>
            <w:r w:rsidRPr="00EC62C5">
              <w:rPr>
                <w:rStyle w:val="docsign1"/>
                <w:lang w:val="en-US"/>
              </w:rPr>
              <w:t>Capitolul I</w:t>
            </w:r>
            <w:r w:rsidRPr="00EC62C5">
              <w:rPr>
                <w:lang w:val="en-US"/>
              </w:rPr>
              <w:br/>
            </w:r>
            <w:r w:rsidRPr="00EC62C5">
              <w:rPr>
                <w:rStyle w:val="docsign1"/>
                <w:lang w:val="en-US"/>
              </w:rPr>
              <w:t>DISPOZIŢII GENERALE</w:t>
            </w:r>
          </w:p>
          <w:p w:rsidR="00EC62C5" w:rsidRPr="00EC62C5" w:rsidRDefault="00EC62C5">
            <w:pPr>
              <w:jc w:val="both"/>
              <w:rPr>
                <w:lang w:val="en-US"/>
              </w:rPr>
            </w:pPr>
            <w:r w:rsidRPr="00EC62C5">
              <w:rPr>
                <w:lang w:val="en-US"/>
              </w:rPr>
              <w:t>   </w:t>
            </w:r>
            <w:r w:rsidRPr="00EC62C5">
              <w:rPr>
                <w:rStyle w:val="docsign1"/>
                <w:lang w:val="en-US"/>
              </w:rPr>
              <w:t xml:space="preserve"> Art. 1.</w:t>
            </w:r>
            <w:r w:rsidRPr="00EC62C5">
              <w:rPr>
                <w:lang w:val="en-US"/>
              </w:rPr>
              <w:t xml:space="preserve"> – Bugetul asigurărilor sociale de stat pe anul 2013 se aprobă la venituri în sumă de 10534774,1 mii lei şi la cheltuieli în sumă de 10614774,1 mii lei, cu o depăşire a cheltuielilor asupra veniturilor în sumă de 80000,0 mii lei. </w:t>
            </w:r>
            <w:r w:rsidRPr="00EC62C5">
              <w:rPr>
                <w:lang w:val="en-US"/>
              </w:rPr>
              <w:br/>
              <w:t> </w:t>
            </w:r>
            <w:r w:rsidRPr="00EC62C5">
              <w:rPr>
                <w:rStyle w:val="docsign1"/>
                <w:lang w:val="en-US"/>
              </w:rPr>
              <w:t>   Art. 2</w:t>
            </w:r>
            <w:r w:rsidRPr="00EC62C5">
              <w:rPr>
                <w:lang w:val="en-US"/>
              </w:rPr>
              <w:t xml:space="preserve">. – (1) Sinteza bugetului asigurărilor sociale de stat la venituri şi cheltuieli pe anul 2013 se prezintă în anexa nr. 1. </w:t>
            </w:r>
            <w:r w:rsidRPr="00EC62C5">
              <w:rPr>
                <w:lang w:val="en-US"/>
              </w:rPr>
              <w:br/>
              <w:t xml:space="preserve">    (2) Lista programelor incluse în bugetul asigurărilor sociale de stat pe anul 2013 se prezintă în anexa nr. 2. </w:t>
            </w:r>
          </w:p>
          <w:p w:rsidR="00EC62C5" w:rsidRPr="00154E71" w:rsidRDefault="00EC62C5">
            <w:pPr>
              <w:jc w:val="center"/>
              <w:rPr>
                <w:lang w:val="en-US"/>
              </w:rPr>
            </w:pPr>
            <w:r w:rsidRPr="00154E71">
              <w:rPr>
                <w:rStyle w:val="docsign1"/>
                <w:lang w:val="en-US"/>
              </w:rPr>
              <w:t>Capitolul II</w:t>
            </w:r>
          </w:p>
          <w:p w:rsidR="00EC62C5" w:rsidRPr="00154E71" w:rsidRDefault="00EC62C5">
            <w:pPr>
              <w:jc w:val="center"/>
              <w:rPr>
                <w:lang w:val="en-US"/>
              </w:rPr>
            </w:pPr>
            <w:r w:rsidRPr="00154E71">
              <w:rPr>
                <w:rStyle w:val="docsign1"/>
                <w:lang w:val="en-US"/>
              </w:rPr>
              <w:t>REGLEMENTĂRI PRIVIND CALCULUL ŞI PLATA CONTRIBUŢIILOR DE</w:t>
            </w:r>
            <w:r w:rsidRPr="00154E71">
              <w:rPr>
                <w:lang w:val="en-US"/>
              </w:rPr>
              <w:br/>
            </w:r>
            <w:r w:rsidRPr="00154E71">
              <w:rPr>
                <w:rStyle w:val="docsign1"/>
                <w:lang w:val="en-US"/>
              </w:rPr>
              <w:t xml:space="preserve"> ASIGURĂRI SOCIALE DE STATOBLIGATORII ŞI ASPECTE SPECIFICE </w:t>
            </w:r>
            <w:r w:rsidRPr="00154E71">
              <w:rPr>
                <w:lang w:val="en-US"/>
              </w:rPr>
              <w:br/>
            </w:r>
            <w:r w:rsidRPr="00154E71">
              <w:rPr>
                <w:rStyle w:val="docsign1"/>
                <w:lang w:val="en-US"/>
              </w:rPr>
              <w:t>ALE VENITURILOR ŞI CHELTUIELILOR</w:t>
            </w:r>
          </w:p>
          <w:p w:rsidR="00EC62C5" w:rsidRPr="00154E71" w:rsidRDefault="00EC62C5">
            <w:pPr>
              <w:jc w:val="both"/>
              <w:rPr>
                <w:lang w:val="en-US"/>
              </w:rPr>
            </w:pPr>
            <w:r w:rsidRPr="00154E71">
              <w:rPr>
                <w:lang w:val="en-US"/>
              </w:rPr>
              <w:t xml:space="preserve">    </w:t>
            </w:r>
            <w:r w:rsidRPr="00154E71">
              <w:rPr>
                <w:rStyle w:val="docsign1"/>
                <w:lang w:val="en-US"/>
              </w:rPr>
              <w:t>Art. 3.</w:t>
            </w:r>
            <w:r w:rsidRPr="00154E71">
              <w:rPr>
                <w:lang w:val="en-US"/>
              </w:rPr>
              <w:t xml:space="preserve"> – Tarifele contribuţiilor de asigurări sociale de stat obligatorii, termenele de virare a acestora la bugetul asigurărilor sociale de stat şi de prezentare de către plătitori a declaraţiilor privind calcularea şi </w:t>
            </w:r>
            <w:r w:rsidRPr="00154E71">
              <w:rPr>
                <w:lang w:val="en-US"/>
              </w:rPr>
              <w:lastRenderedPageBreak/>
              <w:t xml:space="preserve">utilizarea contribuţiilor de asigurări sociale de stat obligatorii, precum şi tipurile de prestaţii sociale asigurate se prezintă în anexa nr. 3. </w:t>
            </w:r>
            <w:r w:rsidRPr="00154E71">
              <w:rPr>
                <w:lang w:val="en-US"/>
              </w:rPr>
              <w:br/>
            </w:r>
            <w:r w:rsidRPr="00154E71">
              <w:rPr>
                <w:rStyle w:val="docsign1"/>
                <w:lang w:val="en-US"/>
              </w:rPr>
              <w:t xml:space="preserve">    Art. 4. </w:t>
            </w:r>
            <w:r w:rsidRPr="00154E71">
              <w:rPr>
                <w:lang w:val="en-US"/>
              </w:rPr>
              <w:t xml:space="preserve">– Din tariful contribuţiei de asigurări sociale de stat obligatorii prevăzut pentru angajatorii din agricultură specificaţi la pct. 1.4 din anexa nr. 3, cota de 6% la fondul de salarizare şi la alte recompense se virează la bugetul asigurărilor sociale de stat prin transferuri de la bugetul de stat. </w:t>
            </w:r>
            <w:r w:rsidRPr="00154E71">
              <w:rPr>
                <w:lang w:val="en-US"/>
              </w:rPr>
              <w:br/>
            </w:r>
            <w:r w:rsidRPr="00154E71">
              <w:rPr>
                <w:rStyle w:val="docsign1"/>
                <w:lang w:val="en-US"/>
              </w:rPr>
              <w:t xml:space="preserve">    Art. 5. </w:t>
            </w:r>
            <w:r w:rsidRPr="00154E71">
              <w:rPr>
                <w:lang w:val="en-US"/>
              </w:rPr>
              <w:t>– (1) Contribuţia individuală de asigurări sociale de stat obligatorii datorată de salariaţii asiguraţi, angajaţi prin contract individual de muncă sau prin alte contracte în vederea îndeplinirii de lucrări sau prestării de servicii, de persoanele care îşi desfăşoară activitatea în funcţii elective sau sînt numite în cadrul autorităţilor executive, de judecători, de procurori, de avocaţi parlamentari se stabileşte în mărime de 6% din salariul lunar şi din celelalte recompense.</w:t>
            </w:r>
            <w:r w:rsidRPr="00154E71">
              <w:rPr>
                <w:lang w:val="en-US"/>
              </w:rPr>
              <w:br/>
              <w:t>     (2) Baza anuală de calcul al contribuţiei individuale de asigurări sociale de stat obligatorii nu va depăşi suma a 5 salarii medii lunare prognozate pe economie înmulţită la 12. Salariul mediu lunar prognozat pe economie se aprobă anual de Guvern.</w:t>
            </w:r>
            <w:r w:rsidRPr="00154E71">
              <w:rPr>
                <w:lang w:val="en-US"/>
              </w:rPr>
              <w:br/>
              <w:t xml:space="preserve">    (3) Contribuţia individuală de asigurări sociale de stat obligatorii virată în plus la bugetul asigurărilor sociale de stat de către persoana asigurată se restituie în modul stabilit de Guvern. </w:t>
            </w:r>
            <w:r w:rsidRPr="00154E71">
              <w:rPr>
                <w:lang w:val="en-US"/>
              </w:rPr>
              <w:br/>
              <w:t xml:space="preserve">    </w:t>
            </w:r>
            <w:r w:rsidRPr="00154E71">
              <w:rPr>
                <w:rStyle w:val="docsign1"/>
                <w:lang w:val="en-US"/>
              </w:rPr>
              <w:t>Art. 6.</w:t>
            </w:r>
            <w:r w:rsidRPr="00154E71">
              <w:rPr>
                <w:lang w:val="en-US"/>
              </w:rPr>
              <w:t xml:space="preserve"> – (1) Categoriile de persoane care nu sînt menţionate în anexa nr. 3 pot fi asigurate pe bază de contract individual încheiat cu Casa Naţională de Asigurări Sociale, plătind contribuţii de asigurări sociale de stat în sumă de 5220 de lei pe an, iar în cazul persoanelor fizice proprietari sau arendaşi de terenuri agricole care prelucrează terenul în mod individual – în sumă de 1296 de lei pe an, dar nu mai puţin de 1/12 din sumele respective lunar, ceea ce reprezintă perioada asigurată care se include în stagiul de cotizare pentru stabilirea pensiei pentru limită de vîrstă şi a ajutorului de deces.</w:t>
            </w:r>
            <w:r w:rsidRPr="00154E71">
              <w:rPr>
                <w:lang w:val="en-US"/>
              </w:rPr>
              <w:br/>
              <w:t xml:space="preserve">    (2) Persoanele fizice pot fi asigurate cu începere din anul 1999 pe bază de contract individual încheiat cu Casa Naţională de Asigurări Sociale, plătind pentru fiecare an contribuţia de asigurări sociale de stat în mărimea prevăzută la alin. (1), ceea ce le acordă dreptul la prestaţiile sociale corespunzătoare specificate la alin. (1). </w:t>
            </w:r>
            <w:r w:rsidRPr="00154E71">
              <w:rPr>
                <w:lang w:val="en-US"/>
              </w:rPr>
              <w:br/>
              <w:t xml:space="preserve">    (3) În cazul rezilierii contractului menţionat la alin. (1) </w:t>
            </w:r>
            <w:proofErr w:type="gramStart"/>
            <w:r w:rsidRPr="00154E71">
              <w:rPr>
                <w:lang w:val="en-US"/>
              </w:rPr>
              <w:t>şi</w:t>
            </w:r>
            <w:proofErr w:type="gramEnd"/>
            <w:r w:rsidRPr="00154E71">
              <w:rPr>
                <w:lang w:val="en-US"/>
              </w:rPr>
              <w:t xml:space="preserve"> (2), contribuţiile de asigurări sociale de stat achitate nu se restituie. Perioada de asigurare, conform contractului menţionat la alin. (1) </w:t>
            </w:r>
            <w:proofErr w:type="gramStart"/>
            <w:r w:rsidRPr="00154E71">
              <w:rPr>
                <w:lang w:val="en-US"/>
              </w:rPr>
              <w:t>şi</w:t>
            </w:r>
            <w:proofErr w:type="gramEnd"/>
            <w:r w:rsidRPr="00154E71">
              <w:rPr>
                <w:lang w:val="en-US"/>
              </w:rPr>
              <w:t xml:space="preserve"> (2), se valorifică la stabilirea drepturilor de asigurare socială indicate în prezentul articol.</w:t>
            </w:r>
            <w:r w:rsidRPr="00154E71">
              <w:rPr>
                <w:lang w:val="en-US"/>
              </w:rPr>
              <w:br/>
            </w:r>
            <w:r w:rsidRPr="00154E71">
              <w:rPr>
                <w:rStyle w:val="docsign1"/>
                <w:lang w:val="en-US"/>
              </w:rPr>
              <w:t xml:space="preserve">    Art. 7. </w:t>
            </w:r>
            <w:r w:rsidRPr="00154E71">
              <w:rPr>
                <w:lang w:val="en-US"/>
              </w:rPr>
              <w:t xml:space="preserve">– (1) Plătitorii la bugetul asigurărilor sociale de stat, inclusiv cei finanţaţi de la bugetul public naţional, sînt obligaţi să transfere, în mărimea cuvenită, în modul şi în termenele stabilite în anexa nr. 3, contribuţiile de asigurări sociale de stat obligatorii la bugetul asigurărilor sociale de stat, aferente salariilor calculate şi altor recompense. </w:t>
            </w:r>
            <w:r w:rsidRPr="00154E71">
              <w:rPr>
                <w:lang w:val="en-US"/>
              </w:rPr>
              <w:br/>
              <w:t xml:space="preserve">    (2) Contribuţia de asigurări sociale de stat obligatorii se consideră achitată din momentul de încasare a acesteia la contul Ministerului Finanţelor – Trezoreria de Stat. </w:t>
            </w:r>
            <w:r w:rsidRPr="00154E71">
              <w:rPr>
                <w:lang w:val="en-US"/>
              </w:rPr>
              <w:br/>
              <w:t xml:space="preserve">    (3) Concomitent cu eliberarea mijloacelor financiare pentru plata salariilor, instituţiile financiare urmăresc virarea mijloacelor băneşti de către plătitori în bugetul asigurărilor sociale de stat. </w:t>
            </w:r>
            <w:r w:rsidRPr="00154E71">
              <w:rPr>
                <w:lang w:val="en-US"/>
              </w:rPr>
              <w:br/>
              <w:t>    (4) Sumele contribuţiilor de asigurări sociale de stat obligatorii, plătite parţial pentru o anumită perioadă, se repartizează pe conturile individuale ale persoanelor asigurate, proporţional cu sumele calculate pentru asigurarea socială a fiecărei persoane.</w:t>
            </w:r>
            <w:r w:rsidRPr="00154E71">
              <w:rPr>
                <w:lang w:val="en-US"/>
              </w:rPr>
              <w:br/>
              <w:t>  </w:t>
            </w:r>
            <w:r w:rsidRPr="00154E71">
              <w:rPr>
                <w:rStyle w:val="docsign1"/>
                <w:lang w:val="en-US"/>
              </w:rPr>
              <w:t>  Art. 8.</w:t>
            </w:r>
            <w:r w:rsidRPr="00154E71">
              <w:rPr>
                <w:lang w:val="en-US"/>
              </w:rPr>
              <w:t xml:space="preserve"> – Tipurile de prestaţii sociale acordate unor categorii de populaţie, a căror finanţare se efectuează de la bugetul de stat prin intermediul Casei Naţionale de Asigurări Sociale, se prezintă în anexa nr. 4.</w:t>
            </w:r>
            <w:r w:rsidRPr="00154E71">
              <w:rPr>
                <w:lang w:val="en-US"/>
              </w:rPr>
              <w:br/>
            </w:r>
            <w:r w:rsidRPr="00154E71">
              <w:rPr>
                <w:rStyle w:val="docsign1"/>
                <w:lang w:val="en-US"/>
              </w:rPr>
              <w:t xml:space="preserve">    Art. 9. </w:t>
            </w:r>
            <w:r w:rsidRPr="00154E71">
              <w:rPr>
                <w:lang w:val="en-US"/>
              </w:rPr>
              <w:t>– Tipurile de drepturi şi de venituri din care, prin derogare de la art. 23 al Legii nr. 489-XIV din 8 iulie 1999 privind sistemul public de asigurări sociale, nu se calculează contribuţii de asigurări sociale de stat obligatorii se prezintă în anexa nr. 5.</w:t>
            </w:r>
            <w:r w:rsidRPr="00154E71">
              <w:rPr>
                <w:lang w:val="en-US"/>
              </w:rPr>
              <w:br/>
            </w:r>
            <w:r w:rsidRPr="00154E71">
              <w:rPr>
                <w:lang w:val="en-US"/>
              </w:rPr>
              <w:lastRenderedPageBreak/>
              <w:t xml:space="preserve">    </w:t>
            </w:r>
            <w:r w:rsidRPr="00154E71">
              <w:rPr>
                <w:rStyle w:val="docsign1"/>
                <w:lang w:val="en-US"/>
              </w:rPr>
              <w:t xml:space="preserve">Art. 10. </w:t>
            </w:r>
            <w:r w:rsidRPr="00154E71">
              <w:rPr>
                <w:lang w:val="en-US"/>
              </w:rPr>
              <w:t xml:space="preserve">– (1) Plătitorii la bugetul asigurărilor sociale de stat prezintă trimestrial structurilor teritoriale ale Casei Naţionale de Asigurări Sociale declaraţii privind calcularea şi utilizarea contribuţiilor de asigurări sociale de stat obligatorii, conform modelului elaborat de Casa Naţională de Asigurări Sociale. Pentru ca Serviciul Fiscal de Stat să urmărească virarea în termen a contribuţiilor de asigurări sociale de stat obligatorii, Casa Naţională de Asigurări Sociale prezintă acestuia, în termen de 35 de zile de la finele trimestrului de gestiune, o informaţie în modul stabilit de Casa Naţională de Asigurări Sociale şi de Inspectoratul Fiscal Principal de Stat. </w:t>
            </w:r>
            <w:r w:rsidRPr="00154E71">
              <w:rPr>
                <w:lang w:val="en-US"/>
              </w:rPr>
              <w:br/>
              <w:t xml:space="preserve">    (2) Neplata în termen a contribuţiei de asigurări sociale de stat obligatorii atrage calcularea unei majorări de întîrziere de 0,1% din suma datoriei pentru fiecare zi de întîrziere, inclusiv ziua de transfer al sumei datorate. Calcularea majorării de întîrziere se efectuează de către Casa Naţională de Asigurări Sociale, iar pentru contribuţiile de asigurări sociale de stat obligatorii calculate în urma controlului fiscal – de către Serviciul Fiscal de Stat. Majorarea de întîrziere nu se va calcula pentru perioada în care documentele privind virarea contribuţiilor de asigurări sociale de stat obligatorii de pe un cont pe altul se află în examinare. </w:t>
            </w:r>
            <w:r w:rsidRPr="00154E71">
              <w:rPr>
                <w:lang w:val="en-US"/>
              </w:rPr>
              <w:br/>
              <w:t xml:space="preserve">    (3) Pentru angajatorii din agricultură, indiferent de tipul de proprietate şi de forma juridică de organizare, majorarea de întîrziere pentru neplata în termenele stabilite la pct. 1.4 din anexa nr. 3 a contribuţiilor de asigurări sociale de stat obligatorii calculate pentru anul 2013 se va aplica cu începere de la 1 noiembrie 2013. </w:t>
            </w:r>
            <w:r w:rsidRPr="00154E71">
              <w:rPr>
                <w:lang w:val="en-US"/>
              </w:rPr>
              <w:br/>
              <w:t>    (4) Diminuarea cuantumului contribuţiilor de asigurări sociale de stat obligatorii stabilite în sumă fixă se sancţionează cu o amendă egală cu suma cu care a fost diminuat cuantumul.</w:t>
            </w:r>
            <w:r w:rsidRPr="00154E71">
              <w:rPr>
                <w:lang w:val="en-US"/>
              </w:rPr>
              <w:br/>
              <w:t>    (5) Diminuarea cuantumului contribuţiilor de asigurări sociale de stat obligatorii prin neprezentarea declaraţiei privind calcularea şi utilizarea contribuţiilor de asigurări sociale de stat obligatorii sau prin prezentarea declaraţiei ce conţine informaţii ori date neveridice, precum şi neachitarea contribuţiilor se sancţionează cu o amendă de 5% din suma cu care a fost diminuat cuantumul.</w:t>
            </w:r>
            <w:r w:rsidRPr="00154E71">
              <w:rPr>
                <w:lang w:val="en-US"/>
              </w:rPr>
              <w:br/>
              <w:t xml:space="preserve">    (6) Diminuarea sau tăinuirea fondului de salarizare şi </w:t>
            </w:r>
            <w:proofErr w:type="gramStart"/>
            <w:r w:rsidRPr="00154E71">
              <w:rPr>
                <w:lang w:val="en-US"/>
              </w:rPr>
              <w:t>a</w:t>
            </w:r>
            <w:proofErr w:type="gramEnd"/>
            <w:r w:rsidRPr="00154E71">
              <w:rPr>
                <w:lang w:val="en-US"/>
              </w:rPr>
              <w:t xml:space="preserve"> altor recompense la care urmau să fie calculate contribuţii de asigurări sociale de stat obligatorii se sancţionează cu o amendă egală cu suma contribuţiilor calculate la suma cu care au fost diminuate sau tăinuite fondul de salarizare şi alte recompense.</w:t>
            </w:r>
            <w:r w:rsidRPr="00154E71">
              <w:rPr>
                <w:lang w:val="en-US"/>
              </w:rPr>
              <w:br/>
              <w:t xml:space="preserve">    (7) Pe lîngă amenda aplicată conform alin. (4), (5) şi (6), de la plătitori se va percepe suma cu care s-au diminuat contribuţiile de asigurări sociale de stat obligatorii ori suma contribuţiilor de asigurări sociale de stat obligatorii calculate la suma cu care a fost diminuată baza de calcul şi se vor calcula majorări de întîrziere pentru nevirarea în termen la bugetul asigurărilor sociale de stat a sumei respective. </w:t>
            </w:r>
            <w:r w:rsidRPr="00154E71">
              <w:rPr>
                <w:lang w:val="en-US"/>
              </w:rPr>
              <w:br/>
              <w:t xml:space="preserve">    (8) Măsurile prevăzute la alin. (4), (5), (6) şi (7) se aplică de către colaboratorii Serviciului Fiscal de Stat. </w:t>
            </w:r>
            <w:r w:rsidRPr="00154E71">
              <w:rPr>
                <w:lang w:val="en-US"/>
              </w:rPr>
              <w:br/>
              <w:t>    (9) Sumele contribuţiilor de asigurări sociale de stat obligatorii încasate de către colaboratorii Serviciului Fiscal de Stat pentru diminuarea sau tăinuirea fondului de salarizare şi a altor recompense se distribuie pe conturile individuale ale persoanelor asigurate. Informaţia cu privire la descifrarea sumelor recalculate se prezintă la structurile teritoriale ale Casei Naţionale de Asigurări Sociale de către plătitorii de contribuţii la bugetul asigurărilor sociale de stat în termen de pînă la o lună de la data de depistare a încălcării.</w:t>
            </w:r>
            <w:r w:rsidRPr="00154E71">
              <w:rPr>
                <w:lang w:val="en-US"/>
              </w:rPr>
              <w:br/>
              <w:t> </w:t>
            </w:r>
            <w:r w:rsidRPr="00154E71">
              <w:rPr>
                <w:rStyle w:val="docsign1"/>
                <w:lang w:val="en-US"/>
              </w:rPr>
              <w:t>   Art. 11.</w:t>
            </w:r>
            <w:r w:rsidRPr="00154E71">
              <w:rPr>
                <w:lang w:val="en-US"/>
              </w:rPr>
              <w:t xml:space="preserve"> – (1) Mijloacele încasate la bugetul asigurărilor sociale de stat (inclusiv majorările de întîrziere, amenzile aferente contribuţiilor de asigurări sociale de stat obligatorii şi sumele în urma aplicării amenzilor contravenţionale) se acumulează pe contul Ministerului Finanţelor – Trezoreria de Stat, se virează zilnic la contul Casei Naţionale de Asigurări Sociale, deschis în cadrul contului unic trezorerial al Ministerului Finanţelor, şi se utilizează în conformitate cu prezenta lege.</w:t>
            </w:r>
            <w:r w:rsidRPr="00154E71">
              <w:rPr>
                <w:lang w:val="en-US"/>
              </w:rPr>
              <w:br/>
              <w:t xml:space="preserve">    (2) Nu se admite dezafectarea de mijloace de la bugetul asigurărilor sociale de stat în scopurile </w:t>
            </w:r>
            <w:r w:rsidRPr="00154E71">
              <w:rPr>
                <w:lang w:val="en-US"/>
              </w:rPr>
              <w:lastRenderedPageBreak/>
              <w:t>prevăzute de bugetul de stat şi de bugetele unităţilor administrativ-teritoriale, precum şi dezafectarea mijloacelor de către Casa Naţională de Asigurări Sociale în alte scopuri decît cele prevăzute de legislaţie.</w:t>
            </w:r>
            <w:r w:rsidRPr="00154E71">
              <w:rPr>
                <w:lang w:val="en-US"/>
              </w:rPr>
              <w:br/>
              <w:t>   </w:t>
            </w:r>
            <w:r w:rsidRPr="00154E71">
              <w:rPr>
                <w:rStyle w:val="docsign1"/>
                <w:lang w:val="en-US"/>
              </w:rPr>
              <w:t xml:space="preserve"> Art. 12. </w:t>
            </w:r>
            <w:r w:rsidRPr="00154E71">
              <w:rPr>
                <w:lang w:val="en-US"/>
              </w:rPr>
              <w:t xml:space="preserve">– (1) Trezoreria de Stat a Ministerului Finanţelor virează sumele prevăzute de prezenta lege de la bugetul de stat la bugetul asigurărilor sociale de stat pe conturile bancare ale Casei Naţionale de Asigurări Sociale destinate prestaţiilor sociale de la bugetul de stat. </w:t>
            </w:r>
            <w:r w:rsidRPr="00154E71">
              <w:rPr>
                <w:lang w:val="en-US"/>
              </w:rPr>
              <w:br/>
              <w:t>    (2) Plata prestaţiilor sociale de la bugetul de stat se efectuează după virarea sumelor respective de la bugetul de stat la conturile bancare ale Casei Naţionale de Asigurări Sociale destinate prestaţiilor sociale de la bugetul de stat.</w:t>
            </w:r>
            <w:r w:rsidRPr="00154E71">
              <w:rPr>
                <w:lang w:val="en-US"/>
              </w:rPr>
              <w:br/>
            </w:r>
            <w:r w:rsidRPr="00154E71">
              <w:rPr>
                <w:rStyle w:val="docsign1"/>
                <w:lang w:val="en-US"/>
              </w:rPr>
              <w:t xml:space="preserve">    Art. 13. </w:t>
            </w:r>
            <w:r w:rsidRPr="00154E71">
              <w:rPr>
                <w:lang w:val="en-US"/>
              </w:rPr>
              <w:t xml:space="preserve">– (1) Alocaţiile lunare de stat, indemnizaţiile acordate familiilor cu copii, compensaţiile şi ajutoarele materiale acordate cetăţenilor care au avut de suferit de pe urma catastrofei de la Cernobîl, alocaţiile lunare nominale de stat pentru merite deosebite faţă de stat se stabilesc pentru persoanele îndreptăţite să beneficieze de aceste prestaţii sociale de la bugetul de stat, prin intermediul sistemului public de asigurări sociale, de Casa Naţională de Asigurări Sociale şi se plătesc, prin intermediul instituţiilor financiare şi/sau al Întreprinderii de Stat „Poşta Moldovei”, în baza contractului încheiat cu Casa Naţională de Asigurări Sociale, în corespundere cu actele normative în vigoare. </w:t>
            </w:r>
            <w:r w:rsidRPr="00154E71">
              <w:rPr>
                <w:lang w:val="en-US"/>
              </w:rPr>
              <w:br/>
              <w:t xml:space="preserve">    (2) Indemnizaţiile pentru incapacitate temporară de muncă, indemnizaţiile de maternitate pentru persoanele angajate prin contract individual de muncă şi indemnizaţiile de maternitate pentru soţiile aflate la întreţinerea soţilor salariaţi se calculează şi se plătesc la locul de muncă de bază, conform prevederilor Legii nr. 289-XV din 22 iulie 2004 privind indemnizaţiile pentru incapacitate temporară de muncă şi alte prestaţii de asigurări sociale. </w:t>
            </w:r>
            <w:r w:rsidRPr="00154E71">
              <w:rPr>
                <w:lang w:val="en-US"/>
              </w:rPr>
              <w:br/>
              <w:t xml:space="preserve">    (3) Indemnizaţiile pentru incapacitate temporară de muncă finanţate din bugetul asigurărilor sociale de stat şi indemnizaţiile de maternitate se plătesc din contribuţiile de asigurări sociale de stat obligatorii datorate de angajator bugetului asigurărilor sociale de stat. </w:t>
            </w:r>
            <w:r w:rsidRPr="00154E71">
              <w:rPr>
                <w:lang w:val="en-US"/>
              </w:rPr>
              <w:br/>
              <w:t xml:space="preserve">    (4) Indemnizaţiile viagere pentru sportivii de performanţă, ajutorul social şi ajutorul pentru perioada rece a anului se plătesc de Casa Naţională de Asigurări Sociale prin intermediul instituţiilor financiare, în baza unui contract încheiat cu Casa Naţională de Asigurări Sociale, în corespundere cu actele normative în vigoare. </w:t>
            </w:r>
            <w:r w:rsidRPr="00154E71">
              <w:rPr>
                <w:lang w:val="en-US"/>
              </w:rPr>
              <w:br/>
              <w:t xml:space="preserve">    (5) Prestaţiile sociale specificate în anexa nr. 1, cu excepţia celor indicate la alin. (2), (4), (6) şi (7) din prezentul articol, acordate persoanelor îndreptăţite să beneficieze de aceste prestaţii prin intermediul sistemului public de asigurări sociale se calculează de Casa Naţională de Asigurări Sociale în sistemul informaţional „Protecţia Socială” şi se plătesc prin intermediul instituţiilor financiare şi/sau al Întreprinderii de Stat „Poşta Moldovei” în baza listelor electronice şi/sau a dispoziţiilor de plată prezentate de Casa Naţională de Asigurări Sociale, potrivit contractului încheiat cu Casa Naţională de Asigurări Sociale. </w:t>
            </w:r>
            <w:r w:rsidRPr="00154E71">
              <w:rPr>
                <w:lang w:val="en-US"/>
              </w:rPr>
              <w:br/>
              <w:t xml:space="preserve">    (6) Prestaţiile sociale acordate şomerilor prin intermediul sistemului public de asigurări sociale se calculează de agenţiile teritoriale pentru ocuparea forţei de muncă şi se plătesc prin intermediul instituţiilor financiare şi/sau al Întreprinderii de Stat „Poşta Moldovei” potrivit contractului încheiat cu Agenţia Naţională pentru Ocuparea Forţei de Muncă. </w:t>
            </w:r>
            <w:r w:rsidRPr="00154E71">
              <w:rPr>
                <w:lang w:val="en-US"/>
              </w:rPr>
              <w:br/>
              <w:t>    (7) Prestaţiile sociale acordate persoanelor aflate în instituţiile penitenciare şi îndreptăţite să beneficieze de aceste prestaţii prin intermediul sistemului public de asigurări sociale se calculează de Casa Naţională de Asigurări Sociale în sistemul informaţional „Protecţia Socială” şi se plătesc prin intermediul instituţiilor penitenciare/instituţiilor financiare potrivit contractului încheiat cu Casa Naţională de Asigurări Sociale.</w:t>
            </w:r>
            <w:r w:rsidRPr="00154E71">
              <w:rPr>
                <w:lang w:val="en-US"/>
              </w:rPr>
              <w:br/>
              <w:t xml:space="preserve">    </w:t>
            </w:r>
            <w:r w:rsidRPr="00154E71">
              <w:rPr>
                <w:rStyle w:val="docsign1"/>
                <w:lang w:val="en-US"/>
              </w:rPr>
              <w:t>Art. 14.</w:t>
            </w:r>
            <w:r w:rsidRPr="00154E71">
              <w:rPr>
                <w:lang w:val="en-US"/>
              </w:rPr>
              <w:t xml:space="preserve"> – (1) Prestaţiile pentru prevenirea îmbolnăvirilor şi recuperarea capacităţii de muncă a salariaţilor prin tratament balneosanatorial în instituţii specializate se finanţează de către Casa Naţională </w:t>
            </w:r>
            <w:r w:rsidRPr="00154E71">
              <w:rPr>
                <w:lang w:val="en-US"/>
              </w:rPr>
              <w:lastRenderedPageBreak/>
              <w:t xml:space="preserve">de Asigurări Sociale de la bugetul asigurărilor sociale de stat. </w:t>
            </w:r>
            <w:r w:rsidRPr="00154E71">
              <w:rPr>
                <w:lang w:val="en-US"/>
              </w:rPr>
              <w:br/>
              <w:t xml:space="preserve">    (2) Organizarea recuperării sănătăţii salariaţilor prin tratament balneosanatorial se efectuează de către Casa Naţională de Asigurări Sociale, cu participarea sindicatelor şi a patronatelor, în conformitate cu regulamentul aprobat de Guvern. </w:t>
            </w:r>
            <w:r w:rsidRPr="00154E71">
              <w:rPr>
                <w:lang w:val="en-US"/>
              </w:rPr>
              <w:br/>
              <w:t xml:space="preserve">    (3) Organizarea recuperării sănătăţii prin tratament balneosanatorial a beneficiarilor de drepturi realizate prin sistemul public de asigurări sociale, conform Legii nr. 190-XV din 8 mai 2003 cu privire la veterani, precum şi a cetăţenilor care au avut de suferit de pe urma catastrofei de la Cernobîl, conform Legii nr. 909-XII din 30 ianuarie 1992 privind protecţia socială a cetăţenilor care au avut de suferit de pe urma catastrofei de la Cernobîl, se efectuează de către Casa Naţională de Asigurări Sociale. </w:t>
            </w:r>
            <w:r w:rsidRPr="00154E71">
              <w:rPr>
                <w:lang w:val="en-US"/>
              </w:rPr>
              <w:br/>
              <w:t>    (4) Serviciile pentru recuperarea sănătăţii se procură conform prevederilor Legii nr. 96-XVI din 13 aprilie 2007 privind achiziţiile publice.</w:t>
            </w:r>
            <w:r w:rsidRPr="00154E71">
              <w:rPr>
                <w:lang w:val="en-US"/>
              </w:rPr>
              <w:br/>
              <w:t> </w:t>
            </w:r>
            <w:r w:rsidRPr="00154E71">
              <w:rPr>
                <w:rStyle w:val="docsign1"/>
                <w:lang w:val="en-US"/>
              </w:rPr>
              <w:t>   Art. 15.</w:t>
            </w:r>
            <w:r w:rsidRPr="00154E71">
              <w:rPr>
                <w:lang w:val="en-US"/>
              </w:rPr>
              <w:t xml:space="preserve"> – (1) Tarifele la serviciile de distribuire a drepturilor sociale prestate de Întreprinderea de Stat „Poşta Moldovei” se stabilesc la maximum de 0,8% din suma distribuită în calitate de drepturi finanţate de la bugetul de stat şi de la bugetul asigurărilor sociale de stat. Tarifele la serviciile de distribuire a drepturilor sociale prestate de instituţiile financiare se stabilesc la maximum 0,6% din suma distribuită în calitate de drepturi finanţate de la bugetul de stat şi de la bugetul asigurărilor sociale de stat. </w:t>
            </w:r>
            <w:r w:rsidRPr="00154E71">
              <w:rPr>
                <w:lang w:val="en-US"/>
              </w:rPr>
              <w:br/>
              <w:t xml:space="preserve">    (2) După închiderea lunii de plată, la prezentarea dărilor de seamă de către Întreprinderea de Stat „Poşta Moldovei” şi prezentarea documentelor confirmative de către instituţiile financiare, Casa Naţională de Asigurări Sociale achită sumele datorate pentru serviciile de distribuire a drepturilor sociale conform tarifului specificat la alin. (1). </w:t>
            </w:r>
            <w:r w:rsidRPr="00154E71">
              <w:rPr>
                <w:lang w:val="en-US"/>
              </w:rPr>
              <w:br/>
              <w:t xml:space="preserve">    (3) Tarifele la serviciile de distribuire a drepturilor sociale prin mandate poştale prestate de Întreprinderea de Stat „Poşta Moldovei” se stabilesc conform actelor normative în vigoare. </w:t>
            </w:r>
            <w:r w:rsidRPr="00154E71">
              <w:rPr>
                <w:lang w:val="en-US"/>
              </w:rPr>
              <w:br/>
              <w:t>    (4) Pensiile, indemnizaţiile şi alocaţiile sociale de stat se distribuie la domiciliu persoanelor de vîrstă înaintată şi celor care, din cauza stării de sănătate, nu le pot primi de sine stătător la oficiile poştale, la solicitarea acestora.</w:t>
            </w:r>
            <w:r w:rsidRPr="00154E71">
              <w:rPr>
                <w:lang w:val="en-US"/>
              </w:rPr>
              <w:br/>
              <w:t>   </w:t>
            </w:r>
            <w:r w:rsidRPr="00154E71">
              <w:rPr>
                <w:rStyle w:val="docsign1"/>
                <w:lang w:val="en-US"/>
              </w:rPr>
              <w:t xml:space="preserve"> Art. 16</w:t>
            </w:r>
            <w:r w:rsidRPr="00154E71">
              <w:rPr>
                <w:lang w:val="en-US"/>
              </w:rPr>
              <w:t>. – (1) Taxa de comision la sumele eliberate în numerar de către instituţiile financiare pentru plata prestaţiilor sociale se stabileşte la maximum 0</w:t>
            </w:r>
            <w:proofErr w:type="gramStart"/>
            <w:r w:rsidRPr="00154E71">
              <w:rPr>
                <w:lang w:val="en-US"/>
              </w:rPr>
              <w:t>,25</w:t>
            </w:r>
            <w:proofErr w:type="gramEnd"/>
            <w:r w:rsidRPr="00154E71">
              <w:rPr>
                <w:lang w:val="en-US"/>
              </w:rPr>
              <w:t xml:space="preserve">% din suma eliberată. </w:t>
            </w:r>
            <w:r w:rsidRPr="00154E71">
              <w:rPr>
                <w:lang w:val="en-US"/>
              </w:rPr>
              <w:br/>
              <w:t>    (2) După închiderea lunii de plată, la prezentarea dărilor de seamă şi a documentelor confirmative, Casa Naţională de Asigurări Sociale restituie Întreprinderii de Stat „Poşta Moldovei” şi instituţiilor financiare comisionul specificat la alin. (1).</w:t>
            </w:r>
            <w:r w:rsidRPr="00154E71">
              <w:rPr>
                <w:lang w:val="en-US"/>
              </w:rPr>
              <w:br/>
              <w:t xml:space="preserve">    </w:t>
            </w:r>
            <w:r w:rsidRPr="00154E71">
              <w:rPr>
                <w:rStyle w:val="docsign1"/>
                <w:lang w:val="en-US"/>
              </w:rPr>
              <w:t>Art. 17.</w:t>
            </w:r>
            <w:r w:rsidRPr="00154E71">
              <w:rPr>
                <w:lang w:val="en-US"/>
              </w:rPr>
              <w:t xml:space="preserve"> – (1) Tarifele la serviciile de încasare de la populaţie a contribuţiilor de asigurări sociale de stat obligatorii în bugetul asigurărilor sociale de stat, acordate de instituţiile financiare, se stabilesc la maximum 0,2% din suma ce se încasează. </w:t>
            </w:r>
            <w:r w:rsidRPr="00154E71">
              <w:rPr>
                <w:lang w:val="en-US"/>
              </w:rPr>
              <w:br/>
              <w:t xml:space="preserve">    (2) Instituţiile financiare nu vor încasa comision pentru serviciile prevăzute la alin. (1) </w:t>
            </w:r>
            <w:proofErr w:type="gramStart"/>
            <w:r w:rsidRPr="00154E71">
              <w:rPr>
                <w:lang w:val="en-US"/>
              </w:rPr>
              <w:t>de</w:t>
            </w:r>
            <w:proofErr w:type="gramEnd"/>
            <w:r w:rsidRPr="00154E71">
              <w:rPr>
                <w:lang w:val="en-US"/>
              </w:rPr>
              <w:t xml:space="preserve"> la perceptorii fiscali, precum şi de la persoanele fizice proprietari sau arendaşi de terenuri agricole care prelucrează terenul în mod individual, care vor plăti în numerar contribuţiile de asigurări sociale de stat obligatorii.</w:t>
            </w:r>
            <w:r w:rsidRPr="00154E71">
              <w:rPr>
                <w:lang w:val="en-US"/>
              </w:rPr>
              <w:br/>
            </w:r>
            <w:r w:rsidRPr="00154E71">
              <w:rPr>
                <w:rStyle w:val="docsign1"/>
                <w:lang w:val="en-US"/>
              </w:rPr>
              <w:t>    Art. 18.</w:t>
            </w:r>
            <w:r w:rsidRPr="00154E71">
              <w:rPr>
                <w:lang w:val="en-US"/>
              </w:rPr>
              <w:t xml:space="preserve"> – (1) Indiferent de categoria pensionarilor care locuiesc în aziluri (internate, centre) pentru bătrîni şi invalizi aflate în subordinea Ministerului Muncii, Protecţiei Sociale şi Familiei, după ce acestora li se plătesc 25% din pensia lunară stabilită şi se efectuează, după caz, reţineri conform documentelor executorii, suma rămasă din pensie va fi transferată de Casa Naţională de Asigurări Sociale acestor aziluri (internate, centre), în conformitate cu planul de finanţare prezentat de Ministerul Muncii, Protecţiei Sociale şi Familiei, şi va fi utilizată pentru întreţinerea pensionarilor, procurarea pentru ei a alimentelor, medicamentelor, lenjeriei de corp şi de pat, încălţămintei şi îmbrăcămintei. </w:t>
            </w:r>
            <w:r w:rsidRPr="00154E71">
              <w:rPr>
                <w:lang w:val="en-US"/>
              </w:rPr>
              <w:br/>
              <w:t xml:space="preserve">    (2) Azilurile (internatele, centrele) pentru bătrîni şi invalizi prezintă trimestrial Casei Naţionale de Asigurări Sociale dări de seamă privind utilizarea conform destinaţiei a sumelor transferate acestora din </w:t>
            </w:r>
            <w:r w:rsidRPr="00154E71">
              <w:rPr>
                <w:lang w:val="en-US"/>
              </w:rPr>
              <w:lastRenderedPageBreak/>
              <w:t>bugetul asigurărilor sociale de stat şi informaţia privind evidenţa nominală a persoanelor aflate la întreţinerea deplină a statului.</w:t>
            </w:r>
            <w:r w:rsidRPr="00154E71">
              <w:rPr>
                <w:lang w:val="en-US"/>
              </w:rPr>
              <w:br/>
            </w:r>
            <w:r w:rsidRPr="00154E71">
              <w:rPr>
                <w:rStyle w:val="docsign1"/>
                <w:lang w:val="en-US"/>
              </w:rPr>
              <w:t>    Art. 19.</w:t>
            </w:r>
            <w:r w:rsidRPr="00154E71">
              <w:rPr>
                <w:lang w:val="en-US"/>
              </w:rPr>
              <w:t xml:space="preserve"> – Pensiile, alocaţiile, indemnizaţiile, compensaţiile şi ajutoarele se plătesc în numerar.</w:t>
            </w:r>
            <w:r w:rsidRPr="00154E71">
              <w:rPr>
                <w:lang w:val="en-US"/>
              </w:rPr>
              <w:br/>
              <w:t>   </w:t>
            </w:r>
            <w:r w:rsidRPr="00154E71">
              <w:rPr>
                <w:rStyle w:val="docsign1"/>
                <w:lang w:val="en-US"/>
              </w:rPr>
              <w:t xml:space="preserve"> Art. 20.</w:t>
            </w:r>
            <w:r w:rsidRPr="00154E71">
              <w:rPr>
                <w:lang w:val="en-US"/>
              </w:rPr>
              <w:t xml:space="preserve"> – În conformitate cu Legea nr. 123-XIV din 30 iulie 1998 cu privire la capitalizarea plăţilor periodice, comisia de lichidare asigură, în mod prioritar, stingerea datoriilor întreprinderii ce se lichidează faţă de beneficiarii de pensii de invaliditate sau de urmaş, stabilite în urma accidentelor de muncă sau a bolilor profesionale, prin virarea mijloacelor financiare către Casa Naţională de Asigurări Sociale. În cazul în care întreprinderea nu dispune de suficiente mijloace financiare, aceste drepturi sînt plătite de succesorul de drept al întreprinderii în cauză, iar în lipsa acestuia – din mijloacele bugetului de stat, în modul stabilit de Guvern.</w:t>
            </w:r>
            <w:r w:rsidRPr="00154E71">
              <w:rPr>
                <w:lang w:val="en-US"/>
              </w:rPr>
              <w:br/>
            </w:r>
            <w:r w:rsidRPr="00154E71">
              <w:rPr>
                <w:rStyle w:val="docsign1"/>
                <w:lang w:val="en-US"/>
              </w:rPr>
              <w:t>    Art. 21.</w:t>
            </w:r>
            <w:r w:rsidRPr="00154E71">
              <w:rPr>
                <w:lang w:val="en-US"/>
              </w:rPr>
              <w:t xml:space="preserve"> – Serviciile de colectare a impozitelor şi taxelor locale din cadrul primăriilor vor asigura stingerea restanţelor la contribuţiile de asigurări sociale de stat obligatorii, la majorările de întîrziere şi la amenzile aferente plăţilor la bugetul asigurărilor sociale de stat percepute de la persoanele fizice proprietari sau arendaşi de terenuri agricole care prelucrează terenul în mod individual.</w:t>
            </w:r>
            <w:r w:rsidRPr="00154E71">
              <w:rPr>
                <w:lang w:val="en-US"/>
              </w:rPr>
              <w:br/>
              <w:t>  </w:t>
            </w:r>
            <w:r w:rsidRPr="00154E71">
              <w:rPr>
                <w:rStyle w:val="docsign1"/>
                <w:lang w:val="en-US"/>
              </w:rPr>
              <w:t>  Art. 22.</w:t>
            </w:r>
            <w:r w:rsidRPr="00154E71">
              <w:rPr>
                <w:lang w:val="en-US"/>
              </w:rPr>
              <w:t xml:space="preserve"> – Lista funcţiilor personalului din aviaţia civilă ale cărui condiţii de muncă se încadrează în condiţii speciale se prezintă în anexa nr. 6.</w:t>
            </w:r>
          </w:p>
          <w:p w:rsidR="00EC62C5" w:rsidRPr="00154E71" w:rsidRDefault="00EC62C5">
            <w:pPr>
              <w:jc w:val="center"/>
              <w:rPr>
                <w:lang w:val="en-US"/>
              </w:rPr>
            </w:pPr>
            <w:r w:rsidRPr="00154E71">
              <w:rPr>
                <w:rStyle w:val="docsign1"/>
                <w:lang w:val="en-US"/>
              </w:rPr>
              <w:t>Capitolul III</w:t>
            </w:r>
            <w:r w:rsidRPr="00154E71">
              <w:rPr>
                <w:lang w:val="en-US"/>
              </w:rPr>
              <w:br/>
            </w:r>
            <w:r w:rsidRPr="00154E71">
              <w:rPr>
                <w:rStyle w:val="docsign1"/>
                <w:lang w:val="en-US"/>
              </w:rPr>
              <w:t>PRESTAŢII SOCIALE UNICE</w:t>
            </w:r>
          </w:p>
          <w:p w:rsidR="00EC62C5" w:rsidRPr="00154E71" w:rsidRDefault="00EC62C5">
            <w:pPr>
              <w:jc w:val="both"/>
              <w:rPr>
                <w:lang w:val="en-US"/>
              </w:rPr>
            </w:pPr>
            <w:r w:rsidRPr="00154E71">
              <w:rPr>
                <w:rStyle w:val="docsign1"/>
                <w:lang w:val="en-US"/>
              </w:rPr>
              <w:t>    Art. 23.</w:t>
            </w:r>
            <w:r w:rsidRPr="00154E71">
              <w:rPr>
                <w:lang w:val="en-US"/>
              </w:rPr>
              <w:t xml:space="preserve"> – Cuantumul ajutorului de deces acordat în caz de deces al asiguratului, al pensionarului din sistemul public de asigurări sociale, al şomerului, precum şi al unui membru al familiei aflat la întreţinerea acestora, de asemenea în caz de deces al persoanei care a realizat un stagiu total de cotizare de cel puţin 3 ani, este de 1100 de lei.</w:t>
            </w:r>
          </w:p>
          <w:p w:rsidR="00EC62C5" w:rsidRPr="00154E71" w:rsidRDefault="00EC62C5">
            <w:pPr>
              <w:jc w:val="center"/>
              <w:rPr>
                <w:lang w:val="en-US"/>
              </w:rPr>
            </w:pPr>
            <w:r w:rsidRPr="00154E71">
              <w:rPr>
                <w:rStyle w:val="docsign1"/>
                <w:lang w:val="en-US"/>
              </w:rPr>
              <w:t>Capitolul IV</w:t>
            </w:r>
            <w:r w:rsidRPr="00154E71">
              <w:rPr>
                <w:lang w:val="en-US"/>
              </w:rPr>
              <w:br/>
            </w:r>
            <w:r w:rsidRPr="00154E71">
              <w:rPr>
                <w:rStyle w:val="docsign1"/>
                <w:lang w:val="en-US"/>
              </w:rPr>
              <w:t>DISPOZIŢII FINALE</w:t>
            </w:r>
          </w:p>
          <w:p w:rsidR="00EC62C5" w:rsidRPr="00154E71" w:rsidRDefault="00EC62C5" w:rsidP="00154E71">
            <w:pPr>
              <w:jc w:val="both"/>
              <w:rPr>
                <w:sz w:val="24"/>
                <w:szCs w:val="24"/>
                <w:lang w:val="en-US"/>
              </w:rPr>
            </w:pPr>
            <w:r w:rsidRPr="00154E71">
              <w:rPr>
                <w:rStyle w:val="docsign1"/>
                <w:lang w:val="en-US"/>
              </w:rPr>
              <w:t>    Art. 24.</w:t>
            </w:r>
            <w:r w:rsidRPr="00154E71">
              <w:rPr>
                <w:lang w:val="en-US"/>
              </w:rPr>
              <w:t xml:space="preserve"> – Prezenta lege intră în vigoare de la 1 ianuarie 2013. </w:t>
            </w:r>
            <w:r w:rsidRPr="00154E71">
              <w:rPr>
                <w:lang w:val="en-US"/>
              </w:rPr>
              <w:br/>
            </w:r>
            <w:r w:rsidRPr="00154E71">
              <w:rPr>
                <w:lang w:val="en-US"/>
              </w:rPr>
              <w:br/>
              <w:t>  </w:t>
            </w:r>
            <w:r w:rsidRPr="00154E71">
              <w:rPr>
                <w:rStyle w:val="docsign1"/>
                <w:lang w:val="en-US"/>
              </w:rPr>
              <w:t>  PREŞEDINTELE PARLAMENTULUI               Marian LUPU</w:t>
            </w:r>
            <w:r w:rsidRPr="00154E71">
              <w:rPr>
                <w:lang w:val="en-US"/>
              </w:rPr>
              <w:br/>
            </w:r>
            <w:r w:rsidRPr="00154E71">
              <w:rPr>
                <w:lang w:val="en-US"/>
              </w:rPr>
              <w:br/>
            </w:r>
            <w:r w:rsidRPr="00154E71">
              <w:rPr>
                <w:rStyle w:val="docsign1"/>
                <w:lang w:val="en-US"/>
              </w:rPr>
              <w:t>    Nr. 250. Chişinău, 8 noiembrie 2012.</w:t>
            </w:r>
            <w:r w:rsidRPr="00154E71">
              <w:rPr>
                <w:lang w:val="en-US"/>
              </w:rPr>
              <w:br/>
            </w:r>
            <w:r w:rsidRPr="00154E71">
              <w:rPr>
                <w:lang w:val="en-US"/>
              </w:rPr>
              <w:br/>
              <w:t>   </w:t>
            </w:r>
          </w:p>
        </w:tc>
      </w:tr>
    </w:tbl>
    <w:p w:rsidR="00154E71" w:rsidRDefault="00154E71" w:rsidP="00154E71">
      <w:pPr>
        <w:pStyle w:val="cb"/>
        <w:jc w:val="right"/>
      </w:pPr>
      <w:r w:rsidRPr="000F69C5">
        <w:rPr>
          <w:b w:val="0"/>
          <w:sz w:val="28"/>
          <w:szCs w:val="28"/>
        </w:rPr>
        <w:lastRenderedPageBreak/>
        <w:t>Anexa nr.</w:t>
      </w:r>
      <w:r>
        <w:rPr>
          <w:b w:val="0"/>
          <w:sz w:val="28"/>
          <w:szCs w:val="28"/>
        </w:rPr>
        <w:t xml:space="preserve"> </w:t>
      </w:r>
      <w:r w:rsidRPr="000F69C5">
        <w:rPr>
          <w:b w:val="0"/>
          <w:sz w:val="28"/>
          <w:szCs w:val="28"/>
        </w:rPr>
        <w:t>1</w:t>
      </w:r>
      <w:r w:rsidRPr="000F69C5">
        <w:t xml:space="preserve"> </w:t>
      </w:r>
    </w:p>
    <w:p w:rsidR="00154E71" w:rsidRDefault="00154E71" w:rsidP="00154E71">
      <w:pPr>
        <w:pStyle w:val="cb"/>
      </w:pPr>
    </w:p>
    <w:p w:rsidR="00154E71" w:rsidRPr="000F69C5" w:rsidRDefault="00154E71" w:rsidP="00154E71">
      <w:pPr>
        <w:pStyle w:val="cb"/>
        <w:rPr>
          <w:sz w:val="28"/>
          <w:szCs w:val="28"/>
        </w:rPr>
      </w:pPr>
      <w:r w:rsidRPr="000F69C5">
        <w:rPr>
          <w:sz w:val="28"/>
          <w:szCs w:val="28"/>
        </w:rPr>
        <w:t>Sinteza bugetului asigurărilor sociale de stat</w:t>
      </w:r>
    </w:p>
    <w:p w:rsidR="00154E71" w:rsidRPr="000F69C5" w:rsidRDefault="00154E71" w:rsidP="00154E71">
      <w:pPr>
        <w:pStyle w:val="cb"/>
        <w:rPr>
          <w:sz w:val="28"/>
          <w:szCs w:val="28"/>
        </w:rPr>
      </w:pPr>
      <w:r w:rsidRPr="000F69C5">
        <w:rPr>
          <w:sz w:val="28"/>
          <w:szCs w:val="28"/>
        </w:rPr>
        <w:t>la venituri şi cheltuieli pe anul 2013</w:t>
      </w:r>
    </w:p>
    <w:p w:rsidR="00154E71" w:rsidRDefault="00154E71" w:rsidP="00154E71">
      <w:pPr>
        <w:pStyle w:val="sm"/>
        <w:ind w:left="7080" w:firstLine="708"/>
        <w:jc w:val="both"/>
        <w:rPr>
          <w:b w:val="0"/>
          <w:sz w:val="28"/>
          <w:szCs w:val="28"/>
        </w:rPr>
      </w:pPr>
      <w:r>
        <w:rPr>
          <w:b w:val="0"/>
          <w:sz w:val="28"/>
          <w:szCs w:val="28"/>
        </w:rPr>
        <w:t xml:space="preserve">  – mii lei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21"/>
        <w:gridCol w:w="1843"/>
      </w:tblGrid>
      <w:tr w:rsidR="00154E71" w:rsidRPr="000F69C5" w:rsidTr="00BF1565">
        <w:tc>
          <w:tcPr>
            <w:tcW w:w="7621" w:type="dxa"/>
          </w:tcPr>
          <w:p w:rsidR="00154E71" w:rsidRPr="000F69C5" w:rsidRDefault="00154E71" w:rsidP="00BF1565">
            <w:pPr>
              <w:jc w:val="both"/>
            </w:pPr>
            <w:r w:rsidRPr="000F69C5">
              <w:rPr>
                <w:b/>
                <w:bCs/>
              </w:rPr>
              <w:t>VENITURI – TOTAL</w:t>
            </w:r>
          </w:p>
        </w:tc>
        <w:tc>
          <w:tcPr>
            <w:tcW w:w="1843" w:type="dxa"/>
            <w:vAlign w:val="bottom"/>
          </w:tcPr>
          <w:p w:rsidR="00154E71" w:rsidRPr="000F69C5" w:rsidRDefault="00154E71" w:rsidP="00BF1565">
            <w:pPr>
              <w:ind w:firstLine="296"/>
              <w:jc w:val="right"/>
              <w:rPr>
                <w:b/>
                <w:bCs/>
              </w:rPr>
            </w:pPr>
            <w:r w:rsidRPr="000F69C5">
              <w:rPr>
                <w:b/>
                <w:bCs/>
              </w:rPr>
              <w:t>10534774,1</w:t>
            </w:r>
          </w:p>
        </w:tc>
      </w:tr>
      <w:tr w:rsidR="00154E71" w:rsidRPr="000F69C5" w:rsidTr="00BF1565">
        <w:tc>
          <w:tcPr>
            <w:tcW w:w="7621" w:type="dxa"/>
          </w:tcPr>
          <w:p w:rsidR="00154E71" w:rsidRPr="000F69C5" w:rsidRDefault="00154E71" w:rsidP="00BF1565">
            <w:pPr>
              <w:jc w:val="both"/>
            </w:pPr>
            <w:r w:rsidRPr="000F69C5">
              <w:rPr>
                <w:b/>
                <w:bCs/>
              </w:rPr>
              <w:t>I. Venituri proprii</w:t>
            </w:r>
          </w:p>
        </w:tc>
        <w:tc>
          <w:tcPr>
            <w:tcW w:w="1843" w:type="dxa"/>
            <w:vAlign w:val="bottom"/>
          </w:tcPr>
          <w:p w:rsidR="00154E71" w:rsidRPr="000F69C5" w:rsidRDefault="00154E71" w:rsidP="00BF1565">
            <w:pPr>
              <w:ind w:firstLine="296"/>
              <w:jc w:val="right"/>
              <w:rPr>
                <w:b/>
                <w:bCs/>
              </w:rPr>
            </w:pPr>
            <w:r w:rsidRPr="000F69C5">
              <w:rPr>
                <w:b/>
                <w:bCs/>
              </w:rPr>
              <w:t>7949767,9</w:t>
            </w:r>
          </w:p>
        </w:tc>
      </w:tr>
      <w:tr w:rsidR="00154E71" w:rsidRPr="000F69C5" w:rsidTr="00BF1565">
        <w:tc>
          <w:tcPr>
            <w:tcW w:w="7621" w:type="dxa"/>
          </w:tcPr>
          <w:p w:rsidR="00154E71" w:rsidRPr="000F69C5" w:rsidRDefault="00154E71" w:rsidP="00BF1565">
            <w:pPr>
              <w:jc w:val="both"/>
            </w:pPr>
            <w:r w:rsidRPr="000F69C5">
              <w:rPr>
                <w:b/>
                <w:bCs/>
                <w:i/>
                <w:iCs/>
              </w:rPr>
              <w:t>1. Venituri curente</w:t>
            </w:r>
          </w:p>
        </w:tc>
        <w:tc>
          <w:tcPr>
            <w:tcW w:w="1843" w:type="dxa"/>
            <w:vAlign w:val="bottom"/>
          </w:tcPr>
          <w:p w:rsidR="00154E71" w:rsidRPr="000F69C5" w:rsidRDefault="00154E71" w:rsidP="00BF1565">
            <w:pPr>
              <w:ind w:firstLine="296"/>
              <w:jc w:val="right"/>
              <w:rPr>
                <w:b/>
                <w:bCs/>
                <w:i/>
                <w:iCs/>
              </w:rPr>
            </w:pPr>
            <w:r w:rsidRPr="000F69C5">
              <w:rPr>
                <w:b/>
                <w:bCs/>
                <w:i/>
                <w:iCs/>
              </w:rPr>
              <w:t>7948167,9</w:t>
            </w:r>
          </w:p>
        </w:tc>
      </w:tr>
      <w:tr w:rsidR="00154E71" w:rsidRPr="000F69C5" w:rsidTr="00BF1565">
        <w:tc>
          <w:tcPr>
            <w:tcW w:w="7621" w:type="dxa"/>
          </w:tcPr>
          <w:p w:rsidR="00154E71" w:rsidRPr="00154E71" w:rsidRDefault="00154E71" w:rsidP="00BF1565">
            <w:pPr>
              <w:jc w:val="both"/>
              <w:rPr>
                <w:lang w:val="en-US"/>
              </w:rPr>
            </w:pPr>
            <w:r w:rsidRPr="00154E71">
              <w:rPr>
                <w:i/>
                <w:iCs/>
                <w:lang w:val="en-US"/>
              </w:rPr>
              <w:lastRenderedPageBreak/>
              <w:t>1.1. Contribuţii de asigurări sociale de stat obligatorii</w:t>
            </w:r>
          </w:p>
        </w:tc>
        <w:tc>
          <w:tcPr>
            <w:tcW w:w="1843" w:type="dxa"/>
            <w:vAlign w:val="bottom"/>
          </w:tcPr>
          <w:p w:rsidR="00154E71" w:rsidRPr="000F69C5" w:rsidRDefault="00154E71" w:rsidP="00BF1565">
            <w:pPr>
              <w:ind w:firstLine="296"/>
              <w:jc w:val="right"/>
              <w:rPr>
                <w:i/>
                <w:iCs/>
              </w:rPr>
            </w:pPr>
            <w:r w:rsidRPr="000F69C5">
              <w:rPr>
                <w:i/>
                <w:iCs/>
              </w:rPr>
              <w:t>7946217,9</w:t>
            </w:r>
          </w:p>
        </w:tc>
      </w:tr>
      <w:tr w:rsidR="00154E71" w:rsidRPr="000F69C5" w:rsidTr="00BF1565">
        <w:tc>
          <w:tcPr>
            <w:tcW w:w="7621" w:type="dxa"/>
          </w:tcPr>
          <w:p w:rsidR="00154E71" w:rsidRPr="00154E71" w:rsidRDefault="00154E71" w:rsidP="00BF1565">
            <w:pPr>
              <w:jc w:val="both"/>
              <w:rPr>
                <w:lang w:val="en-US"/>
              </w:rPr>
            </w:pPr>
            <w:r w:rsidRPr="00154E71">
              <w:rPr>
                <w:lang w:val="en-US"/>
              </w:rPr>
              <w:t>Contribuţii de asigurări sociale de stat obligatorii virate de angajatori</w:t>
            </w:r>
          </w:p>
        </w:tc>
        <w:tc>
          <w:tcPr>
            <w:tcW w:w="1843" w:type="dxa"/>
            <w:vAlign w:val="bottom"/>
          </w:tcPr>
          <w:p w:rsidR="00154E71" w:rsidRPr="00B927DC" w:rsidRDefault="00154E71" w:rsidP="00BF1565">
            <w:pPr>
              <w:ind w:firstLine="296"/>
              <w:jc w:val="right"/>
            </w:pPr>
            <w:r w:rsidRPr="000F69C5">
              <w:rPr>
                <w:lang w:val="ro-MO"/>
              </w:rPr>
              <w:t>6234285,5</w:t>
            </w:r>
          </w:p>
        </w:tc>
      </w:tr>
      <w:tr w:rsidR="00154E71" w:rsidRPr="000F69C5" w:rsidTr="00BF1565">
        <w:tc>
          <w:tcPr>
            <w:tcW w:w="7621" w:type="dxa"/>
          </w:tcPr>
          <w:p w:rsidR="00154E71" w:rsidRPr="00154E71" w:rsidRDefault="00154E71" w:rsidP="00BF1565">
            <w:pPr>
              <w:jc w:val="both"/>
              <w:rPr>
                <w:lang w:val="en-US"/>
              </w:rPr>
            </w:pPr>
            <w:r w:rsidRPr="00154E71">
              <w:rPr>
                <w:lang w:val="en-US"/>
              </w:rPr>
              <w:t>Contribuţii individuale de asigurări sociale de stat obligatorii</w:t>
            </w:r>
          </w:p>
        </w:tc>
        <w:tc>
          <w:tcPr>
            <w:tcW w:w="1843" w:type="dxa"/>
            <w:vAlign w:val="bottom"/>
          </w:tcPr>
          <w:p w:rsidR="00154E71" w:rsidRPr="008D0A22" w:rsidRDefault="00154E71" w:rsidP="00BF1565">
            <w:pPr>
              <w:ind w:firstLine="296"/>
              <w:jc w:val="right"/>
            </w:pPr>
            <w:r w:rsidRPr="000F69C5">
              <w:rPr>
                <w:lang w:val="ro-MO"/>
              </w:rPr>
              <w:t>1667293,4</w:t>
            </w:r>
          </w:p>
        </w:tc>
      </w:tr>
      <w:tr w:rsidR="00154E71" w:rsidRPr="000F69C5" w:rsidTr="00BF1565">
        <w:tc>
          <w:tcPr>
            <w:tcW w:w="7621" w:type="dxa"/>
          </w:tcPr>
          <w:p w:rsidR="00154E71" w:rsidRPr="00154E71" w:rsidRDefault="00154E71" w:rsidP="00BF1565">
            <w:pPr>
              <w:jc w:val="both"/>
              <w:rPr>
                <w:lang w:val="en-US"/>
              </w:rPr>
            </w:pPr>
            <w:r w:rsidRPr="00154E71">
              <w:rPr>
                <w:lang w:val="en-US"/>
              </w:rPr>
              <w:t>Contribuţii individuale de asigurări sociale de stat obligatorii virate de persoanele fizice proprietari de terenuri agricole</w:t>
            </w:r>
          </w:p>
        </w:tc>
        <w:tc>
          <w:tcPr>
            <w:tcW w:w="1843" w:type="dxa"/>
            <w:vAlign w:val="bottom"/>
          </w:tcPr>
          <w:p w:rsidR="00154E71" w:rsidRPr="008D0A22" w:rsidRDefault="00154E71" w:rsidP="00BF1565">
            <w:pPr>
              <w:ind w:firstLine="296"/>
              <w:jc w:val="right"/>
            </w:pPr>
            <w:r w:rsidRPr="008D0A22">
              <w:t>5000,0</w:t>
            </w:r>
          </w:p>
        </w:tc>
      </w:tr>
      <w:tr w:rsidR="00154E71" w:rsidRPr="000F69C5" w:rsidTr="00BF1565">
        <w:trPr>
          <w:trHeight w:val="397"/>
        </w:trPr>
        <w:tc>
          <w:tcPr>
            <w:tcW w:w="7621" w:type="dxa"/>
          </w:tcPr>
          <w:p w:rsidR="00154E71" w:rsidRPr="00154E71" w:rsidRDefault="00154E71" w:rsidP="00BF1565">
            <w:pPr>
              <w:jc w:val="both"/>
              <w:rPr>
                <w:lang w:val="en-US"/>
              </w:rPr>
            </w:pPr>
            <w:r w:rsidRPr="00154E71">
              <w:rPr>
                <w:lang w:val="en-US"/>
              </w:rPr>
              <w:t>Contribuţii individuale de asigurări sociale de stat virate de persoanele fizice care au încheiat contract individual</w:t>
            </w:r>
          </w:p>
        </w:tc>
        <w:tc>
          <w:tcPr>
            <w:tcW w:w="1843" w:type="dxa"/>
            <w:vAlign w:val="bottom"/>
          </w:tcPr>
          <w:p w:rsidR="00154E71" w:rsidRPr="008D0A22" w:rsidRDefault="00154E71" w:rsidP="00BF1565">
            <w:pPr>
              <w:ind w:firstLine="296"/>
              <w:jc w:val="right"/>
            </w:pPr>
            <w:r w:rsidRPr="008D0A22">
              <w:t>6096,5</w:t>
            </w:r>
          </w:p>
        </w:tc>
      </w:tr>
      <w:tr w:rsidR="00154E71" w:rsidRPr="000F69C5" w:rsidTr="00BF1565">
        <w:tc>
          <w:tcPr>
            <w:tcW w:w="7621" w:type="dxa"/>
          </w:tcPr>
          <w:p w:rsidR="00154E71" w:rsidRPr="00154E71" w:rsidRDefault="00154E71" w:rsidP="00BF1565">
            <w:pPr>
              <w:jc w:val="both"/>
              <w:rPr>
                <w:lang w:val="en-US"/>
              </w:rPr>
            </w:pPr>
            <w:r w:rsidRPr="00154E71">
              <w:rPr>
                <w:lang w:val="en-US"/>
              </w:rPr>
              <w:t>Contribuţii de asigurări sociale de stat obligatorii virate de titularii de patentă de întreprinzător</w:t>
            </w:r>
          </w:p>
        </w:tc>
        <w:tc>
          <w:tcPr>
            <w:tcW w:w="1843" w:type="dxa"/>
            <w:vAlign w:val="bottom"/>
          </w:tcPr>
          <w:p w:rsidR="00154E71" w:rsidRPr="008D0A22" w:rsidRDefault="00154E71" w:rsidP="00BF1565">
            <w:pPr>
              <w:ind w:firstLine="296"/>
              <w:jc w:val="right"/>
            </w:pPr>
            <w:r w:rsidRPr="008D0A22">
              <w:t>33542,5</w:t>
            </w:r>
          </w:p>
        </w:tc>
      </w:tr>
      <w:tr w:rsidR="00154E71" w:rsidRPr="000F69C5" w:rsidTr="00BF1565">
        <w:tc>
          <w:tcPr>
            <w:tcW w:w="7621" w:type="dxa"/>
          </w:tcPr>
          <w:p w:rsidR="00154E71" w:rsidRPr="00154E71" w:rsidRDefault="00154E71" w:rsidP="00BF1565">
            <w:pPr>
              <w:jc w:val="both"/>
              <w:rPr>
                <w:lang w:val="en-US"/>
              </w:rPr>
            </w:pPr>
            <w:r w:rsidRPr="00154E71">
              <w:rPr>
                <w:i/>
                <w:iCs/>
                <w:lang w:val="en-US"/>
              </w:rPr>
              <w:t>1.2. Alte venituri din activitatea de întreprinzător şi din proprietate</w:t>
            </w:r>
          </w:p>
        </w:tc>
        <w:tc>
          <w:tcPr>
            <w:tcW w:w="1843" w:type="dxa"/>
            <w:vAlign w:val="bottom"/>
          </w:tcPr>
          <w:p w:rsidR="00154E71" w:rsidRPr="000F69C5" w:rsidRDefault="00154E71" w:rsidP="00BF1565">
            <w:pPr>
              <w:ind w:firstLine="296"/>
              <w:jc w:val="right"/>
              <w:rPr>
                <w:i/>
                <w:iCs/>
              </w:rPr>
            </w:pPr>
            <w:r w:rsidRPr="000F69C5">
              <w:rPr>
                <w:i/>
                <w:iCs/>
              </w:rPr>
              <w:t>1000,0</w:t>
            </w:r>
          </w:p>
        </w:tc>
      </w:tr>
      <w:tr w:rsidR="00154E71" w:rsidRPr="000F69C5" w:rsidTr="00BF1565">
        <w:tc>
          <w:tcPr>
            <w:tcW w:w="7621" w:type="dxa"/>
          </w:tcPr>
          <w:p w:rsidR="00154E71" w:rsidRPr="00154E71" w:rsidRDefault="00154E71" w:rsidP="00BF1565">
            <w:pPr>
              <w:jc w:val="both"/>
              <w:rPr>
                <w:lang w:val="en-US"/>
              </w:rPr>
            </w:pPr>
            <w:r w:rsidRPr="00154E71">
              <w:rPr>
                <w:lang w:val="en-US"/>
              </w:rPr>
              <w:t>Dobînzi aferente soldurilor mijloacelor băneşti ale bugetului asigurărilor sociale de stat la conturile curente în instituţiile bancare</w:t>
            </w:r>
          </w:p>
        </w:tc>
        <w:tc>
          <w:tcPr>
            <w:tcW w:w="1843" w:type="dxa"/>
            <w:vAlign w:val="bottom"/>
          </w:tcPr>
          <w:p w:rsidR="00154E71" w:rsidRPr="008D0A22" w:rsidRDefault="00154E71" w:rsidP="00BF1565">
            <w:pPr>
              <w:ind w:firstLine="296"/>
              <w:jc w:val="right"/>
            </w:pPr>
            <w:r w:rsidRPr="008D0A22">
              <w:t>1000,0</w:t>
            </w:r>
          </w:p>
        </w:tc>
      </w:tr>
      <w:tr w:rsidR="00154E71" w:rsidRPr="000F69C5" w:rsidTr="00BF1565">
        <w:tc>
          <w:tcPr>
            <w:tcW w:w="7621" w:type="dxa"/>
          </w:tcPr>
          <w:p w:rsidR="00154E71" w:rsidRPr="000F69C5" w:rsidRDefault="00154E71" w:rsidP="00BF1565">
            <w:pPr>
              <w:jc w:val="both"/>
            </w:pPr>
            <w:r w:rsidRPr="000F69C5">
              <w:rPr>
                <w:i/>
                <w:iCs/>
              </w:rPr>
              <w:t>1.3. Amenzi şi sancţiuni administrative</w:t>
            </w:r>
          </w:p>
        </w:tc>
        <w:tc>
          <w:tcPr>
            <w:tcW w:w="1843" w:type="dxa"/>
            <w:vAlign w:val="bottom"/>
          </w:tcPr>
          <w:p w:rsidR="00154E71" w:rsidRPr="000F69C5" w:rsidRDefault="00154E71" w:rsidP="00BF1565">
            <w:pPr>
              <w:ind w:firstLine="296"/>
              <w:jc w:val="right"/>
              <w:rPr>
                <w:i/>
                <w:iCs/>
              </w:rPr>
            </w:pPr>
            <w:r w:rsidRPr="000F69C5">
              <w:rPr>
                <w:i/>
                <w:iCs/>
              </w:rPr>
              <w:t>950,0</w:t>
            </w:r>
          </w:p>
        </w:tc>
      </w:tr>
      <w:tr w:rsidR="00154E71" w:rsidRPr="000F69C5" w:rsidTr="00BF1565">
        <w:tc>
          <w:tcPr>
            <w:tcW w:w="7621" w:type="dxa"/>
          </w:tcPr>
          <w:p w:rsidR="00154E71" w:rsidRPr="00154E71" w:rsidRDefault="00154E71" w:rsidP="00BF1565">
            <w:pPr>
              <w:jc w:val="both"/>
              <w:rPr>
                <w:lang w:val="en-US"/>
              </w:rPr>
            </w:pPr>
            <w:r w:rsidRPr="00154E71">
              <w:rPr>
                <w:lang w:val="en-US"/>
              </w:rPr>
              <w:t>Amenzi aferente plăţilor la bugetul asigurărilor sociale de stat</w:t>
            </w:r>
          </w:p>
        </w:tc>
        <w:tc>
          <w:tcPr>
            <w:tcW w:w="1843" w:type="dxa"/>
            <w:vAlign w:val="bottom"/>
          </w:tcPr>
          <w:p w:rsidR="00154E71" w:rsidRPr="008D0A22" w:rsidRDefault="00154E71" w:rsidP="00BF1565">
            <w:pPr>
              <w:ind w:firstLine="296"/>
              <w:jc w:val="right"/>
            </w:pPr>
            <w:r w:rsidRPr="008D0A22">
              <w:t>950,0</w:t>
            </w:r>
          </w:p>
        </w:tc>
      </w:tr>
      <w:tr w:rsidR="00154E71" w:rsidRPr="000F69C5" w:rsidTr="00BF1565">
        <w:tc>
          <w:tcPr>
            <w:tcW w:w="7621" w:type="dxa"/>
          </w:tcPr>
          <w:p w:rsidR="00154E71" w:rsidRPr="000F69C5" w:rsidRDefault="00154E71" w:rsidP="00BF1565">
            <w:pPr>
              <w:jc w:val="both"/>
            </w:pPr>
            <w:r w:rsidRPr="000F69C5">
              <w:rPr>
                <w:b/>
                <w:bCs/>
                <w:i/>
                <w:iCs/>
              </w:rPr>
              <w:t>2. Alte venituri</w:t>
            </w:r>
          </w:p>
        </w:tc>
        <w:tc>
          <w:tcPr>
            <w:tcW w:w="1843" w:type="dxa"/>
            <w:vAlign w:val="bottom"/>
          </w:tcPr>
          <w:p w:rsidR="00154E71" w:rsidRPr="000F69C5" w:rsidRDefault="00154E71" w:rsidP="00BF1565">
            <w:pPr>
              <w:ind w:firstLine="296"/>
              <w:jc w:val="right"/>
              <w:rPr>
                <w:b/>
                <w:bCs/>
                <w:i/>
                <w:iCs/>
              </w:rPr>
            </w:pPr>
            <w:r w:rsidRPr="000F69C5">
              <w:rPr>
                <w:b/>
                <w:bCs/>
                <w:i/>
                <w:iCs/>
              </w:rPr>
              <w:t>1600,0</w:t>
            </w:r>
          </w:p>
        </w:tc>
      </w:tr>
      <w:tr w:rsidR="00154E71" w:rsidRPr="000F69C5" w:rsidTr="00BF1565">
        <w:tc>
          <w:tcPr>
            <w:tcW w:w="7621" w:type="dxa"/>
          </w:tcPr>
          <w:p w:rsidR="00154E71" w:rsidRPr="000F69C5" w:rsidRDefault="00154E71" w:rsidP="00BF1565">
            <w:pPr>
              <w:jc w:val="both"/>
            </w:pPr>
            <w:r w:rsidRPr="000F69C5">
              <w:rPr>
                <w:b/>
                <w:bCs/>
              </w:rPr>
              <w:t>II. Transferuri</w:t>
            </w:r>
          </w:p>
        </w:tc>
        <w:tc>
          <w:tcPr>
            <w:tcW w:w="1843" w:type="dxa"/>
            <w:vAlign w:val="bottom"/>
          </w:tcPr>
          <w:p w:rsidR="00154E71" w:rsidRPr="000F69C5" w:rsidRDefault="00154E71" w:rsidP="00BF1565">
            <w:pPr>
              <w:ind w:firstLine="296"/>
              <w:jc w:val="right"/>
              <w:rPr>
                <w:b/>
                <w:bCs/>
              </w:rPr>
            </w:pPr>
            <w:r w:rsidRPr="000F69C5">
              <w:rPr>
                <w:b/>
                <w:bCs/>
              </w:rPr>
              <w:t>2585006,2</w:t>
            </w:r>
          </w:p>
        </w:tc>
      </w:tr>
      <w:tr w:rsidR="00154E71" w:rsidRPr="000F69C5" w:rsidTr="00BF1565">
        <w:tc>
          <w:tcPr>
            <w:tcW w:w="7621" w:type="dxa"/>
          </w:tcPr>
          <w:p w:rsidR="00154E71" w:rsidRPr="00154E71" w:rsidRDefault="00154E71" w:rsidP="00BF1565">
            <w:pPr>
              <w:jc w:val="both"/>
              <w:rPr>
                <w:lang w:val="en-US"/>
              </w:rPr>
            </w:pPr>
            <w:r w:rsidRPr="00154E71">
              <w:rPr>
                <w:i/>
                <w:iCs/>
                <w:lang w:val="en-US"/>
              </w:rPr>
              <w:t>Transferuri de la bugetul de stat la bugetul asigurărilor sociale de stat</w:t>
            </w:r>
          </w:p>
        </w:tc>
        <w:tc>
          <w:tcPr>
            <w:tcW w:w="1843" w:type="dxa"/>
            <w:vAlign w:val="bottom"/>
          </w:tcPr>
          <w:p w:rsidR="00154E71" w:rsidRPr="000F69C5" w:rsidRDefault="00154E71" w:rsidP="00BF1565">
            <w:pPr>
              <w:ind w:firstLine="296"/>
              <w:jc w:val="right"/>
              <w:rPr>
                <w:i/>
                <w:iCs/>
              </w:rPr>
            </w:pPr>
            <w:r w:rsidRPr="000F69C5">
              <w:rPr>
                <w:i/>
                <w:iCs/>
              </w:rPr>
              <w:t>2585006,2</w:t>
            </w:r>
          </w:p>
        </w:tc>
      </w:tr>
      <w:tr w:rsidR="00154E71" w:rsidRPr="000F69C5" w:rsidTr="00BF1565">
        <w:tc>
          <w:tcPr>
            <w:tcW w:w="7621" w:type="dxa"/>
          </w:tcPr>
          <w:p w:rsidR="00154E71" w:rsidRPr="00154E71" w:rsidRDefault="00154E71" w:rsidP="00BF1565">
            <w:pPr>
              <w:jc w:val="both"/>
              <w:rPr>
                <w:lang w:val="en-US"/>
              </w:rPr>
            </w:pPr>
            <w:r w:rsidRPr="00154E71">
              <w:rPr>
                <w:lang w:val="en-US"/>
              </w:rPr>
              <w:t>Transferuri de la bugetul de stat la bugetul asigurărilor sociale de stat pentru prestaţii sociale</w:t>
            </w:r>
          </w:p>
        </w:tc>
        <w:tc>
          <w:tcPr>
            <w:tcW w:w="1843" w:type="dxa"/>
            <w:vAlign w:val="bottom"/>
          </w:tcPr>
          <w:p w:rsidR="00154E71" w:rsidRPr="008D0A22" w:rsidRDefault="00154E71" w:rsidP="00BF1565">
            <w:pPr>
              <w:ind w:firstLine="296"/>
              <w:jc w:val="right"/>
            </w:pPr>
            <w:r w:rsidRPr="008D0A22">
              <w:t>1682889,7</w:t>
            </w:r>
          </w:p>
        </w:tc>
      </w:tr>
      <w:tr w:rsidR="00154E71" w:rsidRPr="000F69C5" w:rsidTr="00BF1565">
        <w:tc>
          <w:tcPr>
            <w:tcW w:w="7621" w:type="dxa"/>
          </w:tcPr>
          <w:p w:rsidR="00154E71" w:rsidRPr="00154E71" w:rsidRDefault="00154E71" w:rsidP="00BF1565">
            <w:pPr>
              <w:jc w:val="both"/>
              <w:rPr>
                <w:lang w:val="en-US"/>
              </w:rPr>
            </w:pPr>
            <w:r w:rsidRPr="00154E71">
              <w:rPr>
                <w:lang w:val="en-US"/>
              </w:rPr>
              <w:t>Compensarea diferenţei de tarife de asigurări sociale de stat obligatorii în sectorul agrar</w:t>
            </w:r>
          </w:p>
        </w:tc>
        <w:tc>
          <w:tcPr>
            <w:tcW w:w="1843" w:type="dxa"/>
            <w:vAlign w:val="bottom"/>
          </w:tcPr>
          <w:p w:rsidR="00154E71" w:rsidRPr="008D0A22" w:rsidRDefault="00154E71" w:rsidP="00BF1565">
            <w:pPr>
              <w:ind w:firstLine="296"/>
              <w:jc w:val="right"/>
            </w:pPr>
            <w:r w:rsidRPr="008D0A22">
              <w:t>45098,7</w:t>
            </w:r>
          </w:p>
        </w:tc>
      </w:tr>
      <w:tr w:rsidR="00154E71" w:rsidRPr="000F69C5" w:rsidTr="00BF1565">
        <w:tc>
          <w:tcPr>
            <w:tcW w:w="7621" w:type="dxa"/>
          </w:tcPr>
          <w:p w:rsidR="00154E71" w:rsidRPr="00154E71" w:rsidRDefault="00154E71" w:rsidP="00BF1565">
            <w:pPr>
              <w:jc w:val="both"/>
              <w:rPr>
                <w:lang w:val="en-US"/>
              </w:rPr>
            </w:pPr>
            <w:r w:rsidRPr="00154E71">
              <w:rPr>
                <w:lang w:val="en-US"/>
              </w:rPr>
              <w:t>Compensarea sumelor anulate ale contribuţiilor de asigurări sociale de stat obligatorii</w:t>
            </w:r>
          </w:p>
        </w:tc>
        <w:tc>
          <w:tcPr>
            <w:tcW w:w="1843" w:type="dxa"/>
            <w:vAlign w:val="bottom"/>
          </w:tcPr>
          <w:p w:rsidR="00154E71" w:rsidRPr="008D0A22" w:rsidRDefault="00154E71" w:rsidP="00BF1565">
            <w:pPr>
              <w:ind w:firstLine="296"/>
              <w:jc w:val="right"/>
            </w:pPr>
            <w:r w:rsidRPr="008D0A22">
              <w:t>581,6</w:t>
            </w:r>
          </w:p>
        </w:tc>
      </w:tr>
      <w:tr w:rsidR="00154E71" w:rsidRPr="000F69C5" w:rsidTr="00BF1565">
        <w:tc>
          <w:tcPr>
            <w:tcW w:w="7621" w:type="dxa"/>
          </w:tcPr>
          <w:p w:rsidR="00154E71" w:rsidRPr="00154E71" w:rsidRDefault="00154E71" w:rsidP="00BF1565">
            <w:pPr>
              <w:jc w:val="both"/>
              <w:rPr>
                <w:lang w:val="en-US"/>
              </w:rPr>
            </w:pPr>
            <w:r w:rsidRPr="00154E71">
              <w:rPr>
                <w:lang w:val="en-US"/>
              </w:rPr>
              <w:t>Transferuri de la bugetul de stat pentru acoperirea deficitului bugetului asigurărilor sociale de stat</w:t>
            </w:r>
          </w:p>
        </w:tc>
        <w:tc>
          <w:tcPr>
            <w:tcW w:w="1843" w:type="dxa"/>
            <w:vAlign w:val="bottom"/>
          </w:tcPr>
          <w:p w:rsidR="00154E71" w:rsidRPr="00F469E3" w:rsidRDefault="00154E71" w:rsidP="00BF1565">
            <w:pPr>
              <w:ind w:firstLine="296"/>
              <w:jc w:val="right"/>
              <w:rPr>
                <w:bCs/>
              </w:rPr>
            </w:pPr>
            <w:r w:rsidRPr="00F469E3">
              <w:rPr>
                <w:bCs/>
              </w:rPr>
              <w:t>856436,2</w:t>
            </w:r>
          </w:p>
        </w:tc>
      </w:tr>
      <w:tr w:rsidR="00154E71" w:rsidRPr="000F69C5" w:rsidTr="00BF1565">
        <w:tc>
          <w:tcPr>
            <w:tcW w:w="7621" w:type="dxa"/>
          </w:tcPr>
          <w:p w:rsidR="00154E71" w:rsidRPr="000F69C5" w:rsidRDefault="00154E71" w:rsidP="00BF1565">
            <w:pPr>
              <w:jc w:val="both"/>
            </w:pPr>
            <w:r w:rsidRPr="000F69C5">
              <w:t> </w:t>
            </w:r>
          </w:p>
        </w:tc>
        <w:tc>
          <w:tcPr>
            <w:tcW w:w="1843" w:type="dxa"/>
            <w:vAlign w:val="bottom"/>
          </w:tcPr>
          <w:p w:rsidR="00154E71" w:rsidRPr="000F69C5" w:rsidRDefault="00154E71" w:rsidP="00BF1565">
            <w:pPr>
              <w:ind w:firstLine="296"/>
              <w:jc w:val="right"/>
              <w:rPr>
                <w:b/>
                <w:bCs/>
              </w:rPr>
            </w:pPr>
          </w:p>
        </w:tc>
      </w:tr>
      <w:tr w:rsidR="00154E71" w:rsidRPr="000F69C5" w:rsidTr="00BF1565">
        <w:tc>
          <w:tcPr>
            <w:tcW w:w="7621" w:type="dxa"/>
          </w:tcPr>
          <w:p w:rsidR="00154E71" w:rsidRPr="000F69C5" w:rsidRDefault="00154E71" w:rsidP="00BF1565">
            <w:pPr>
              <w:jc w:val="both"/>
            </w:pPr>
            <w:r w:rsidRPr="000F69C5">
              <w:rPr>
                <w:b/>
                <w:bCs/>
              </w:rPr>
              <w:t>CHELTUIELI – TOTAL</w:t>
            </w:r>
          </w:p>
        </w:tc>
        <w:tc>
          <w:tcPr>
            <w:tcW w:w="1843" w:type="dxa"/>
            <w:vAlign w:val="bottom"/>
          </w:tcPr>
          <w:p w:rsidR="00154E71" w:rsidRPr="000F69C5" w:rsidRDefault="00154E71" w:rsidP="00BF1565">
            <w:pPr>
              <w:ind w:firstLine="296"/>
              <w:jc w:val="right"/>
              <w:rPr>
                <w:b/>
                <w:bCs/>
              </w:rPr>
            </w:pPr>
            <w:r w:rsidRPr="000F69C5">
              <w:rPr>
                <w:b/>
                <w:bCs/>
              </w:rPr>
              <w:t>10614774,1</w:t>
            </w:r>
          </w:p>
        </w:tc>
      </w:tr>
      <w:tr w:rsidR="00154E71" w:rsidRPr="000F69C5" w:rsidTr="00BF1565">
        <w:tc>
          <w:tcPr>
            <w:tcW w:w="7621" w:type="dxa"/>
          </w:tcPr>
          <w:p w:rsidR="00154E71" w:rsidRPr="00154E71" w:rsidRDefault="00154E71" w:rsidP="00BF1565">
            <w:pPr>
              <w:jc w:val="both"/>
              <w:rPr>
                <w:lang w:val="en-US"/>
              </w:rPr>
            </w:pPr>
            <w:r w:rsidRPr="00154E71">
              <w:rPr>
                <w:i/>
                <w:iCs/>
                <w:lang w:val="en-US"/>
              </w:rPr>
              <w:t>A. Prestaţii de asigurări sociale</w:t>
            </w:r>
          </w:p>
        </w:tc>
        <w:tc>
          <w:tcPr>
            <w:tcW w:w="1843" w:type="dxa"/>
            <w:vAlign w:val="bottom"/>
          </w:tcPr>
          <w:p w:rsidR="00154E71" w:rsidRPr="000F69C5" w:rsidRDefault="00154E71" w:rsidP="00BF1565">
            <w:pPr>
              <w:ind w:firstLine="296"/>
              <w:jc w:val="right"/>
              <w:rPr>
                <w:i/>
                <w:iCs/>
              </w:rPr>
            </w:pPr>
            <w:r w:rsidRPr="000F69C5">
              <w:rPr>
                <w:i/>
                <w:iCs/>
              </w:rPr>
              <w:t>8931884,4</w:t>
            </w:r>
          </w:p>
        </w:tc>
      </w:tr>
      <w:tr w:rsidR="00154E71" w:rsidRPr="000F69C5" w:rsidTr="00BF1565">
        <w:tc>
          <w:tcPr>
            <w:tcW w:w="7621" w:type="dxa"/>
          </w:tcPr>
          <w:p w:rsidR="00154E71" w:rsidRPr="000F69C5" w:rsidRDefault="00154E71" w:rsidP="00BF1565">
            <w:pPr>
              <w:jc w:val="both"/>
            </w:pPr>
            <w:r w:rsidRPr="000F69C5">
              <w:rPr>
                <w:b/>
                <w:bCs/>
                <w:i/>
                <w:iCs/>
              </w:rPr>
              <w:t>1. Pensii de asigurări sociale</w:t>
            </w:r>
          </w:p>
        </w:tc>
        <w:tc>
          <w:tcPr>
            <w:tcW w:w="1843" w:type="dxa"/>
            <w:vAlign w:val="bottom"/>
          </w:tcPr>
          <w:p w:rsidR="00154E71" w:rsidRPr="000F69C5" w:rsidRDefault="00154E71" w:rsidP="00BF1565">
            <w:pPr>
              <w:ind w:firstLine="296"/>
              <w:jc w:val="right"/>
              <w:rPr>
                <w:b/>
                <w:bCs/>
                <w:i/>
                <w:iCs/>
              </w:rPr>
            </w:pPr>
            <w:r w:rsidRPr="000F69C5">
              <w:rPr>
                <w:b/>
                <w:bCs/>
                <w:i/>
                <w:iCs/>
              </w:rPr>
              <w:t>7611940,7</w:t>
            </w:r>
          </w:p>
        </w:tc>
      </w:tr>
      <w:tr w:rsidR="00154E71" w:rsidRPr="000F69C5" w:rsidTr="00BF1565">
        <w:tc>
          <w:tcPr>
            <w:tcW w:w="7621" w:type="dxa"/>
          </w:tcPr>
          <w:p w:rsidR="00154E71" w:rsidRPr="00154E71" w:rsidRDefault="00154E71" w:rsidP="00BF1565">
            <w:pPr>
              <w:jc w:val="both"/>
              <w:rPr>
                <w:lang w:val="en-US"/>
              </w:rPr>
            </w:pPr>
            <w:r w:rsidRPr="00154E71">
              <w:rPr>
                <w:lang w:val="en-US"/>
              </w:rPr>
              <w:t>Pensii pentru limită de vîrstă</w:t>
            </w:r>
          </w:p>
        </w:tc>
        <w:tc>
          <w:tcPr>
            <w:tcW w:w="1843" w:type="dxa"/>
            <w:vAlign w:val="bottom"/>
          </w:tcPr>
          <w:p w:rsidR="00154E71" w:rsidRPr="008D0A22" w:rsidRDefault="00154E71" w:rsidP="00BF1565">
            <w:pPr>
              <w:ind w:firstLine="296"/>
              <w:jc w:val="right"/>
            </w:pPr>
            <w:r w:rsidRPr="008D0A22">
              <w:t>5981836,8</w:t>
            </w:r>
          </w:p>
        </w:tc>
      </w:tr>
      <w:tr w:rsidR="00154E71" w:rsidRPr="000F69C5" w:rsidTr="00BF1565">
        <w:tc>
          <w:tcPr>
            <w:tcW w:w="7621" w:type="dxa"/>
          </w:tcPr>
          <w:p w:rsidR="00154E71" w:rsidRPr="000F69C5" w:rsidRDefault="00154E71" w:rsidP="00BF1565">
            <w:pPr>
              <w:jc w:val="both"/>
            </w:pPr>
            <w:r w:rsidRPr="000F69C5">
              <w:t>Pensii de invaliditate</w:t>
            </w:r>
          </w:p>
        </w:tc>
        <w:tc>
          <w:tcPr>
            <w:tcW w:w="1843" w:type="dxa"/>
            <w:vAlign w:val="bottom"/>
          </w:tcPr>
          <w:p w:rsidR="00154E71" w:rsidRPr="008D0A22" w:rsidRDefault="00154E71" w:rsidP="00BF1565">
            <w:pPr>
              <w:ind w:firstLine="296"/>
              <w:jc w:val="right"/>
            </w:pPr>
            <w:r w:rsidRPr="008D0A22">
              <w:t>1301890,9</w:t>
            </w:r>
          </w:p>
        </w:tc>
      </w:tr>
      <w:tr w:rsidR="00154E71" w:rsidRPr="000F69C5" w:rsidTr="00BF1565">
        <w:tc>
          <w:tcPr>
            <w:tcW w:w="7621" w:type="dxa"/>
          </w:tcPr>
          <w:p w:rsidR="00154E71" w:rsidRPr="000F69C5" w:rsidRDefault="00154E71" w:rsidP="00BF1565">
            <w:pPr>
              <w:jc w:val="both"/>
            </w:pPr>
            <w:r w:rsidRPr="000F69C5">
              <w:lastRenderedPageBreak/>
              <w:t>Pensii de urmaş</w:t>
            </w:r>
          </w:p>
        </w:tc>
        <w:tc>
          <w:tcPr>
            <w:tcW w:w="1843" w:type="dxa"/>
            <w:vAlign w:val="bottom"/>
          </w:tcPr>
          <w:p w:rsidR="00154E71" w:rsidRPr="008D0A22" w:rsidRDefault="00154E71" w:rsidP="00BF1565">
            <w:pPr>
              <w:ind w:firstLine="296"/>
              <w:jc w:val="right"/>
            </w:pPr>
            <w:r w:rsidRPr="008D0A22">
              <w:t>110902,5</w:t>
            </w:r>
          </w:p>
        </w:tc>
      </w:tr>
      <w:tr w:rsidR="00154E71" w:rsidRPr="000F69C5" w:rsidTr="00BF1565">
        <w:tc>
          <w:tcPr>
            <w:tcW w:w="7621" w:type="dxa"/>
          </w:tcPr>
          <w:p w:rsidR="00154E71" w:rsidRPr="00154E71" w:rsidRDefault="00154E71" w:rsidP="00BF1565">
            <w:pPr>
              <w:jc w:val="both"/>
              <w:rPr>
                <w:lang w:val="en-US"/>
              </w:rPr>
            </w:pPr>
            <w:r w:rsidRPr="00154E71">
              <w:rPr>
                <w:lang w:val="en-US"/>
              </w:rPr>
              <w:t>Pensii pentru vechime în muncă</w:t>
            </w:r>
          </w:p>
        </w:tc>
        <w:tc>
          <w:tcPr>
            <w:tcW w:w="1843" w:type="dxa"/>
            <w:vAlign w:val="bottom"/>
          </w:tcPr>
          <w:p w:rsidR="00154E71" w:rsidRPr="008D0A22" w:rsidRDefault="00154E71" w:rsidP="00BF1565">
            <w:pPr>
              <w:ind w:firstLine="296"/>
              <w:jc w:val="right"/>
            </w:pPr>
            <w:r w:rsidRPr="008D0A22">
              <w:t>1216,6</w:t>
            </w:r>
          </w:p>
        </w:tc>
      </w:tr>
      <w:tr w:rsidR="00154E71" w:rsidRPr="000F69C5" w:rsidTr="00BF1565">
        <w:tc>
          <w:tcPr>
            <w:tcW w:w="7621" w:type="dxa"/>
          </w:tcPr>
          <w:p w:rsidR="00154E71" w:rsidRPr="00154E71" w:rsidRDefault="00154E71" w:rsidP="00BF1565">
            <w:pPr>
              <w:jc w:val="both"/>
              <w:rPr>
                <w:lang w:val="en-US"/>
              </w:rPr>
            </w:pPr>
            <w:r w:rsidRPr="00154E71">
              <w:rPr>
                <w:lang w:val="en-US"/>
              </w:rPr>
              <w:t>Pensii unor categorii de angajaţi din aviaţia civilă</w:t>
            </w:r>
          </w:p>
        </w:tc>
        <w:tc>
          <w:tcPr>
            <w:tcW w:w="1843" w:type="dxa"/>
            <w:vAlign w:val="bottom"/>
          </w:tcPr>
          <w:p w:rsidR="00154E71" w:rsidRPr="008D0A22" w:rsidRDefault="00154E71" w:rsidP="00BF1565">
            <w:pPr>
              <w:ind w:firstLine="296"/>
              <w:jc w:val="right"/>
            </w:pPr>
            <w:r w:rsidRPr="008D0A22">
              <w:t>42547,7</w:t>
            </w:r>
          </w:p>
        </w:tc>
      </w:tr>
      <w:tr w:rsidR="00154E71" w:rsidRPr="000F69C5" w:rsidTr="00BF1565">
        <w:tc>
          <w:tcPr>
            <w:tcW w:w="7621" w:type="dxa"/>
          </w:tcPr>
          <w:p w:rsidR="00154E71" w:rsidRPr="000F69C5" w:rsidRDefault="00154E71" w:rsidP="00BF1565">
            <w:pPr>
              <w:jc w:val="both"/>
            </w:pPr>
            <w:r w:rsidRPr="000F69C5">
              <w:t>Pensii pentru deputaţi</w:t>
            </w:r>
          </w:p>
        </w:tc>
        <w:tc>
          <w:tcPr>
            <w:tcW w:w="1843" w:type="dxa"/>
            <w:vAlign w:val="bottom"/>
          </w:tcPr>
          <w:p w:rsidR="00154E71" w:rsidRPr="008D0A22" w:rsidRDefault="00154E71" w:rsidP="00BF1565">
            <w:pPr>
              <w:ind w:firstLine="296"/>
              <w:jc w:val="right"/>
            </w:pPr>
            <w:r w:rsidRPr="008D0A22">
              <w:t>12851,6</w:t>
            </w:r>
          </w:p>
        </w:tc>
      </w:tr>
      <w:tr w:rsidR="00154E71" w:rsidRPr="000F69C5" w:rsidTr="00BF1565">
        <w:tc>
          <w:tcPr>
            <w:tcW w:w="7621" w:type="dxa"/>
          </w:tcPr>
          <w:p w:rsidR="00154E71" w:rsidRPr="000F69C5" w:rsidRDefault="00154E71" w:rsidP="00BF1565">
            <w:pPr>
              <w:jc w:val="both"/>
            </w:pPr>
            <w:r w:rsidRPr="000F69C5">
              <w:t>Pensii pentru membrii Guvernului</w:t>
            </w:r>
          </w:p>
        </w:tc>
        <w:tc>
          <w:tcPr>
            <w:tcW w:w="1843" w:type="dxa"/>
            <w:vAlign w:val="bottom"/>
          </w:tcPr>
          <w:p w:rsidR="00154E71" w:rsidRPr="008D0A22" w:rsidRDefault="00154E71" w:rsidP="00BF1565">
            <w:pPr>
              <w:ind w:firstLine="296"/>
              <w:jc w:val="right"/>
            </w:pPr>
            <w:r w:rsidRPr="008D0A22">
              <w:t>4827,0</w:t>
            </w:r>
          </w:p>
        </w:tc>
      </w:tr>
      <w:tr w:rsidR="00154E71" w:rsidRPr="000F69C5" w:rsidTr="00BF1565">
        <w:tc>
          <w:tcPr>
            <w:tcW w:w="7621" w:type="dxa"/>
          </w:tcPr>
          <w:p w:rsidR="00154E71" w:rsidRPr="000F69C5" w:rsidRDefault="00154E71" w:rsidP="00BF1565">
            <w:pPr>
              <w:jc w:val="both"/>
            </w:pPr>
            <w:r w:rsidRPr="000F69C5">
              <w:t>Pensii pentru funcţionarii publici</w:t>
            </w:r>
          </w:p>
        </w:tc>
        <w:tc>
          <w:tcPr>
            <w:tcW w:w="1843" w:type="dxa"/>
            <w:vAlign w:val="bottom"/>
          </w:tcPr>
          <w:p w:rsidR="00154E71" w:rsidRPr="008D0A22" w:rsidRDefault="00154E71" w:rsidP="00BF1565">
            <w:pPr>
              <w:ind w:firstLine="296"/>
              <w:jc w:val="right"/>
            </w:pPr>
            <w:r w:rsidRPr="008D0A22">
              <w:t>122296,2</w:t>
            </w:r>
          </w:p>
        </w:tc>
      </w:tr>
      <w:tr w:rsidR="00154E71" w:rsidRPr="000F69C5" w:rsidTr="00BF1565">
        <w:tc>
          <w:tcPr>
            <w:tcW w:w="7621" w:type="dxa"/>
          </w:tcPr>
          <w:p w:rsidR="00154E71" w:rsidRPr="000F69C5" w:rsidRDefault="00154E71" w:rsidP="00BF1565">
            <w:pPr>
              <w:jc w:val="both"/>
            </w:pPr>
            <w:r w:rsidRPr="000F69C5">
              <w:t>Pensii pentru aleşii locali</w:t>
            </w:r>
          </w:p>
        </w:tc>
        <w:tc>
          <w:tcPr>
            <w:tcW w:w="1843" w:type="dxa"/>
            <w:vAlign w:val="bottom"/>
          </w:tcPr>
          <w:p w:rsidR="00154E71" w:rsidRPr="008D0A22" w:rsidRDefault="00154E71" w:rsidP="00BF1565">
            <w:pPr>
              <w:ind w:firstLine="296"/>
              <w:jc w:val="right"/>
            </w:pPr>
            <w:r w:rsidRPr="008D0A22">
              <w:t>12473,6</w:t>
            </w:r>
          </w:p>
        </w:tc>
      </w:tr>
      <w:tr w:rsidR="00154E71" w:rsidRPr="000F69C5" w:rsidTr="00BF1565">
        <w:tc>
          <w:tcPr>
            <w:tcW w:w="7621" w:type="dxa"/>
          </w:tcPr>
          <w:p w:rsidR="00154E71" w:rsidRPr="000F69C5" w:rsidRDefault="00154E71" w:rsidP="00BF1565">
            <w:pPr>
              <w:jc w:val="both"/>
            </w:pPr>
            <w:r w:rsidRPr="000F69C5">
              <w:t>Pensii pentru colaboratorii vamali</w:t>
            </w:r>
          </w:p>
        </w:tc>
        <w:tc>
          <w:tcPr>
            <w:tcW w:w="1843" w:type="dxa"/>
            <w:vAlign w:val="bottom"/>
          </w:tcPr>
          <w:p w:rsidR="00154E71" w:rsidRPr="008D0A22" w:rsidRDefault="00154E71" w:rsidP="00BF1565">
            <w:pPr>
              <w:ind w:firstLine="296"/>
              <w:jc w:val="right"/>
            </w:pPr>
            <w:r w:rsidRPr="008D0A22">
              <w:t>441,3</w:t>
            </w:r>
          </w:p>
        </w:tc>
      </w:tr>
      <w:tr w:rsidR="00154E71" w:rsidRPr="000F69C5" w:rsidTr="00BF1565">
        <w:tc>
          <w:tcPr>
            <w:tcW w:w="7621" w:type="dxa"/>
          </w:tcPr>
          <w:p w:rsidR="00154E71" w:rsidRPr="00154E71" w:rsidRDefault="00154E71" w:rsidP="00BF1565">
            <w:pPr>
              <w:jc w:val="both"/>
              <w:rPr>
                <w:lang w:val="en-US"/>
              </w:rPr>
            </w:pPr>
            <w:r w:rsidRPr="00154E71">
              <w:rPr>
                <w:lang w:val="en-US"/>
              </w:rPr>
              <w:t xml:space="preserve">Pensii şi indemnizaţii viagere pentru procurori </w:t>
            </w:r>
          </w:p>
        </w:tc>
        <w:tc>
          <w:tcPr>
            <w:tcW w:w="1843" w:type="dxa"/>
            <w:vAlign w:val="bottom"/>
          </w:tcPr>
          <w:p w:rsidR="00154E71" w:rsidRPr="008D0A22" w:rsidRDefault="00154E71" w:rsidP="00BF1565">
            <w:pPr>
              <w:ind w:firstLine="296"/>
              <w:jc w:val="right"/>
            </w:pPr>
            <w:r w:rsidRPr="008D0A22">
              <w:t>7234,4</w:t>
            </w:r>
          </w:p>
        </w:tc>
      </w:tr>
      <w:tr w:rsidR="00154E71" w:rsidRPr="000F69C5" w:rsidTr="00BF1565">
        <w:tc>
          <w:tcPr>
            <w:tcW w:w="7621" w:type="dxa"/>
          </w:tcPr>
          <w:p w:rsidR="00154E71" w:rsidRPr="00154E71" w:rsidRDefault="00154E71" w:rsidP="00BF1565">
            <w:pPr>
              <w:jc w:val="both"/>
              <w:rPr>
                <w:lang w:val="en-US"/>
              </w:rPr>
            </w:pPr>
            <w:r w:rsidRPr="00154E71">
              <w:rPr>
                <w:lang w:val="en-US"/>
              </w:rPr>
              <w:t>Pensii şi indemnizaţii viagere pentru judecători</w:t>
            </w:r>
          </w:p>
        </w:tc>
        <w:tc>
          <w:tcPr>
            <w:tcW w:w="1843" w:type="dxa"/>
            <w:vAlign w:val="bottom"/>
          </w:tcPr>
          <w:p w:rsidR="00154E71" w:rsidRPr="008D0A22" w:rsidRDefault="00154E71" w:rsidP="00BF1565">
            <w:pPr>
              <w:ind w:firstLine="296"/>
              <w:jc w:val="right"/>
            </w:pPr>
            <w:r w:rsidRPr="008D0A22">
              <w:t>6893,7</w:t>
            </w:r>
          </w:p>
        </w:tc>
      </w:tr>
      <w:tr w:rsidR="00154E71" w:rsidRPr="000F69C5" w:rsidTr="00BF1565">
        <w:tc>
          <w:tcPr>
            <w:tcW w:w="7621" w:type="dxa"/>
          </w:tcPr>
          <w:p w:rsidR="00154E71" w:rsidRPr="00154E71" w:rsidRDefault="00154E71" w:rsidP="00BF1565">
            <w:pPr>
              <w:jc w:val="both"/>
              <w:rPr>
                <w:lang w:val="en-US"/>
              </w:rPr>
            </w:pPr>
            <w:r w:rsidRPr="00154E71">
              <w:rPr>
                <w:lang w:val="en-US"/>
              </w:rPr>
              <w:t>Suma restantă după ce pensionarilor din instituţiile de tutelă şi curatelă li s-a plătit parţial pensia</w:t>
            </w:r>
          </w:p>
        </w:tc>
        <w:tc>
          <w:tcPr>
            <w:tcW w:w="1843" w:type="dxa"/>
            <w:vAlign w:val="bottom"/>
          </w:tcPr>
          <w:p w:rsidR="00154E71" w:rsidRPr="008D0A22" w:rsidRDefault="00154E71" w:rsidP="00BF1565">
            <w:pPr>
              <w:ind w:firstLine="296"/>
              <w:jc w:val="right"/>
            </w:pPr>
            <w:r w:rsidRPr="008D0A22">
              <w:t>6528,4</w:t>
            </w:r>
          </w:p>
        </w:tc>
      </w:tr>
      <w:tr w:rsidR="00154E71" w:rsidRPr="000F69C5" w:rsidTr="00BF1565">
        <w:tc>
          <w:tcPr>
            <w:tcW w:w="7621" w:type="dxa"/>
          </w:tcPr>
          <w:p w:rsidR="00154E71" w:rsidRPr="000F69C5" w:rsidRDefault="00154E71" w:rsidP="00BF1565">
            <w:pPr>
              <w:jc w:val="both"/>
            </w:pPr>
            <w:r w:rsidRPr="000F69C5">
              <w:rPr>
                <w:b/>
                <w:bCs/>
                <w:i/>
                <w:iCs/>
              </w:rPr>
              <w:t>2. Indemnizaţii de asigurări sociale</w:t>
            </w:r>
          </w:p>
        </w:tc>
        <w:tc>
          <w:tcPr>
            <w:tcW w:w="1843" w:type="dxa"/>
          </w:tcPr>
          <w:p w:rsidR="00154E71" w:rsidRPr="000F69C5" w:rsidRDefault="00154E71" w:rsidP="00BF1565">
            <w:pPr>
              <w:ind w:firstLine="296"/>
              <w:jc w:val="right"/>
              <w:rPr>
                <w:sz w:val="20"/>
                <w:szCs w:val="20"/>
              </w:rPr>
            </w:pPr>
            <w:r w:rsidRPr="000F69C5">
              <w:rPr>
                <w:b/>
                <w:bCs/>
                <w:i/>
                <w:iCs/>
              </w:rPr>
              <w:t>1078808,4</w:t>
            </w:r>
          </w:p>
        </w:tc>
      </w:tr>
      <w:tr w:rsidR="00154E71" w:rsidRPr="000F69C5" w:rsidTr="00BF1565">
        <w:tc>
          <w:tcPr>
            <w:tcW w:w="7621" w:type="dxa"/>
          </w:tcPr>
          <w:p w:rsidR="00154E71" w:rsidRPr="00154E71" w:rsidRDefault="00154E71" w:rsidP="00BF1565">
            <w:pPr>
              <w:jc w:val="both"/>
              <w:rPr>
                <w:lang w:val="en-US"/>
              </w:rPr>
            </w:pPr>
            <w:r w:rsidRPr="00154E71">
              <w:rPr>
                <w:lang w:val="en-US"/>
              </w:rPr>
              <w:t>Indemnizaţie lunară pentru creşterea copilului pînă la vîrsta de 3 ani, pentru persoanele asigurate</w:t>
            </w:r>
          </w:p>
        </w:tc>
        <w:tc>
          <w:tcPr>
            <w:tcW w:w="1843" w:type="dxa"/>
            <w:vAlign w:val="bottom"/>
          </w:tcPr>
          <w:p w:rsidR="00154E71" w:rsidRPr="008D0A22" w:rsidRDefault="00154E71" w:rsidP="00BF1565">
            <w:pPr>
              <w:ind w:firstLine="296"/>
              <w:jc w:val="right"/>
            </w:pPr>
            <w:r w:rsidRPr="008D0A22">
              <w:t>412589,9</w:t>
            </w:r>
          </w:p>
        </w:tc>
      </w:tr>
      <w:tr w:rsidR="00154E71" w:rsidRPr="000F69C5" w:rsidTr="00BF1565">
        <w:tc>
          <w:tcPr>
            <w:tcW w:w="7621" w:type="dxa"/>
          </w:tcPr>
          <w:p w:rsidR="00154E71" w:rsidRPr="00154E71" w:rsidRDefault="00154E71" w:rsidP="00BF1565">
            <w:pPr>
              <w:jc w:val="both"/>
              <w:rPr>
                <w:lang w:val="en-US"/>
              </w:rPr>
            </w:pPr>
            <w:r w:rsidRPr="00154E71">
              <w:rPr>
                <w:lang w:val="en-US"/>
              </w:rPr>
              <w:t>Indemnizaţii pentru incapacitate temporară de muncă survenită din cauza unui accident de muncă sau a unei boli profesionale</w:t>
            </w:r>
          </w:p>
        </w:tc>
        <w:tc>
          <w:tcPr>
            <w:tcW w:w="1843" w:type="dxa"/>
            <w:vAlign w:val="bottom"/>
          </w:tcPr>
          <w:p w:rsidR="00154E71" w:rsidRPr="008D0A22" w:rsidRDefault="00154E71" w:rsidP="00BF1565">
            <w:pPr>
              <w:ind w:firstLine="296"/>
              <w:jc w:val="right"/>
            </w:pPr>
            <w:r w:rsidRPr="008D0A22">
              <w:t>1527,0</w:t>
            </w:r>
          </w:p>
        </w:tc>
      </w:tr>
      <w:tr w:rsidR="00154E71" w:rsidRPr="000F69C5" w:rsidTr="00BF1565">
        <w:tc>
          <w:tcPr>
            <w:tcW w:w="7621" w:type="dxa"/>
          </w:tcPr>
          <w:p w:rsidR="00154E71" w:rsidRPr="00154E71" w:rsidRDefault="00154E71" w:rsidP="00BF1565">
            <w:pPr>
              <w:jc w:val="both"/>
              <w:rPr>
                <w:lang w:val="en-US"/>
              </w:rPr>
            </w:pPr>
            <w:r w:rsidRPr="00154E71">
              <w:rPr>
                <w:lang w:val="en-US"/>
              </w:rPr>
              <w:t>Indemnizaţii pentru incapacitate temporară de muncă</w:t>
            </w:r>
          </w:p>
        </w:tc>
        <w:tc>
          <w:tcPr>
            <w:tcW w:w="1843" w:type="dxa"/>
            <w:vAlign w:val="bottom"/>
          </w:tcPr>
          <w:p w:rsidR="00154E71" w:rsidRPr="008D0A22" w:rsidRDefault="00154E71" w:rsidP="00BF1565">
            <w:pPr>
              <w:ind w:firstLine="296"/>
              <w:jc w:val="right"/>
            </w:pPr>
            <w:r w:rsidRPr="008D0A22">
              <w:t>294894,3</w:t>
            </w:r>
          </w:p>
        </w:tc>
      </w:tr>
      <w:tr w:rsidR="00154E71" w:rsidRPr="000F69C5" w:rsidTr="00BF1565">
        <w:tc>
          <w:tcPr>
            <w:tcW w:w="7621" w:type="dxa"/>
          </w:tcPr>
          <w:p w:rsidR="00154E71" w:rsidRPr="000F69C5" w:rsidRDefault="00154E71" w:rsidP="00BF1565">
            <w:pPr>
              <w:jc w:val="both"/>
            </w:pPr>
            <w:r w:rsidRPr="000F69C5">
              <w:t>Indemnizaţii de maternitate</w:t>
            </w:r>
          </w:p>
        </w:tc>
        <w:tc>
          <w:tcPr>
            <w:tcW w:w="1843" w:type="dxa"/>
            <w:vAlign w:val="bottom"/>
          </w:tcPr>
          <w:p w:rsidR="00154E71" w:rsidRPr="008D0A22" w:rsidRDefault="00154E71" w:rsidP="00BF1565">
            <w:pPr>
              <w:ind w:firstLine="296"/>
              <w:jc w:val="right"/>
            </w:pPr>
            <w:r w:rsidRPr="008D0A22">
              <w:t>261041,1</w:t>
            </w:r>
          </w:p>
        </w:tc>
      </w:tr>
      <w:tr w:rsidR="00154E71" w:rsidRPr="000F69C5" w:rsidTr="00BF1565">
        <w:tc>
          <w:tcPr>
            <w:tcW w:w="7621" w:type="dxa"/>
          </w:tcPr>
          <w:p w:rsidR="00154E71" w:rsidRPr="000F69C5" w:rsidRDefault="00154E71" w:rsidP="00BF1565">
            <w:pPr>
              <w:jc w:val="both"/>
            </w:pPr>
            <w:r w:rsidRPr="000F69C5">
              <w:t>Indemnizaţii de invaliditate</w:t>
            </w:r>
          </w:p>
        </w:tc>
        <w:tc>
          <w:tcPr>
            <w:tcW w:w="1843" w:type="dxa"/>
            <w:vAlign w:val="bottom"/>
          </w:tcPr>
          <w:p w:rsidR="00154E71" w:rsidRPr="008D0A22" w:rsidRDefault="00154E71" w:rsidP="00BF1565">
            <w:pPr>
              <w:ind w:firstLine="296"/>
              <w:jc w:val="right"/>
            </w:pPr>
            <w:r w:rsidRPr="008D0A22">
              <w:t>3790,2</w:t>
            </w:r>
          </w:p>
        </w:tc>
      </w:tr>
      <w:tr w:rsidR="00154E71" w:rsidRPr="000F69C5" w:rsidTr="00BF1565">
        <w:tc>
          <w:tcPr>
            <w:tcW w:w="7621" w:type="dxa"/>
          </w:tcPr>
          <w:p w:rsidR="00154E71" w:rsidRPr="00154E71" w:rsidRDefault="00154E71" w:rsidP="00BF1565">
            <w:pPr>
              <w:jc w:val="both"/>
              <w:rPr>
                <w:lang w:val="en-US"/>
              </w:rPr>
            </w:pPr>
            <w:r w:rsidRPr="00154E71">
              <w:rPr>
                <w:lang w:val="en-US"/>
              </w:rPr>
              <w:t>Indemnizaţie de deces din cauza unui accident de muncă sau a unei boli profesionale</w:t>
            </w:r>
          </w:p>
        </w:tc>
        <w:tc>
          <w:tcPr>
            <w:tcW w:w="1843" w:type="dxa"/>
            <w:vAlign w:val="bottom"/>
          </w:tcPr>
          <w:p w:rsidR="00154E71" w:rsidRPr="008D0A22" w:rsidRDefault="00154E71" w:rsidP="00BF1565">
            <w:pPr>
              <w:ind w:firstLine="296"/>
              <w:jc w:val="right"/>
            </w:pPr>
            <w:r w:rsidRPr="008D0A22">
              <w:t>223,7</w:t>
            </w:r>
          </w:p>
        </w:tc>
      </w:tr>
      <w:tr w:rsidR="00154E71" w:rsidRPr="000F69C5" w:rsidTr="00BF1565">
        <w:tc>
          <w:tcPr>
            <w:tcW w:w="7621" w:type="dxa"/>
          </w:tcPr>
          <w:p w:rsidR="00154E71" w:rsidRPr="00154E71" w:rsidRDefault="00154E71" w:rsidP="00BF1565">
            <w:pPr>
              <w:jc w:val="both"/>
              <w:rPr>
                <w:lang w:val="en-US"/>
              </w:rPr>
            </w:pPr>
            <w:r w:rsidRPr="00154E71">
              <w:rPr>
                <w:lang w:val="en-US"/>
              </w:rPr>
              <w:t>Ajutor de deces pentru beneficiarii de pensii de asigurări sociale</w:t>
            </w:r>
          </w:p>
        </w:tc>
        <w:tc>
          <w:tcPr>
            <w:tcW w:w="1843" w:type="dxa"/>
            <w:vAlign w:val="bottom"/>
          </w:tcPr>
          <w:p w:rsidR="00154E71" w:rsidRPr="008D0A22" w:rsidRDefault="00154E71" w:rsidP="00BF1565">
            <w:pPr>
              <w:ind w:firstLine="296"/>
              <w:jc w:val="right"/>
            </w:pPr>
            <w:r w:rsidRPr="008D0A22">
              <w:t>34650,0</w:t>
            </w:r>
          </w:p>
        </w:tc>
      </w:tr>
      <w:tr w:rsidR="00154E71" w:rsidRPr="000F69C5" w:rsidTr="00BF1565">
        <w:tc>
          <w:tcPr>
            <w:tcW w:w="7621" w:type="dxa"/>
          </w:tcPr>
          <w:p w:rsidR="00154E71" w:rsidRPr="00154E71" w:rsidRDefault="00154E71" w:rsidP="00BF1565">
            <w:pPr>
              <w:jc w:val="both"/>
              <w:rPr>
                <w:lang w:val="en-US"/>
              </w:rPr>
            </w:pPr>
            <w:r w:rsidRPr="00154E71">
              <w:rPr>
                <w:lang w:val="en-US"/>
              </w:rPr>
              <w:t>Ajutor de deces pentru salariaţi</w:t>
            </w:r>
          </w:p>
        </w:tc>
        <w:tc>
          <w:tcPr>
            <w:tcW w:w="1843" w:type="dxa"/>
            <w:vAlign w:val="bottom"/>
          </w:tcPr>
          <w:p w:rsidR="00154E71" w:rsidRPr="008D0A22" w:rsidRDefault="00154E71" w:rsidP="00BF1565">
            <w:pPr>
              <w:ind w:firstLine="296"/>
              <w:jc w:val="right"/>
            </w:pPr>
            <w:r w:rsidRPr="008D0A22">
              <w:t>6050,0</w:t>
            </w:r>
          </w:p>
        </w:tc>
      </w:tr>
      <w:tr w:rsidR="00154E71" w:rsidRPr="000F69C5" w:rsidTr="00BF1565">
        <w:tc>
          <w:tcPr>
            <w:tcW w:w="7621" w:type="dxa"/>
          </w:tcPr>
          <w:p w:rsidR="00154E71" w:rsidRPr="00154E71" w:rsidRDefault="00154E71" w:rsidP="00BF1565">
            <w:pPr>
              <w:jc w:val="both"/>
              <w:rPr>
                <w:lang w:val="en-US"/>
              </w:rPr>
            </w:pPr>
            <w:r w:rsidRPr="00154E71">
              <w:rPr>
                <w:lang w:val="en-US"/>
              </w:rPr>
              <w:t>Ajutor de deces pentru şomeri</w:t>
            </w:r>
          </w:p>
        </w:tc>
        <w:tc>
          <w:tcPr>
            <w:tcW w:w="1843" w:type="dxa"/>
            <w:vAlign w:val="bottom"/>
          </w:tcPr>
          <w:p w:rsidR="00154E71" w:rsidRPr="008D0A22" w:rsidRDefault="00154E71" w:rsidP="00BF1565">
            <w:pPr>
              <w:ind w:firstLine="296"/>
              <w:jc w:val="right"/>
            </w:pPr>
            <w:r w:rsidRPr="008D0A22">
              <w:t>1,1</w:t>
            </w:r>
          </w:p>
        </w:tc>
      </w:tr>
      <w:tr w:rsidR="00154E71" w:rsidRPr="000F69C5" w:rsidTr="00BF1565">
        <w:tc>
          <w:tcPr>
            <w:tcW w:w="7621" w:type="dxa"/>
          </w:tcPr>
          <w:p w:rsidR="00154E71" w:rsidRPr="00154E71" w:rsidRDefault="00154E71" w:rsidP="00BF1565">
            <w:pPr>
              <w:jc w:val="both"/>
              <w:rPr>
                <w:lang w:val="en-US"/>
              </w:rPr>
            </w:pPr>
            <w:r w:rsidRPr="00154E71">
              <w:rPr>
                <w:lang w:val="en-US"/>
              </w:rPr>
              <w:t>Ajutor de şomaj şi prestaţii de asigurări sociale pentru şomeri</w:t>
            </w:r>
          </w:p>
        </w:tc>
        <w:tc>
          <w:tcPr>
            <w:tcW w:w="1843" w:type="dxa"/>
            <w:vAlign w:val="bottom"/>
          </w:tcPr>
          <w:p w:rsidR="00154E71" w:rsidRPr="008D0A22" w:rsidRDefault="00154E71" w:rsidP="00BF1565">
            <w:pPr>
              <w:ind w:firstLine="296"/>
              <w:jc w:val="right"/>
            </w:pPr>
            <w:r w:rsidRPr="008D0A22">
              <w:t>64041,1</w:t>
            </w:r>
          </w:p>
        </w:tc>
      </w:tr>
      <w:tr w:rsidR="00154E71" w:rsidRPr="000F69C5" w:rsidTr="00BF1565">
        <w:tc>
          <w:tcPr>
            <w:tcW w:w="7621" w:type="dxa"/>
          </w:tcPr>
          <w:p w:rsidR="00154E71" w:rsidRPr="00154E71" w:rsidRDefault="00154E71" w:rsidP="00BF1565">
            <w:pPr>
              <w:jc w:val="both"/>
              <w:rPr>
                <w:lang w:val="en-US"/>
              </w:rPr>
            </w:pPr>
            <w:r w:rsidRPr="00154E71">
              <w:rPr>
                <w:b/>
                <w:bCs/>
                <w:i/>
                <w:iCs/>
                <w:lang w:val="en-US"/>
              </w:rPr>
              <w:t>3. Alte prestaţii de asigurări sociale</w:t>
            </w:r>
          </w:p>
        </w:tc>
        <w:tc>
          <w:tcPr>
            <w:tcW w:w="1843" w:type="dxa"/>
            <w:vAlign w:val="bottom"/>
          </w:tcPr>
          <w:p w:rsidR="00154E71" w:rsidRPr="000F69C5" w:rsidRDefault="00154E71" w:rsidP="00BF1565">
            <w:pPr>
              <w:ind w:firstLine="296"/>
              <w:jc w:val="right"/>
              <w:rPr>
                <w:b/>
                <w:bCs/>
                <w:i/>
                <w:iCs/>
              </w:rPr>
            </w:pPr>
            <w:r w:rsidRPr="000F69C5">
              <w:rPr>
                <w:b/>
                <w:bCs/>
                <w:i/>
                <w:iCs/>
              </w:rPr>
              <w:t>20000,0</w:t>
            </w:r>
          </w:p>
        </w:tc>
      </w:tr>
      <w:tr w:rsidR="00154E71" w:rsidRPr="000F69C5" w:rsidTr="00BF1565">
        <w:tc>
          <w:tcPr>
            <w:tcW w:w="7621" w:type="dxa"/>
          </w:tcPr>
          <w:p w:rsidR="00154E71" w:rsidRPr="00154E71" w:rsidRDefault="00154E71" w:rsidP="00BF1565">
            <w:pPr>
              <w:jc w:val="both"/>
              <w:rPr>
                <w:lang w:val="en-US"/>
              </w:rPr>
            </w:pPr>
            <w:r w:rsidRPr="00154E71">
              <w:rPr>
                <w:lang w:val="en-US"/>
              </w:rPr>
              <w:t>Cheltuieli de recuperare a sănătăţii prin tratament balneosanatorial şi reabilitare pentru persoanele asigurate</w:t>
            </w:r>
          </w:p>
        </w:tc>
        <w:tc>
          <w:tcPr>
            <w:tcW w:w="1843" w:type="dxa"/>
            <w:vAlign w:val="bottom"/>
          </w:tcPr>
          <w:p w:rsidR="00154E71" w:rsidRPr="008D0A22" w:rsidRDefault="00154E71" w:rsidP="00BF1565">
            <w:pPr>
              <w:ind w:firstLine="296"/>
              <w:jc w:val="right"/>
            </w:pPr>
            <w:r w:rsidRPr="008D0A22">
              <w:t>20000,0</w:t>
            </w:r>
          </w:p>
        </w:tc>
      </w:tr>
      <w:tr w:rsidR="00154E71" w:rsidRPr="000F69C5" w:rsidTr="00BF1565">
        <w:tc>
          <w:tcPr>
            <w:tcW w:w="7621" w:type="dxa"/>
          </w:tcPr>
          <w:p w:rsidR="00154E71" w:rsidRPr="00154E71" w:rsidRDefault="00154E71" w:rsidP="00BF1565">
            <w:pPr>
              <w:jc w:val="both"/>
              <w:rPr>
                <w:lang w:val="en-US"/>
              </w:rPr>
            </w:pPr>
            <w:r w:rsidRPr="00154E71">
              <w:rPr>
                <w:b/>
                <w:bCs/>
                <w:i/>
                <w:iCs/>
                <w:lang w:val="en-US"/>
              </w:rPr>
              <w:t>4. Cheltuieli de organizare şi funcţionare a sistemului public de asigurări sociale</w:t>
            </w:r>
          </w:p>
        </w:tc>
        <w:tc>
          <w:tcPr>
            <w:tcW w:w="1843" w:type="dxa"/>
            <w:vAlign w:val="bottom"/>
          </w:tcPr>
          <w:p w:rsidR="00154E71" w:rsidRPr="000F69C5" w:rsidRDefault="00154E71" w:rsidP="00BF1565">
            <w:pPr>
              <w:ind w:firstLine="296"/>
              <w:jc w:val="right"/>
              <w:rPr>
                <w:b/>
                <w:bCs/>
                <w:i/>
                <w:iCs/>
              </w:rPr>
            </w:pPr>
            <w:r w:rsidRPr="000F69C5">
              <w:rPr>
                <w:b/>
                <w:bCs/>
                <w:i/>
                <w:iCs/>
              </w:rPr>
              <w:t>223735,3</w:t>
            </w:r>
          </w:p>
        </w:tc>
      </w:tr>
      <w:tr w:rsidR="00154E71" w:rsidRPr="000F69C5" w:rsidTr="00BF1565">
        <w:tc>
          <w:tcPr>
            <w:tcW w:w="7621" w:type="dxa"/>
          </w:tcPr>
          <w:p w:rsidR="00154E71" w:rsidRPr="00154E71" w:rsidRDefault="00154E71" w:rsidP="00BF1565">
            <w:pPr>
              <w:jc w:val="both"/>
              <w:rPr>
                <w:lang w:val="en-US"/>
              </w:rPr>
            </w:pPr>
            <w:r w:rsidRPr="00154E71">
              <w:rPr>
                <w:lang w:val="en-US"/>
              </w:rPr>
              <w:lastRenderedPageBreak/>
              <w:t>Cheltuieli pentru distribuirea pensiilor, alocaţiilor, indemnizaţiilor, compensaţiilor şi ajutoarelor, inclusiv prin mandate poştale</w:t>
            </w:r>
          </w:p>
        </w:tc>
        <w:tc>
          <w:tcPr>
            <w:tcW w:w="1843" w:type="dxa"/>
            <w:vAlign w:val="bottom"/>
          </w:tcPr>
          <w:p w:rsidR="00154E71" w:rsidRPr="008D0A22" w:rsidRDefault="00154E71" w:rsidP="00BF1565">
            <w:pPr>
              <w:ind w:firstLine="296"/>
              <w:jc w:val="right"/>
            </w:pPr>
            <w:r w:rsidRPr="008D0A22">
              <w:t>64504,6</w:t>
            </w:r>
          </w:p>
        </w:tc>
      </w:tr>
      <w:tr w:rsidR="00154E71" w:rsidRPr="000F69C5" w:rsidTr="00BF1565">
        <w:tc>
          <w:tcPr>
            <w:tcW w:w="7621" w:type="dxa"/>
          </w:tcPr>
          <w:p w:rsidR="00154E71" w:rsidRPr="000F69C5" w:rsidRDefault="00154E71" w:rsidP="00BF1565">
            <w:pPr>
              <w:jc w:val="both"/>
            </w:pPr>
            <w:r w:rsidRPr="000F69C5">
              <w:t>Cheltuieli pentru serviciile bancare</w:t>
            </w:r>
          </w:p>
        </w:tc>
        <w:tc>
          <w:tcPr>
            <w:tcW w:w="1843" w:type="dxa"/>
            <w:vAlign w:val="bottom"/>
          </w:tcPr>
          <w:p w:rsidR="00154E71" w:rsidRPr="008D0A22" w:rsidRDefault="00154E71" w:rsidP="00BF1565">
            <w:pPr>
              <w:ind w:firstLine="296"/>
              <w:jc w:val="right"/>
            </w:pPr>
            <w:r w:rsidRPr="008D0A22">
              <w:t>16125,4</w:t>
            </w:r>
          </w:p>
        </w:tc>
      </w:tr>
      <w:tr w:rsidR="00154E71" w:rsidRPr="000F69C5" w:rsidTr="00BF1565">
        <w:tc>
          <w:tcPr>
            <w:tcW w:w="7621" w:type="dxa"/>
          </w:tcPr>
          <w:p w:rsidR="00154E71" w:rsidRPr="00154E71" w:rsidRDefault="00154E71" w:rsidP="00BF1565">
            <w:pPr>
              <w:jc w:val="both"/>
              <w:rPr>
                <w:lang w:val="en-US"/>
              </w:rPr>
            </w:pPr>
            <w:r w:rsidRPr="00154E71">
              <w:rPr>
                <w:lang w:val="en-US"/>
              </w:rPr>
              <w:t>Cheltuieli pentru mentenanţa şi dezvoltarea sistemului informaţional „Protecţia Socială” şi a altor componente informaţionale</w:t>
            </w:r>
          </w:p>
        </w:tc>
        <w:tc>
          <w:tcPr>
            <w:tcW w:w="1843" w:type="dxa"/>
            <w:vAlign w:val="bottom"/>
          </w:tcPr>
          <w:p w:rsidR="00154E71" w:rsidRPr="008D0A22" w:rsidRDefault="00154E71" w:rsidP="00BF1565">
            <w:pPr>
              <w:ind w:firstLine="296"/>
              <w:jc w:val="right"/>
            </w:pPr>
            <w:r w:rsidRPr="008D0A22">
              <w:t>15010,7</w:t>
            </w:r>
          </w:p>
        </w:tc>
      </w:tr>
      <w:tr w:rsidR="00154E71" w:rsidRPr="000F69C5" w:rsidTr="00BF1565">
        <w:tc>
          <w:tcPr>
            <w:tcW w:w="7621" w:type="dxa"/>
          </w:tcPr>
          <w:p w:rsidR="00154E71" w:rsidRPr="00154E71" w:rsidRDefault="00154E71" w:rsidP="00BF1565">
            <w:pPr>
              <w:jc w:val="both"/>
              <w:rPr>
                <w:lang w:val="en-US"/>
              </w:rPr>
            </w:pPr>
            <w:r w:rsidRPr="00154E71">
              <w:rPr>
                <w:lang w:val="en-US"/>
              </w:rPr>
              <w:t>Cheltuieli pentru întreţinerea Casei Naţionale de Asigurări Sociale</w:t>
            </w:r>
          </w:p>
        </w:tc>
        <w:tc>
          <w:tcPr>
            <w:tcW w:w="1843" w:type="dxa"/>
            <w:vAlign w:val="bottom"/>
          </w:tcPr>
          <w:p w:rsidR="00154E71" w:rsidRPr="008D0A22" w:rsidRDefault="00154E71" w:rsidP="00BF1565">
            <w:pPr>
              <w:ind w:firstLine="296"/>
              <w:jc w:val="right"/>
            </w:pPr>
            <w:r w:rsidRPr="008D0A22">
              <w:t>128094,6</w:t>
            </w:r>
          </w:p>
        </w:tc>
      </w:tr>
      <w:tr w:rsidR="00154E71" w:rsidRPr="000F69C5" w:rsidTr="00BF1565">
        <w:tc>
          <w:tcPr>
            <w:tcW w:w="7621" w:type="dxa"/>
          </w:tcPr>
          <w:p w:rsidR="00154E71" w:rsidRPr="000F69C5" w:rsidRDefault="00154E71" w:rsidP="00BF1565">
            <w:pPr>
              <w:pStyle w:val="ab"/>
              <w:ind w:firstLine="0"/>
            </w:pPr>
            <w:r>
              <w:rPr>
                <w:i/>
                <w:iCs/>
              </w:rPr>
              <w:t xml:space="preserve">           </w:t>
            </w:r>
            <w:r w:rsidRPr="000F69C5">
              <w:rPr>
                <w:i/>
                <w:iCs/>
              </w:rPr>
              <w:t xml:space="preserve">inclusiv investiţii capitale </w:t>
            </w:r>
          </w:p>
        </w:tc>
        <w:tc>
          <w:tcPr>
            <w:tcW w:w="1843" w:type="dxa"/>
            <w:vAlign w:val="bottom"/>
          </w:tcPr>
          <w:p w:rsidR="00154E71" w:rsidRPr="000F69C5" w:rsidRDefault="00154E71" w:rsidP="00BF1565">
            <w:pPr>
              <w:ind w:firstLine="296"/>
              <w:jc w:val="right"/>
              <w:rPr>
                <w:i/>
                <w:iCs/>
              </w:rPr>
            </w:pPr>
            <w:r w:rsidRPr="000F69C5">
              <w:rPr>
                <w:i/>
                <w:iCs/>
              </w:rPr>
              <w:t>5500,0</w:t>
            </w:r>
          </w:p>
        </w:tc>
      </w:tr>
      <w:tr w:rsidR="00154E71" w:rsidRPr="000F69C5" w:rsidTr="00BF1565">
        <w:tc>
          <w:tcPr>
            <w:tcW w:w="7621" w:type="dxa"/>
          </w:tcPr>
          <w:p w:rsidR="00154E71" w:rsidRPr="000F69C5" w:rsidRDefault="00154E71" w:rsidP="00BF1565">
            <w:pPr>
              <w:jc w:val="both"/>
            </w:pPr>
            <w:r w:rsidRPr="000F69C5">
              <w:rPr>
                <w:b/>
                <w:bCs/>
                <w:i/>
                <w:iCs/>
              </w:rPr>
              <w:t>5. Creditare netă</w:t>
            </w:r>
          </w:p>
        </w:tc>
        <w:tc>
          <w:tcPr>
            <w:tcW w:w="1843" w:type="dxa"/>
            <w:vAlign w:val="bottom"/>
          </w:tcPr>
          <w:p w:rsidR="00154E71" w:rsidRPr="000F69C5" w:rsidRDefault="00154E71" w:rsidP="00BF1565">
            <w:pPr>
              <w:ind w:firstLine="296"/>
              <w:jc w:val="right"/>
              <w:rPr>
                <w:b/>
                <w:bCs/>
                <w:i/>
                <w:iCs/>
              </w:rPr>
            </w:pPr>
            <w:r w:rsidRPr="000F69C5">
              <w:rPr>
                <w:b/>
                <w:bCs/>
                <w:i/>
                <w:iCs/>
              </w:rPr>
              <w:t>-2600,0</w:t>
            </w:r>
          </w:p>
        </w:tc>
      </w:tr>
      <w:tr w:rsidR="00154E71" w:rsidRPr="000F69C5" w:rsidTr="00BF1565">
        <w:tc>
          <w:tcPr>
            <w:tcW w:w="7621" w:type="dxa"/>
          </w:tcPr>
          <w:p w:rsidR="00154E71" w:rsidRPr="00154E71" w:rsidRDefault="00154E71" w:rsidP="00BF1565">
            <w:pPr>
              <w:jc w:val="both"/>
              <w:rPr>
                <w:lang w:val="en-US"/>
              </w:rPr>
            </w:pPr>
            <w:r w:rsidRPr="00154E71">
              <w:rPr>
                <w:i/>
                <w:iCs/>
                <w:lang w:val="en-US"/>
              </w:rPr>
              <w:t>B. Prestaţii de asistenţă socială</w:t>
            </w:r>
          </w:p>
        </w:tc>
        <w:tc>
          <w:tcPr>
            <w:tcW w:w="1843" w:type="dxa"/>
            <w:vAlign w:val="bottom"/>
          </w:tcPr>
          <w:p w:rsidR="00154E71" w:rsidRPr="000F69C5" w:rsidRDefault="00154E71" w:rsidP="00BF1565">
            <w:pPr>
              <w:ind w:firstLine="296"/>
              <w:jc w:val="right"/>
              <w:rPr>
                <w:i/>
                <w:iCs/>
              </w:rPr>
            </w:pPr>
            <w:r w:rsidRPr="000F69C5">
              <w:rPr>
                <w:i/>
                <w:iCs/>
              </w:rPr>
              <w:t>1682889,7</w:t>
            </w:r>
          </w:p>
        </w:tc>
      </w:tr>
      <w:tr w:rsidR="00154E71" w:rsidRPr="000F69C5" w:rsidTr="00BF1565">
        <w:tc>
          <w:tcPr>
            <w:tcW w:w="7621" w:type="dxa"/>
          </w:tcPr>
          <w:p w:rsidR="00154E71" w:rsidRPr="000F69C5" w:rsidRDefault="00154E71" w:rsidP="00BF1565">
            <w:pPr>
              <w:jc w:val="both"/>
            </w:pPr>
            <w:r w:rsidRPr="000F69C5">
              <w:t> </w:t>
            </w:r>
          </w:p>
        </w:tc>
        <w:tc>
          <w:tcPr>
            <w:tcW w:w="1843" w:type="dxa"/>
            <w:vAlign w:val="bottom"/>
          </w:tcPr>
          <w:p w:rsidR="00154E71" w:rsidRPr="000F69C5" w:rsidRDefault="00154E71" w:rsidP="00BF1565">
            <w:pPr>
              <w:ind w:firstLine="296"/>
              <w:jc w:val="right"/>
              <w:rPr>
                <w:i/>
                <w:iCs/>
              </w:rPr>
            </w:pPr>
          </w:p>
        </w:tc>
      </w:tr>
      <w:tr w:rsidR="00154E71" w:rsidRPr="000F69C5" w:rsidTr="00BF1565">
        <w:tc>
          <w:tcPr>
            <w:tcW w:w="7621" w:type="dxa"/>
          </w:tcPr>
          <w:p w:rsidR="00154E71" w:rsidRPr="000F69C5" w:rsidRDefault="00154E71" w:rsidP="00BF1565">
            <w:pPr>
              <w:jc w:val="both"/>
            </w:pPr>
            <w:r w:rsidRPr="000F69C5">
              <w:rPr>
                <w:b/>
                <w:bCs/>
              </w:rPr>
              <w:t xml:space="preserve">DEFICIT (-); EXCEDENT (+) </w:t>
            </w:r>
          </w:p>
        </w:tc>
        <w:tc>
          <w:tcPr>
            <w:tcW w:w="1843" w:type="dxa"/>
          </w:tcPr>
          <w:p w:rsidR="00154E71" w:rsidRPr="000F69C5" w:rsidRDefault="00154E71" w:rsidP="00BF1565">
            <w:pPr>
              <w:ind w:firstLine="296"/>
              <w:jc w:val="right"/>
              <w:rPr>
                <w:sz w:val="20"/>
                <w:szCs w:val="20"/>
              </w:rPr>
            </w:pPr>
            <w:r w:rsidRPr="000F69C5">
              <w:rPr>
                <w:b/>
                <w:bCs/>
                <w:sz w:val="20"/>
                <w:szCs w:val="20"/>
              </w:rPr>
              <w:t>-80000,0</w:t>
            </w:r>
          </w:p>
        </w:tc>
      </w:tr>
      <w:tr w:rsidR="00154E71" w:rsidRPr="000F69C5" w:rsidTr="00BF1565">
        <w:tc>
          <w:tcPr>
            <w:tcW w:w="7621" w:type="dxa"/>
          </w:tcPr>
          <w:p w:rsidR="00154E71" w:rsidRPr="000F69C5" w:rsidRDefault="00154E71" w:rsidP="00BF1565">
            <w:pPr>
              <w:jc w:val="both"/>
              <w:rPr>
                <w:b/>
                <w:bCs/>
              </w:rPr>
            </w:pPr>
            <w:r w:rsidRPr="000F69C5">
              <w:rPr>
                <w:b/>
                <w:bCs/>
              </w:rPr>
              <w:t>Sursele de finanţare</w:t>
            </w:r>
          </w:p>
        </w:tc>
        <w:tc>
          <w:tcPr>
            <w:tcW w:w="1843" w:type="dxa"/>
          </w:tcPr>
          <w:p w:rsidR="00154E71" w:rsidRPr="000F69C5" w:rsidRDefault="00154E71" w:rsidP="00BF1565">
            <w:pPr>
              <w:ind w:firstLine="296"/>
              <w:jc w:val="right"/>
              <w:rPr>
                <w:b/>
                <w:bCs/>
                <w:sz w:val="20"/>
                <w:szCs w:val="20"/>
              </w:rPr>
            </w:pPr>
            <w:r w:rsidRPr="000F69C5">
              <w:rPr>
                <w:b/>
                <w:bCs/>
                <w:sz w:val="20"/>
                <w:szCs w:val="20"/>
              </w:rPr>
              <w:t>80000,0</w:t>
            </w:r>
          </w:p>
        </w:tc>
      </w:tr>
      <w:tr w:rsidR="00154E71" w:rsidRPr="000F69C5" w:rsidTr="00BF1565">
        <w:tc>
          <w:tcPr>
            <w:tcW w:w="7621" w:type="dxa"/>
          </w:tcPr>
          <w:p w:rsidR="00154E71" w:rsidRPr="000F69C5" w:rsidRDefault="00154E71" w:rsidP="00BF1565">
            <w:pPr>
              <w:jc w:val="both"/>
              <w:rPr>
                <w:b/>
                <w:bCs/>
                <w:i/>
              </w:rPr>
            </w:pPr>
            <w:r w:rsidRPr="000F69C5">
              <w:rPr>
                <w:b/>
                <w:bCs/>
                <w:i/>
              </w:rPr>
              <w:t>Modificarea soldurilor la conturi</w:t>
            </w:r>
          </w:p>
        </w:tc>
        <w:tc>
          <w:tcPr>
            <w:tcW w:w="1843" w:type="dxa"/>
          </w:tcPr>
          <w:p w:rsidR="00154E71" w:rsidRPr="000F69C5" w:rsidRDefault="00154E71" w:rsidP="00BF1565">
            <w:pPr>
              <w:ind w:firstLine="296"/>
              <w:jc w:val="right"/>
              <w:rPr>
                <w:b/>
                <w:bCs/>
                <w:i/>
                <w:sz w:val="20"/>
                <w:szCs w:val="20"/>
              </w:rPr>
            </w:pPr>
            <w:r w:rsidRPr="000F69C5">
              <w:rPr>
                <w:b/>
                <w:bCs/>
                <w:i/>
                <w:sz w:val="20"/>
                <w:szCs w:val="20"/>
              </w:rPr>
              <w:t>80000,0</w:t>
            </w:r>
          </w:p>
        </w:tc>
      </w:tr>
    </w:tbl>
    <w:p w:rsidR="00154E71" w:rsidRDefault="00154E71" w:rsidP="00154E71"/>
    <w:p w:rsidR="00154E71" w:rsidRDefault="00154E71" w:rsidP="00154E71">
      <w:pPr>
        <w:pStyle w:val="rg"/>
        <w:ind w:left="6372" w:right="-86" w:firstLine="708"/>
        <w:jc w:val="left"/>
        <w:rPr>
          <w:sz w:val="28"/>
          <w:szCs w:val="28"/>
        </w:rPr>
      </w:pPr>
      <w:r>
        <w:rPr>
          <w:sz w:val="28"/>
          <w:szCs w:val="28"/>
        </w:rPr>
        <w:t xml:space="preserve">           </w:t>
      </w:r>
      <w:r w:rsidRPr="00714006">
        <w:rPr>
          <w:sz w:val="28"/>
          <w:szCs w:val="28"/>
        </w:rPr>
        <w:t>Anexa nr.</w:t>
      </w:r>
      <w:r>
        <w:rPr>
          <w:sz w:val="28"/>
          <w:szCs w:val="28"/>
        </w:rPr>
        <w:t xml:space="preserve"> </w:t>
      </w:r>
      <w:r w:rsidRPr="00714006">
        <w:rPr>
          <w:sz w:val="28"/>
          <w:szCs w:val="28"/>
        </w:rPr>
        <w:t xml:space="preserve">2 </w:t>
      </w:r>
    </w:p>
    <w:p w:rsidR="00154E71" w:rsidRPr="00714006" w:rsidRDefault="00154E71" w:rsidP="00154E71">
      <w:pPr>
        <w:pStyle w:val="rg"/>
        <w:ind w:firstLine="709"/>
        <w:rPr>
          <w:sz w:val="28"/>
          <w:szCs w:val="28"/>
        </w:rPr>
      </w:pPr>
    </w:p>
    <w:p w:rsidR="00154E71" w:rsidRPr="00714006" w:rsidRDefault="00154E71" w:rsidP="00154E71">
      <w:pPr>
        <w:pStyle w:val="cb"/>
        <w:rPr>
          <w:sz w:val="28"/>
          <w:szCs w:val="28"/>
        </w:rPr>
      </w:pPr>
      <w:r w:rsidRPr="00714006">
        <w:rPr>
          <w:sz w:val="28"/>
          <w:szCs w:val="28"/>
        </w:rPr>
        <w:t>Lista programelor</w:t>
      </w:r>
    </w:p>
    <w:p w:rsidR="00154E71" w:rsidRDefault="00154E71" w:rsidP="00154E71">
      <w:pPr>
        <w:pStyle w:val="cb"/>
        <w:rPr>
          <w:sz w:val="28"/>
          <w:szCs w:val="28"/>
        </w:rPr>
      </w:pPr>
      <w:r w:rsidRPr="00714006">
        <w:rPr>
          <w:sz w:val="28"/>
          <w:szCs w:val="28"/>
        </w:rPr>
        <w:t>incluse în bugetul asigurărilor sociale de stat pe anul 2013</w:t>
      </w:r>
    </w:p>
    <w:p w:rsidR="00154E71" w:rsidRPr="00714006" w:rsidRDefault="00154E71" w:rsidP="00154E71">
      <w:pPr>
        <w:pStyle w:val="cb"/>
        <w:rPr>
          <w:sz w:val="28"/>
          <w:szCs w:val="28"/>
        </w:rPr>
      </w:pPr>
    </w:p>
    <w:p w:rsidR="00154E71" w:rsidRPr="00803E91" w:rsidRDefault="00154E71" w:rsidP="00154E71">
      <w:pPr>
        <w:pStyle w:val="cb"/>
        <w:rPr>
          <w:b w:val="0"/>
          <w:sz w:val="28"/>
          <w:szCs w:val="28"/>
        </w:rPr>
      </w:pPr>
      <w:r w:rsidRPr="00714006">
        <w:rPr>
          <w:b w:val="0"/>
          <w:sz w:val="28"/>
          <w:szCs w:val="28"/>
        </w:rPr>
        <w:t xml:space="preserve">                                              </w:t>
      </w:r>
      <w:r>
        <w:rPr>
          <w:b w:val="0"/>
          <w:sz w:val="28"/>
          <w:szCs w:val="28"/>
        </w:rPr>
        <w:tab/>
      </w:r>
      <w:r>
        <w:rPr>
          <w:b w:val="0"/>
          <w:sz w:val="28"/>
          <w:szCs w:val="28"/>
        </w:rPr>
        <w:tab/>
      </w:r>
      <w:r>
        <w:rPr>
          <w:b w:val="0"/>
          <w:sz w:val="28"/>
          <w:szCs w:val="28"/>
        </w:rPr>
        <w:tab/>
      </w:r>
      <w:r>
        <w:rPr>
          <w:b w:val="0"/>
          <w:sz w:val="28"/>
          <w:szCs w:val="28"/>
        </w:rPr>
        <w:tab/>
      </w:r>
      <w:r>
        <w:rPr>
          <w:b w:val="0"/>
          <w:sz w:val="28"/>
          <w:szCs w:val="28"/>
        </w:rPr>
        <w:tab/>
      </w:r>
      <w:r>
        <w:rPr>
          <w:b w:val="0"/>
          <w:sz w:val="28"/>
          <w:szCs w:val="28"/>
        </w:rPr>
        <w:tab/>
        <w:t xml:space="preserve">           </w:t>
      </w:r>
      <w:r w:rsidRPr="00714006">
        <w:rPr>
          <w:b w:val="0"/>
          <w:sz w:val="28"/>
          <w:szCs w:val="28"/>
        </w:rPr>
        <w:t xml:space="preserve"> </w:t>
      </w:r>
      <w:r w:rsidRPr="00803E91">
        <w:rPr>
          <w:b w:val="0"/>
          <w:sz w:val="28"/>
          <w:szCs w:val="28"/>
        </w:rPr>
        <w:t>– mii lei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2268"/>
        <w:gridCol w:w="1559"/>
        <w:gridCol w:w="1985"/>
        <w:gridCol w:w="1559"/>
      </w:tblGrid>
      <w:tr w:rsidR="00154E71" w:rsidRPr="00803E91" w:rsidTr="00BF1565">
        <w:tc>
          <w:tcPr>
            <w:tcW w:w="2093" w:type="dxa"/>
            <w:vMerge w:val="restart"/>
            <w:vAlign w:val="center"/>
          </w:tcPr>
          <w:p w:rsidR="00154E71" w:rsidRPr="00803E91" w:rsidRDefault="00154E71" w:rsidP="00BF1565">
            <w:pPr>
              <w:pStyle w:val="ab"/>
              <w:jc w:val="center"/>
            </w:pPr>
            <w:r w:rsidRPr="00803E91">
              <w:rPr>
                <w:bCs/>
              </w:rPr>
              <w:t>Programul</w:t>
            </w:r>
          </w:p>
        </w:tc>
        <w:tc>
          <w:tcPr>
            <w:tcW w:w="2268" w:type="dxa"/>
            <w:vMerge w:val="restart"/>
            <w:vAlign w:val="center"/>
          </w:tcPr>
          <w:p w:rsidR="00154E71" w:rsidRPr="00803E91" w:rsidRDefault="00154E71" w:rsidP="00BF1565">
            <w:pPr>
              <w:jc w:val="center"/>
            </w:pPr>
            <w:r w:rsidRPr="00803E91">
              <w:rPr>
                <w:bCs/>
              </w:rPr>
              <w:t>Scopul programului</w:t>
            </w:r>
          </w:p>
        </w:tc>
        <w:tc>
          <w:tcPr>
            <w:tcW w:w="1559" w:type="dxa"/>
            <w:vMerge w:val="restart"/>
            <w:vAlign w:val="center"/>
          </w:tcPr>
          <w:p w:rsidR="00154E71" w:rsidRPr="00803E91" w:rsidRDefault="00154E71" w:rsidP="00BF1565">
            <w:pPr>
              <w:pStyle w:val="ab"/>
              <w:ind w:firstLine="0"/>
              <w:jc w:val="center"/>
            </w:pPr>
            <w:r w:rsidRPr="00803E91">
              <w:rPr>
                <w:bCs/>
              </w:rPr>
              <w:t xml:space="preserve">Costul </w:t>
            </w:r>
            <w:r w:rsidRPr="00803E91">
              <w:rPr>
                <w:bCs/>
              </w:rPr>
              <w:br/>
              <w:t>programului</w:t>
            </w:r>
          </w:p>
        </w:tc>
        <w:tc>
          <w:tcPr>
            <w:tcW w:w="3544" w:type="dxa"/>
            <w:gridSpan w:val="2"/>
            <w:vAlign w:val="center"/>
          </w:tcPr>
          <w:p w:rsidR="00154E71" w:rsidRPr="00803E91" w:rsidRDefault="00154E71" w:rsidP="00BF1565">
            <w:pPr>
              <w:pStyle w:val="ab"/>
              <w:ind w:firstLine="0"/>
              <w:jc w:val="center"/>
            </w:pPr>
            <w:r w:rsidRPr="00803E91">
              <w:rPr>
                <w:bCs/>
              </w:rPr>
              <w:t>Sursa de finanţare</w:t>
            </w:r>
          </w:p>
        </w:tc>
      </w:tr>
      <w:tr w:rsidR="00154E71" w:rsidRPr="00803E91" w:rsidTr="00BF1565">
        <w:tc>
          <w:tcPr>
            <w:tcW w:w="2093" w:type="dxa"/>
            <w:vMerge/>
          </w:tcPr>
          <w:p w:rsidR="00154E71" w:rsidRPr="00803E91" w:rsidRDefault="00154E71" w:rsidP="00BF1565">
            <w:pPr>
              <w:pStyle w:val="ab"/>
              <w:ind w:firstLine="0"/>
            </w:pPr>
          </w:p>
        </w:tc>
        <w:tc>
          <w:tcPr>
            <w:tcW w:w="2268" w:type="dxa"/>
            <w:vMerge/>
          </w:tcPr>
          <w:p w:rsidR="00154E71" w:rsidRPr="00803E91" w:rsidRDefault="00154E71" w:rsidP="00BF1565">
            <w:pPr>
              <w:jc w:val="center"/>
              <w:rPr>
                <w:bCs/>
              </w:rPr>
            </w:pPr>
          </w:p>
        </w:tc>
        <w:tc>
          <w:tcPr>
            <w:tcW w:w="1559" w:type="dxa"/>
            <w:vMerge/>
          </w:tcPr>
          <w:p w:rsidR="00154E71" w:rsidRPr="00803E91" w:rsidRDefault="00154E71" w:rsidP="00BF1565">
            <w:pPr>
              <w:pStyle w:val="ab"/>
              <w:ind w:firstLine="0"/>
            </w:pPr>
          </w:p>
        </w:tc>
        <w:tc>
          <w:tcPr>
            <w:tcW w:w="1985" w:type="dxa"/>
            <w:vAlign w:val="center"/>
          </w:tcPr>
          <w:p w:rsidR="00154E71" w:rsidRPr="00803E91" w:rsidRDefault="00154E71" w:rsidP="00BF1565">
            <w:pPr>
              <w:pStyle w:val="ab"/>
              <w:ind w:firstLine="0"/>
              <w:jc w:val="center"/>
            </w:pPr>
            <w:r>
              <w:rPr>
                <w:bCs/>
              </w:rPr>
              <w:t>b</w:t>
            </w:r>
            <w:r w:rsidRPr="00803E91">
              <w:rPr>
                <w:bCs/>
              </w:rPr>
              <w:t xml:space="preserve">ugetul asigurărilor </w:t>
            </w:r>
            <w:r w:rsidRPr="00803E91">
              <w:rPr>
                <w:bCs/>
              </w:rPr>
              <w:br/>
              <w:t>sociale de stat</w:t>
            </w:r>
          </w:p>
        </w:tc>
        <w:tc>
          <w:tcPr>
            <w:tcW w:w="1559" w:type="dxa"/>
            <w:vAlign w:val="center"/>
          </w:tcPr>
          <w:p w:rsidR="00154E71" w:rsidRPr="00803E91" w:rsidRDefault="00154E71" w:rsidP="00BF1565">
            <w:pPr>
              <w:pStyle w:val="ab"/>
              <w:ind w:firstLine="0"/>
              <w:jc w:val="center"/>
            </w:pPr>
            <w:r w:rsidRPr="00803E91">
              <w:rPr>
                <w:bCs/>
              </w:rPr>
              <w:t xml:space="preserve">bugetul </w:t>
            </w:r>
            <w:r w:rsidRPr="00803E91">
              <w:rPr>
                <w:bCs/>
              </w:rPr>
              <w:br/>
              <w:t>de stat</w:t>
            </w:r>
          </w:p>
        </w:tc>
      </w:tr>
      <w:tr w:rsidR="00154E71" w:rsidTr="00BF1565">
        <w:tc>
          <w:tcPr>
            <w:tcW w:w="2093" w:type="dxa"/>
          </w:tcPr>
          <w:p w:rsidR="00154E71" w:rsidRPr="00154E71" w:rsidRDefault="00154E71" w:rsidP="00BF1565">
            <w:pPr>
              <w:rPr>
                <w:lang w:val="en-US"/>
              </w:rPr>
            </w:pPr>
            <w:r w:rsidRPr="00154E71">
              <w:rPr>
                <w:lang w:val="en-US"/>
              </w:rPr>
              <w:t>90 01. Elaborarea politicii şi managementul în domeniul protecţiei sociale</w:t>
            </w:r>
          </w:p>
        </w:tc>
        <w:tc>
          <w:tcPr>
            <w:tcW w:w="2268" w:type="dxa"/>
          </w:tcPr>
          <w:p w:rsidR="00154E71" w:rsidRPr="00154E71" w:rsidRDefault="00154E71" w:rsidP="00BF1565">
            <w:pPr>
              <w:rPr>
                <w:lang w:val="en-US"/>
              </w:rPr>
            </w:pPr>
            <w:r w:rsidRPr="00154E71">
              <w:rPr>
                <w:lang w:val="en-US"/>
              </w:rPr>
              <w:t>Gestionarea bugetului asigurărilor sociale de stat</w:t>
            </w:r>
          </w:p>
        </w:tc>
        <w:tc>
          <w:tcPr>
            <w:tcW w:w="1559" w:type="dxa"/>
          </w:tcPr>
          <w:p w:rsidR="00154E71" w:rsidRPr="008D0A22" w:rsidRDefault="00154E71" w:rsidP="00BF1565">
            <w:pPr>
              <w:jc w:val="right"/>
            </w:pPr>
            <w:r w:rsidRPr="008D0A22">
              <w:t>240517,5</w:t>
            </w:r>
          </w:p>
        </w:tc>
        <w:tc>
          <w:tcPr>
            <w:tcW w:w="1985" w:type="dxa"/>
          </w:tcPr>
          <w:p w:rsidR="00154E71" w:rsidRPr="008D0A22" w:rsidRDefault="00154E71" w:rsidP="00BF1565">
            <w:pPr>
              <w:jc w:val="right"/>
            </w:pPr>
            <w:r w:rsidRPr="008D0A22">
              <w:t>223735,3</w:t>
            </w:r>
          </w:p>
        </w:tc>
        <w:tc>
          <w:tcPr>
            <w:tcW w:w="1559" w:type="dxa"/>
          </w:tcPr>
          <w:p w:rsidR="00154E71" w:rsidRPr="008D0A22" w:rsidRDefault="00154E71" w:rsidP="00BF1565">
            <w:pPr>
              <w:jc w:val="right"/>
            </w:pPr>
            <w:r w:rsidRPr="008D0A22">
              <w:t>16782,2</w:t>
            </w:r>
          </w:p>
        </w:tc>
      </w:tr>
      <w:tr w:rsidR="00154E71" w:rsidTr="00BF1565">
        <w:tc>
          <w:tcPr>
            <w:tcW w:w="2093" w:type="dxa"/>
          </w:tcPr>
          <w:p w:rsidR="00154E71" w:rsidRPr="00154E71" w:rsidRDefault="00154E71" w:rsidP="00BF1565">
            <w:pPr>
              <w:rPr>
                <w:lang w:val="en-US"/>
              </w:rPr>
            </w:pPr>
            <w:r w:rsidRPr="00154E71">
              <w:rPr>
                <w:lang w:val="en-US"/>
              </w:rPr>
              <w:t>90 03. Protecţie în caz de incapacitate temporară de muncă</w:t>
            </w:r>
          </w:p>
        </w:tc>
        <w:tc>
          <w:tcPr>
            <w:tcW w:w="2268" w:type="dxa"/>
          </w:tcPr>
          <w:p w:rsidR="00154E71" w:rsidRPr="00154E71" w:rsidRDefault="00154E71" w:rsidP="00BF1565">
            <w:pPr>
              <w:rPr>
                <w:lang w:val="en-US"/>
              </w:rPr>
            </w:pPr>
            <w:r w:rsidRPr="00154E71">
              <w:rPr>
                <w:lang w:val="en-US"/>
              </w:rPr>
              <w:t xml:space="preserve">Compensarea venitului pierdut </w:t>
            </w:r>
          </w:p>
          <w:p w:rsidR="00154E71" w:rsidRPr="00154E71" w:rsidRDefault="00154E71" w:rsidP="00BF1565">
            <w:pPr>
              <w:rPr>
                <w:lang w:val="en-US"/>
              </w:rPr>
            </w:pPr>
            <w:r w:rsidRPr="00154E71">
              <w:rPr>
                <w:lang w:val="en-US"/>
              </w:rPr>
              <w:t>ca urmare a incapacităţii temporare de muncă, a invalidităţii, a accidentelor de muncă şi maternităţii</w:t>
            </w:r>
          </w:p>
        </w:tc>
        <w:tc>
          <w:tcPr>
            <w:tcW w:w="1559" w:type="dxa"/>
          </w:tcPr>
          <w:p w:rsidR="00154E71" w:rsidRPr="008D0A22" w:rsidRDefault="00154E71" w:rsidP="00BF1565">
            <w:pPr>
              <w:jc w:val="right"/>
            </w:pPr>
            <w:r w:rsidRPr="008D0A22">
              <w:t>1863694,4</w:t>
            </w:r>
          </w:p>
        </w:tc>
        <w:tc>
          <w:tcPr>
            <w:tcW w:w="1985" w:type="dxa"/>
          </w:tcPr>
          <w:p w:rsidR="00154E71" w:rsidRPr="008D0A22" w:rsidRDefault="00154E71" w:rsidP="00BF1565">
            <w:pPr>
              <w:jc w:val="right"/>
            </w:pPr>
            <w:r w:rsidRPr="008D0A22">
              <w:t>1863143,5</w:t>
            </w:r>
          </w:p>
        </w:tc>
        <w:tc>
          <w:tcPr>
            <w:tcW w:w="1559" w:type="dxa"/>
          </w:tcPr>
          <w:p w:rsidR="00154E71" w:rsidRPr="008D0A22" w:rsidRDefault="00154E71" w:rsidP="00BF1565">
            <w:pPr>
              <w:jc w:val="right"/>
            </w:pPr>
            <w:r w:rsidRPr="008D0A22">
              <w:t>550,9</w:t>
            </w:r>
          </w:p>
        </w:tc>
      </w:tr>
      <w:tr w:rsidR="00154E71" w:rsidTr="00BF1565">
        <w:tc>
          <w:tcPr>
            <w:tcW w:w="2093" w:type="dxa"/>
          </w:tcPr>
          <w:p w:rsidR="00154E71" w:rsidRPr="00714006" w:rsidRDefault="00154E71" w:rsidP="00BF1565">
            <w:r w:rsidRPr="00714006">
              <w:lastRenderedPageBreak/>
              <w:t>90 04. Protecţia persoanelor în etate</w:t>
            </w:r>
          </w:p>
        </w:tc>
        <w:tc>
          <w:tcPr>
            <w:tcW w:w="2268" w:type="dxa"/>
          </w:tcPr>
          <w:p w:rsidR="00154E71" w:rsidRPr="00154E71" w:rsidRDefault="00154E71" w:rsidP="00BF1565">
            <w:pPr>
              <w:rPr>
                <w:lang w:val="en-US"/>
              </w:rPr>
            </w:pPr>
            <w:r w:rsidRPr="00154E71">
              <w:rPr>
                <w:lang w:val="en-US"/>
              </w:rPr>
              <w:t>Compensarea venitului pierdut ca urmare a atingerii vîrstei de pensionare</w:t>
            </w:r>
          </w:p>
        </w:tc>
        <w:tc>
          <w:tcPr>
            <w:tcW w:w="1559" w:type="dxa"/>
          </w:tcPr>
          <w:p w:rsidR="00154E71" w:rsidRPr="008D0A22" w:rsidRDefault="00154E71" w:rsidP="00BF1565">
            <w:pPr>
              <w:jc w:val="right"/>
            </w:pPr>
            <w:r w:rsidRPr="008D0A22">
              <w:t>6498898,2</w:t>
            </w:r>
          </w:p>
        </w:tc>
        <w:tc>
          <w:tcPr>
            <w:tcW w:w="1985" w:type="dxa"/>
          </w:tcPr>
          <w:p w:rsidR="00154E71" w:rsidRPr="008D0A22" w:rsidRDefault="00154E71" w:rsidP="00BF1565">
            <w:pPr>
              <w:jc w:val="right"/>
            </w:pPr>
            <w:r w:rsidRPr="008D0A22">
              <w:t>6199147,3</w:t>
            </w:r>
          </w:p>
        </w:tc>
        <w:tc>
          <w:tcPr>
            <w:tcW w:w="1559" w:type="dxa"/>
          </w:tcPr>
          <w:p w:rsidR="00154E71" w:rsidRPr="008D0A22" w:rsidRDefault="00154E71" w:rsidP="00BF1565">
            <w:pPr>
              <w:jc w:val="right"/>
            </w:pPr>
            <w:r w:rsidRPr="008D0A22">
              <w:t>299750,9</w:t>
            </w:r>
          </w:p>
        </w:tc>
      </w:tr>
      <w:tr w:rsidR="00154E71" w:rsidTr="00BF1565">
        <w:tc>
          <w:tcPr>
            <w:tcW w:w="2093" w:type="dxa"/>
          </w:tcPr>
          <w:p w:rsidR="00154E71" w:rsidRPr="00714006" w:rsidRDefault="00154E71" w:rsidP="00BF1565">
            <w:r w:rsidRPr="00714006">
              <w:t>90 05. Protecţia în cazul pierderii întreţinătorului</w:t>
            </w:r>
          </w:p>
        </w:tc>
        <w:tc>
          <w:tcPr>
            <w:tcW w:w="2268" w:type="dxa"/>
          </w:tcPr>
          <w:p w:rsidR="00154E71" w:rsidRPr="00154E71" w:rsidRDefault="00154E71" w:rsidP="00BF1565">
            <w:pPr>
              <w:rPr>
                <w:lang w:val="en-US"/>
              </w:rPr>
            </w:pPr>
            <w:r w:rsidRPr="00154E71">
              <w:rPr>
                <w:lang w:val="en-US"/>
              </w:rPr>
              <w:t>Protecţia socială a urmaşilor în cazul decesului întreţinătorului</w:t>
            </w:r>
          </w:p>
        </w:tc>
        <w:tc>
          <w:tcPr>
            <w:tcW w:w="1559" w:type="dxa"/>
          </w:tcPr>
          <w:p w:rsidR="00154E71" w:rsidRPr="008D0A22" w:rsidRDefault="00154E71" w:rsidP="00BF1565">
            <w:pPr>
              <w:jc w:val="right"/>
            </w:pPr>
            <w:r w:rsidRPr="008D0A22">
              <w:t>155937,3</w:t>
            </w:r>
          </w:p>
        </w:tc>
        <w:tc>
          <w:tcPr>
            <w:tcW w:w="1985" w:type="dxa"/>
          </w:tcPr>
          <w:p w:rsidR="00154E71" w:rsidRPr="008D0A22" w:rsidRDefault="00154E71" w:rsidP="00BF1565">
            <w:pPr>
              <w:jc w:val="right"/>
            </w:pPr>
            <w:r w:rsidRPr="008D0A22">
              <w:t>151827,3</w:t>
            </w:r>
          </w:p>
        </w:tc>
        <w:tc>
          <w:tcPr>
            <w:tcW w:w="1559" w:type="dxa"/>
          </w:tcPr>
          <w:p w:rsidR="00154E71" w:rsidRPr="008D0A22" w:rsidRDefault="00154E71" w:rsidP="00BF1565">
            <w:pPr>
              <w:jc w:val="right"/>
            </w:pPr>
            <w:r w:rsidRPr="008D0A22">
              <w:t>4110,0</w:t>
            </w:r>
          </w:p>
        </w:tc>
      </w:tr>
      <w:tr w:rsidR="00154E71" w:rsidTr="00BF1565">
        <w:tc>
          <w:tcPr>
            <w:tcW w:w="2093" w:type="dxa"/>
          </w:tcPr>
          <w:p w:rsidR="00154E71" w:rsidRPr="00154E71" w:rsidRDefault="00154E71" w:rsidP="00BF1565">
            <w:pPr>
              <w:rPr>
                <w:lang w:val="en-US"/>
              </w:rPr>
            </w:pPr>
            <w:r w:rsidRPr="00154E71">
              <w:rPr>
                <w:lang w:val="en-US"/>
              </w:rPr>
              <w:t>90 06. Protecţia familiei şi a copiilor</w:t>
            </w:r>
          </w:p>
        </w:tc>
        <w:tc>
          <w:tcPr>
            <w:tcW w:w="2268" w:type="dxa"/>
          </w:tcPr>
          <w:p w:rsidR="00154E71" w:rsidRPr="00154E71" w:rsidRDefault="00154E71" w:rsidP="00BF1565">
            <w:pPr>
              <w:rPr>
                <w:lang w:val="en-US"/>
              </w:rPr>
            </w:pPr>
            <w:r w:rsidRPr="00154E71">
              <w:rPr>
                <w:lang w:val="en-US"/>
              </w:rPr>
              <w:t>Susţinerea financiară a familiilor cu copii</w:t>
            </w:r>
          </w:p>
        </w:tc>
        <w:tc>
          <w:tcPr>
            <w:tcW w:w="1559" w:type="dxa"/>
          </w:tcPr>
          <w:p w:rsidR="00154E71" w:rsidRPr="008D0A22" w:rsidRDefault="00154E71" w:rsidP="00BF1565">
            <w:pPr>
              <w:jc w:val="right"/>
            </w:pPr>
            <w:r w:rsidRPr="008D0A22">
              <w:t>667996,4</w:t>
            </w:r>
          </w:p>
        </w:tc>
        <w:tc>
          <w:tcPr>
            <w:tcW w:w="1985" w:type="dxa"/>
          </w:tcPr>
          <w:p w:rsidR="00154E71" w:rsidRPr="008D0A22" w:rsidRDefault="00154E71" w:rsidP="00BF1565">
            <w:pPr>
              <w:jc w:val="right"/>
            </w:pPr>
            <w:r w:rsidRPr="008D0A22">
              <w:t>412589,9</w:t>
            </w:r>
          </w:p>
        </w:tc>
        <w:tc>
          <w:tcPr>
            <w:tcW w:w="1559" w:type="dxa"/>
          </w:tcPr>
          <w:p w:rsidR="00154E71" w:rsidRPr="008D0A22" w:rsidRDefault="00154E71" w:rsidP="00BF1565">
            <w:pPr>
              <w:jc w:val="right"/>
            </w:pPr>
            <w:r w:rsidRPr="008D0A22">
              <w:t>255406,5</w:t>
            </w:r>
          </w:p>
        </w:tc>
      </w:tr>
      <w:tr w:rsidR="00154E71" w:rsidTr="00BF1565">
        <w:tc>
          <w:tcPr>
            <w:tcW w:w="2093" w:type="dxa"/>
          </w:tcPr>
          <w:p w:rsidR="00154E71" w:rsidRPr="00714006" w:rsidRDefault="00154E71" w:rsidP="00BF1565">
            <w:r w:rsidRPr="00714006">
              <w:t>90 07. Protecţia şomerilor</w:t>
            </w:r>
          </w:p>
        </w:tc>
        <w:tc>
          <w:tcPr>
            <w:tcW w:w="2268" w:type="dxa"/>
          </w:tcPr>
          <w:p w:rsidR="00154E71" w:rsidRPr="00714006" w:rsidRDefault="00154E71" w:rsidP="00BF1565">
            <w:r w:rsidRPr="00714006">
              <w:t>Susţinerea financiară a şomerilor</w:t>
            </w:r>
          </w:p>
        </w:tc>
        <w:tc>
          <w:tcPr>
            <w:tcW w:w="1559" w:type="dxa"/>
          </w:tcPr>
          <w:p w:rsidR="00154E71" w:rsidRPr="008D0A22" w:rsidRDefault="00154E71" w:rsidP="00BF1565">
            <w:pPr>
              <w:jc w:val="right"/>
            </w:pPr>
            <w:r w:rsidRPr="008D0A22">
              <w:t>64041,1</w:t>
            </w:r>
          </w:p>
        </w:tc>
        <w:tc>
          <w:tcPr>
            <w:tcW w:w="1985" w:type="dxa"/>
          </w:tcPr>
          <w:p w:rsidR="00154E71" w:rsidRPr="008D0A22" w:rsidRDefault="00154E71" w:rsidP="00BF1565">
            <w:pPr>
              <w:jc w:val="right"/>
            </w:pPr>
            <w:r w:rsidRPr="008D0A22">
              <w:t>64041,1</w:t>
            </w:r>
          </w:p>
        </w:tc>
        <w:tc>
          <w:tcPr>
            <w:tcW w:w="1559" w:type="dxa"/>
          </w:tcPr>
          <w:p w:rsidR="00154E71" w:rsidRPr="008D0A22" w:rsidRDefault="00154E71" w:rsidP="00BF1565">
            <w:pPr>
              <w:jc w:val="right"/>
            </w:pPr>
          </w:p>
        </w:tc>
      </w:tr>
      <w:tr w:rsidR="00154E71" w:rsidTr="00BF1565">
        <w:tc>
          <w:tcPr>
            <w:tcW w:w="2093" w:type="dxa"/>
          </w:tcPr>
          <w:p w:rsidR="00154E71" w:rsidRPr="00154E71" w:rsidRDefault="00154E71" w:rsidP="00BF1565">
            <w:pPr>
              <w:rPr>
                <w:lang w:val="en-US"/>
              </w:rPr>
            </w:pPr>
            <w:r w:rsidRPr="00154E71">
              <w:rPr>
                <w:lang w:val="en-US"/>
              </w:rPr>
              <w:t>90 09. Asistenţa socială a persoanelor cu necesităţi speciale</w:t>
            </w:r>
          </w:p>
        </w:tc>
        <w:tc>
          <w:tcPr>
            <w:tcW w:w="2268" w:type="dxa"/>
          </w:tcPr>
          <w:p w:rsidR="00154E71" w:rsidRPr="00154E71" w:rsidRDefault="00154E71" w:rsidP="00BF1565">
            <w:pPr>
              <w:rPr>
                <w:lang w:val="en-US"/>
              </w:rPr>
            </w:pPr>
            <w:r w:rsidRPr="00154E71">
              <w:rPr>
                <w:lang w:val="en-US"/>
              </w:rPr>
              <w:t>Asistenţa socială, prin prestaţii sociale, a persoanelor cu necesităţi speciale</w:t>
            </w:r>
          </w:p>
        </w:tc>
        <w:tc>
          <w:tcPr>
            <w:tcW w:w="1559" w:type="dxa"/>
          </w:tcPr>
          <w:p w:rsidR="00154E71" w:rsidRPr="008D0A22" w:rsidRDefault="00154E71" w:rsidP="00BF1565">
            <w:pPr>
              <w:jc w:val="right"/>
            </w:pPr>
            <w:r w:rsidRPr="008D0A22">
              <w:t>301369,7</w:t>
            </w:r>
          </w:p>
        </w:tc>
        <w:tc>
          <w:tcPr>
            <w:tcW w:w="1985" w:type="dxa"/>
          </w:tcPr>
          <w:p w:rsidR="00154E71" w:rsidRPr="008D0A22" w:rsidRDefault="00154E71" w:rsidP="00BF1565">
            <w:pPr>
              <w:jc w:val="right"/>
            </w:pPr>
            <w:r w:rsidRPr="008D0A22">
              <w:t>20000,0</w:t>
            </w:r>
          </w:p>
        </w:tc>
        <w:tc>
          <w:tcPr>
            <w:tcW w:w="1559" w:type="dxa"/>
          </w:tcPr>
          <w:p w:rsidR="00154E71" w:rsidRPr="008D0A22" w:rsidRDefault="00154E71" w:rsidP="00BF1565">
            <w:pPr>
              <w:jc w:val="right"/>
            </w:pPr>
            <w:r w:rsidRPr="008D0A22">
              <w:t>281369,7</w:t>
            </w:r>
          </w:p>
        </w:tc>
      </w:tr>
      <w:tr w:rsidR="00154E71" w:rsidTr="00BF1565">
        <w:tc>
          <w:tcPr>
            <w:tcW w:w="2093" w:type="dxa"/>
          </w:tcPr>
          <w:p w:rsidR="00154E71" w:rsidRPr="00154E71" w:rsidRDefault="00154E71" w:rsidP="00BF1565">
            <w:pPr>
              <w:rPr>
                <w:lang w:val="en-US"/>
              </w:rPr>
            </w:pPr>
            <w:r w:rsidRPr="00154E71">
              <w:rPr>
                <w:lang w:val="en-US"/>
              </w:rPr>
              <w:t>90 10. Susţinerea suplimentară a unor categorii de populaţie</w:t>
            </w:r>
          </w:p>
        </w:tc>
        <w:tc>
          <w:tcPr>
            <w:tcW w:w="2268" w:type="dxa"/>
          </w:tcPr>
          <w:p w:rsidR="00154E71" w:rsidRPr="00154E71" w:rsidRDefault="00154E71" w:rsidP="00BF1565">
            <w:pPr>
              <w:rPr>
                <w:lang w:val="en-US"/>
              </w:rPr>
            </w:pPr>
            <w:r w:rsidRPr="00154E71">
              <w:rPr>
                <w:lang w:val="en-US"/>
              </w:rPr>
              <w:t>Susţinerea financiară a unor categorii de populaţie</w:t>
            </w:r>
          </w:p>
        </w:tc>
        <w:tc>
          <w:tcPr>
            <w:tcW w:w="1559" w:type="dxa"/>
          </w:tcPr>
          <w:p w:rsidR="00154E71" w:rsidRPr="008D0A22" w:rsidRDefault="00154E71" w:rsidP="00BF1565">
            <w:pPr>
              <w:jc w:val="right"/>
            </w:pPr>
            <w:r w:rsidRPr="008D0A22">
              <w:t>824919,5</w:t>
            </w:r>
          </w:p>
        </w:tc>
        <w:tc>
          <w:tcPr>
            <w:tcW w:w="1985" w:type="dxa"/>
          </w:tcPr>
          <w:p w:rsidR="00154E71" w:rsidRPr="008D0A22" w:rsidRDefault="00154E71" w:rsidP="00BF1565">
            <w:pPr>
              <w:jc w:val="right"/>
            </w:pPr>
          </w:p>
        </w:tc>
        <w:tc>
          <w:tcPr>
            <w:tcW w:w="1559" w:type="dxa"/>
          </w:tcPr>
          <w:p w:rsidR="00154E71" w:rsidRPr="008D0A22" w:rsidRDefault="00154E71" w:rsidP="00BF1565">
            <w:pPr>
              <w:jc w:val="right"/>
            </w:pPr>
            <w:r w:rsidRPr="008D0A22">
              <w:t>824919,5</w:t>
            </w:r>
          </w:p>
        </w:tc>
      </w:tr>
      <w:tr w:rsidR="00154E71" w:rsidTr="00BF1565">
        <w:tc>
          <w:tcPr>
            <w:tcW w:w="2093" w:type="dxa"/>
          </w:tcPr>
          <w:p w:rsidR="00154E71" w:rsidRPr="00714006" w:rsidRDefault="00154E71" w:rsidP="00BF1565">
            <w:r w:rsidRPr="00265C17">
              <w:rPr>
                <w:b/>
                <w:bCs/>
              </w:rPr>
              <w:t>TOTAL</w:t>
            </w:r>
          </w:p>
        </w:tc>
        <w:tc>
          <w:tcPr>
            <w:tcW w:w="2268" w:type="dxa"/>
          </w:tcPr>
          <w:p w:rsidR="00154E71" w:rsidRPr="00714006" w:rsidRDefault="00154E71" w:rsidP="00BF1565"/>
        </w:tc>
        <w:tc>
          <w:tcPr>
            <w:tcW w:w="1559" w:type="dxa"/>
            <w:vAlign w:val="bottom"/>
          </w:tcPr>
          <w:p w:rsidR="00154E71" w:rsidRPr="00265C17" w:rsidRDefault="00154E71" w:rsidP="00BF1565">
            <w:pPr>
              <w:jc w:val="right"/>
              <w:rPr>
                <w:b/>
                <w:bCs/>
              </w:rPr>
            </w:pPr>
            <w:r w:rsidRPr="00265C17">
              <w:rPr>
                <w:b/>
                <w:bCs/>
              </w:rPr>
              <w:t>10617374,1</w:t>
            </w:r>
          </w:p>
        </w:tc>
        <w:tc>
          <w:tcPr>
            <w:tcW w:w="1985" w:type="dxa"/>
            <w:vAlign w:val="bottom"/>
          </w:tcPr>
          <w:p w:rsidR="00154E71" w:rsidRPr="00265C17" w:rsidRDefault="00154E71" w:rsidP="00BF1565">
            <w:pPr>
              <w:jc w:val="right"/>
              <w:rPr>
                <w:b/>
                <w:bCs/>
              </w:rPr>
            </w:pPr>
            <w:r w:rsidRPr="00265C17">
              <w:rPr>
                <w:b/>
                <w:bCs/>
              </w:rPr>
              <w:t>8934484,4</w:t>
            </w:r>
          </w:p>
        </w:tc>
        <w:tc>
          <w:tcPr>
            <w:tcW w:w="1559" w:type="dxa"/>
            <w:vAlign w:val="bottom"/>
          </w:tcPr>
          <w:p w:rsidR="00154E71" w:rsidRPr="00265C17" w:rsidRDefault="00154E71" w:rsidP="00BF1565">
            <w:pPr>
              <w:jc w:val="right"/>
              <w:rPr>
                <w:b/>
                <w:bCs/>
              </w:rPr>
            </w:pPr>
            <w:r w:rsidRPr="00265C17">
              <w:rPr>
                <w:b/>
                <w:bCs/>
              </w:rPr>
              <w:t>1682889,7</w:t>
            </w:r>
          </w:p>
        </w:tc>
      </w:tr>
    </w:tbl>
    <w:p w:rsidR="00B12F35" w:rsidRDefault="00B12F35" w:rsidP="00EC62C5">
      <w:pPr>
        <w:rPr>
          <w:lang w:val="en-US"/>
        </w:rPr>
      </w:pPr>
    </w:p>
    <w:p w:rsidR="00154E71" w:rsidRPr="00143CAC" w:rsidRDefault="00154E71" w:rsidP="00154E71">
      <w:pPr>
        <w:pStyle w:val="rg"/>
        <w:ind w:firstLine="709"/>
        <w:rPr>
          <w:sz w:val="28"/>
          <w:szCs w:val="28"/>
        </w:rPr>
      </w:pPr>
      <w:r w:rsidRPr="00143CAC">
        <w:rPr>
          <w:sz w:val="28"/>
          <w:szCs w:val="28"/>
        </w:rPr>
        <w:t>Anexa nr.</w:t>
      </w:r>
      <w:r>
        <w:rPr>
          <w:sz w:val="28"/>
          <w:szCs w:val="28"/>
        </w:rPr>
        <w:t xml:space="preserve"> </w:t>
      </w:r>
      <w:r w:rsidRPr="00143CAC">
        <w:rPr>
          <w:sz w:val="28"/>
          <w:szCs w:val="28"/>
        </w:rPr>
        <w:t xml:space="preserve">3 </w:t>
      </w:r>
    </w:p>
    <w:p w:rsidR="00154E71" w:rsidRPr="00143CAC" w:rsidRDefault="00154E71" w:rsidP="00154E71">
      <w:pPr>
        <w:pStyle w:val="ab"/>
        <w:ind w:firstLine="709"/>
        <w:rPr>
          <w:sz w:val="28"/>
          <w:szCs w:val="28"/>
        </w:rPr>
      </w:pPr>
      <w:r w:rsidRPr="00143CAC">
        <w:rPr>
          <w:sz w:val="28"/>
          <w:szCs w:val="28"/>
        </w:rPr>
        <w:t xml:space="preserve">  </w:t>
      </w:r>
    </w:p>
    <w:p w:rsidR="00154E71" w:rsidRPr="00143CAC" w:rsidRDefault="00154E71" w:rsidP="00154E71">
      <w:pPr>
        <w:pStyle w:val="cb"/>
        <w:rPr>
          <w:sz w:val="28"/>
          <w:szCs w:val="28"/>
        </w:rPr>
      </w:pPr>
      <w:r w:rsidRPr="00143CAC">
        <w:rPr>
          <w:sz w:val="28"/>
          <w:szCs w:val="28"/>
        </w:rPr>
        <w:t xml:space="preserve">Tarifele contribuţiilor de asigurări sociale de stat obligatorii, termenele </w:t>
      </w:r>
    </w:p>
    <w:p w:rsidR="00154E71" w:rsidRPr="00143CAC" w:rsidRDefault="00154E71" w:rsidP="00154E71">
      <w:pPr>
        <w:pStyle w:val="cb"/>
        <w:rPr>
          <w:sz w:val="28"/>
          <w:szCs w:val="28"/>
        </w:rPr>
      </w:pPr>
      <w:r w:rsidRPr="00143CAC">
        <w:rPr>
          <w:sz w:val="28"/>
          <w:szCs w:val="28"/>
        </w:rPr>
        <w:t xml:space="preserve">de virare a acestora la bugetul asigurărilor sociale de stat şi de prezentare </w:t>
      </w:r>
    </w:p>
    <w:p w:rsidR="00154E71" w:rsidRPr="00143CAC" w:rsidRDefault="00154E71" w:rsidP="00154E71">
      <w:pPr>
        <w:pStyle w:val="cb"/>
        <w:rPr>
          <w:sz w:val="28"/>
          <w:szCs w:val="28"/>
        </w:rPr>
      </w:pPr>
      <w:r w:rsidRPr="00143CAC">
        <w:rPr>
          <w:sz w:val="28"/>
          <w:szCs w:val="28"/>
        </w:rPr>
        <w:t>de către plătitori a declaraţiilor privind calcularea şi utilizarea contribuţiilor de asigurări sociale de stat obligatorii</w:t>
      </w:r>
      <w:r w:rsidRPr="009208DF">
        <w:rPr>
          <w:sz w:val="28"/>
          <w:szCs w:val="28"/>
        </w:rPr>
        <w:t xml:space="preserve"> </w:t>
      </w:r>
      <w:r w:rsidRPr="00143CAC">
        <w:rPr>
          <w:sz w:val="28"/>
          <w:szCs w:val="28"/>
        </w:rPr>
        <w:t>şi tipurile de prestaţii sociale asigurate</w:t>
      </w:r>
    </w:p>
    <w:p w:rsidR="00154E71" w:rsidRPr="008D0A22" w:rsidRDefault="00154E71" w:rsidP="00154E71">
      <w:pPr>
        <w:pStyle w:val="ab"/>
        <w:ind w:firstLine="0"/>
      </w:pPr>
    </w:p>
    <w:p w:rsidR="00154E71" w:rsidRPr="00143CAC" w:rsidRDefault="00154E71" w:rsidP="00154E71">
      <w:pPr>
        <w:pStyle w:val="ab"/>
        <w:ind w:firstLine="709"/>
        <w:rPr>
          <w:sz w:val="28"/>
          <w:szCs w:val="28"/>
        </w:rPr>
      </w:pPr>
      <w:r w:rsidRPr="00143CAC">
        <w:rPr>
          <w:b/>
          <w:bCs/>
          <w:sz w:val="28"/>
          <w:szCs w:val="28"/>
        </w:rPr>
        <w:t>1.</w:t>
      </w:r>
      <w:r w:rsidRPr="00143CAC">
        <w:rPr>
          <w:sz w:val="28"/>
          <w:szCs w:val="28"/>
        </w:rPr>
        <w:t xml:space="preserve"> Tarifele contribuţiilor de asigurări sociale de stat obligatorii, termenele de virare a acestora la bugetul asigurărilor sociale de stat, precum şi tipurile de prestaţii sociale asigurate se stabilesc după cum urmează: </w:t>
      </w:r>
    </w:p>
    <w:p w:rsidR="00154E71" w:rsidRPr="00154E71" w:rsidRDefault="00154E71" w:rsidP="00154E71">
      <w:pPr>
        <w:rPr>
          <w:lang w:val="en-US"/>
        </w:rPr>
      </w:pPr>
    </w:p>
    <w:p w:rsidR="00154E71" w:rsidRPr="00154E71" w:rsidRDefault="00154E71" w:rsidP="00154E71">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1985"/>
        <w:gridCol w:w="1984"/>
        <w:gridCol w:w="1723"/>
      </w:tblGrid>
      <w:tr w:rsidR="00154E71" w:rsidTr="00BF1565">
        <w:trPr>
          <w:tblHeader/>
        </w:trPr>
        <w:tc>
          <w:tcPr>
            <w:tcW w:w="3652" w:type="dxa"/>
            <w:tcBorders>
              <w:bottom w:val="nil"/>
            </w:tcBorders>
            <w:vAlign w:val="center"/>
          </w:tcPr>
          <w:p w:rsidR="00154E71" w:rsidRPr="00154E71" w:rsidRDefault="00154E71" w:rsidP="00BF1565">
            <w:pPr>
              <w:jc w:val="center"/>
              <w:rPr>
                <w:bCs/>
                <w:lang w:val="en-US"/>
              </w:rPr>
            </w:pPr>
            <w:r w:rsidRPr="00154E71">
              <w:rPr>
                <w:bCs/>
                <w:lang w:val="en-US"/>
              </w:rPr>
              <w:t xml:space="preserve">Categoriile de plătitori </w:t>
            </w:r>
          </w:p>
          <w:p w:rsidR="00154E71" w:rsidRPr="00154E71" w:rsidRDefault="00154E71" w:rsidP="00BF1565">
            <w:pPr>
              <w:jc w:val="center"/>
              <w:rPr>
                <w:lang w:val="en-US"/>
              </w:rPr>
            </w:pPr>
            <w:r w:rsidRPr="00154E71">
              <w:rPr>
                <w:bCs/>
                <w:lang w:val="en-US"/>
              </w:rPr>
              <w:t>şi de asiguraţi</w:t>
            </w:r>
          </w:p>
        </w:tc>
        <w:tc>
          <w:tcPr>
            <w:tcW w:w="1985" w:type="dxa"/>
            <w:tcBorders>
              <w:bottom w:val="nil"/>
            </w:tcBorders>
            <w:vAlign w:val="center"/>
          </w:tcPr>
          <w:p w:rsidR="00154E71" w:rsidRPr="00154E71" w:rsidRDefault="00154E71" w:rsidP="00BF1565">
            <w:pPr>
              <w:jc w:val="center"/>
              <w:rPr>
                <w:lang w:val="en-US"/>
              </w:rPr>
            </w:pPr>
            <w:r w:rsidRPr="00154E71">
              <w:rPr>
                <w:bCs/>
                <w:lang w:val="en-US"/>
              </w:rPr>
              <w:t>Tariful contribuţiei de asigurări sociale de stat obligatorii şi baza de calcul</w:t>
            </w:r>
          </w:p>
        </w:tc>
        <w:tc>
          <w:tcPr>
            <w:tcW w:w="1984" w:type="dxa"/>
            <w:tcBorders>
              <w:bottom w:val="nil"/>
            </w:tcBorders>
            <w:vAlign w:val="center"/>
          </w:tcPr>
          <w:p w:rsidR="00154E71" w:rsidRPr="00143CAC" w:rsidRDefault="00154E71" w:rsidP="00BF1565">
            <w:pPr>
              <w:jc w:val="center"/>
            </w:pPr>
            <w:r w:rsidRPr="000D2BF9">
              <w:rPr>
                <w:bCs/>
              </w:rPr>
              <w:t xml:space="preserve">Termenul </w:t>
            </w:r>
            <w:r w:rsidRPr="000D2BF9">
              <w:rPr>
                <w:bCs/>
              </w:rPr>
              <w:br/>
              <w:t>de virare</w:t>
            </w:r>
          </w:p>
        </w:tc>
        <w:tc>
          <w:tcPr>
            <w:tcW w:w="1723" w:type="dxa"/>
            <w:tcBorders>
              <w:bottom w:val="nil"/>
            </w:tcBorders>
            <w:vAlign w:val="center"/>
          </w:tcPr>
          <w:p w:rsidR="00154E71" w:rsidRPr="00143CAC" w:rsidRDefault="00154E71" w:rsidP="00BF1565">
            <w:pPr>
              <w:jc w:val="center"/>
            </w:pPr>
            <w:r w:rsidRPr="000D2BF9">
              <w:rPr>
                <w:bCs/>
              </w:rPr>
              <w:t xml:space="preserve">Tipurile </w:t>
            </w:r>
            <w:r w:rsidRPr="000D2BF9">
              <w:rPr>
                <w:bCs/>
              </w:rPr>
              <w:br/>
              <w:t xml:space="preserve">prestaţiilor </w:t>
            </w:r>
            <w:r w:rsidRPr="000D2BF9">
              <w:rPr>
                <w:bCs/>
              </w:rPr>
              <w:br/>
              <w:t xml:space="preserve">sociale </w:t>
            </w:r>
            <w:r w:rsidRPr="000D2BF9">
              <w:rPr>
                <w:bCs/>
              </w:rPr>
              <w:br/>
              <w:t>asigurate</w:t>
            </w:r>
          </w:p>
        </w:tc>
      </w:tr>
    </w:tbl>
    <w:p w:rsidR="00154E71" w:rsidRPr="00143CAC" w:rsidRDefault="00154E71" w:rsidP="00154E71">
      <w:pPr>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1985"/>
        <w:gridCol w:w="1984"/>
        <w:gridCol w:w="1723"/>
      </w:tblGrid>
      <w:tr w:rsidR="00154E71" w:rsidRPr="009208DF" w:rsidTr="00BF1565">
        <w:trPr>
          <w:tblHeader/>
        </w:trPr>
        <w:tc>
          <w:tcPr>
            <w:tcW w:w="3652" w:type="dxa"/>
          </w:tcPr>
          <w:p w:rsidR="00154E71" w:rsidRPr="009208DF" w:rsidRDefault="00154E71" w:rsidP="00BF1565">
            <w:pPr>
              <w:pStyle w:val="ab"/>
              <w:ind w:firstLine="709"/>
            </w:pPr>
            <w:r w:rsidRPr="009208DF">
              <w:lastRenderedPageBreak/>
              <w:t>1</w:t>
            </w:r>
          </w:p>
        </w:tc>
        <w:tc>
          <w:tcPr>
            <w:tcW w:w="1985" w:type="dxa"/>
          </w:tcPr>
          <w:p w:rsidR="00154E71" w:rsidRPr="009208DF" w:rsidRDefault="00154E71" w:rsidP="00BF1565">
            <w:pPr>
              <w:pStyle w:val="ab"/>
              <w:ind w:firstLine="709"/>
            </w:pPr>
            <w:r w:rsidRPr="009208DF">
              <w:t>2</w:t>
            </w:r>
          </w:p>
        </w:tc>
        <w:tc>
          <w:tcPr>
            <w:tcW w:w="1984" w:type="dxa"/>
          </w:tcPr>
          <w:p w:rsidR="00154E71" w:rsidRPr="009208DF" w:rsidRDefault="00154E71" w:rsidP="00BF1565">
            <w:pPr>
              <w:pStyle w:val="ab"/>
              <w:ind w:firstLine="709"/>
            </w:pPr>
            <w:r w:rsidRPr="009208DF">
              <w:t>3</w:t>
            </w:r>
          </w:p>
        </w:tc>
        <w:tc>
          <w:tcPr>
            <w:tcW w:w="1723" w:type="dxa"/>
          </w:tcPr>
          <w:p w:rsidR="00154E71" w:rsidRPr="009208DF" w:rsidRDefault="00154E71" w:rsidP="00BF1565">
            <w:pPr>
              <w:pStyle w:val="ab"/>
              <w:ind w:firstLine="709"/>
            </w:pPr>
            <w:r w:rsidRPr="009208DF">
              <w:t>4</w:t>
            </w:r>
          </w:p>
        </w:tc>
      </w:tr>
      <w:tr w:rsidR="00154E71" w:rsidRPr="00154E71" w:rsidTr="00BF1565">
        <w:tc>
          <w:tcPr>
            <w:tcW w:w="3652" w:type="dxa"/>
          </w:tcPr>
          <w:p w:rsidR="00154E71" w:rsidRPr="00154E71" w:rsidRDefault="00154E71" w:rsidP="00BF1565">
            <w:pPr>
              <w:rPr>
                <w:lang w:val="en-US"/>
              </w:rPr>
            </w:pPr>
            <w:r w:rsidRPr="00154E71">
              <w:rPr>
                <w:lang w:val="en-US"/>
              </w:rPr>
              <w:t xml:space="preserve">1.1. Angajatorul pentru: </w:t>
            </w:r>
            <w:r w:rsidRPr="00154E71">
              <w:rPr>
                <w:lang w:val="en-US"/>
              </w:rPr>
              <w:br/>
              <w:t xml:space="preserve">- persoanele angajate prin contract individual de muncă ori prin alte contracte în vederea executării de lucrări sau prestării de servicii, cu excepţia celor specificate la pct.1.2, 1.3 şi 1.4 din prezenta anexă; </w:t>
            </w:r>
            <w:r w:rsidRPr="00154E71">
              <w:rPr>
                <w:lang w:val="en-US"/>
              </w:rPr>
              <w:br/>
              <w:t>- cetăţenii Republicii Moldova angajaţi prin contract în proiecte, instituţii şi organizaţii internaţionale, indiferent de sursa de finanţare a activităţilor, în cazul în care acordurile internaţionale la care Republica Moldova este parte nu prevăd scutirea de plată a contribuţiilor de asigurări sociale de stat obligatorii;</w:t>
            </w:r>
            <w:r w:rsidRPr="00154E71">
              <w:rPr>
                <w:lang w:val="en-US"/>
              </w:rPr>
              <w:br/>
              <w:t xml:space="preserve">- persoanele care îşi desfăşoară activitatea în funcţii elective ori sînt numite în cadrul autorităţilor executive; </w:t>
            </w:r>
            <w:r w:rsidRPr="00154E71">
              <w:rPr>
                <w:lang w:val="en-US"/>
              </w:rPr>
              <w:br/>
              <w:t>- judecători, procurori, avocaţi parlamentari</w:t>
            </w:r>
          </w:p>
        </w:tc>
        <w:tc>
          <w:tcPr>
            <w:tcW w:w="1985" w:type="dxa"/>
          </w:tcPr>
          <w:p w:rsidR="00154E71" w:rsidRPr="00154E71" w:rsidRDefault="00154E71" w:rsidP="00BF1565">
            <w:pPr>
              <w:rPr>
                <w:lang w:val="en-US"/>
              </w:rPr>
            </w:pPr>
            <w:r w:rsidRPr="00154E71">
              <w:rPr>
                <w:lang w:val="en-US"/>
              </w:rPr>
              <w:t>23% la fondul de salarizare şi la alte recompense</w:t>
            </w:r>
          </w:p>
        </w:tc>
        <w:tc>
          <w:tcPr>
            <w:tcW w:w="1984" w:type="dxa"/>
          </w:tcPr>
          <w:p w:rsidR="00154E71" w:rsidRPr="00154E71" w:rsidRDefault="00154E71" w:rsidP="00BF1565">
            <w:pPr>
              <w:rPr>
                <w:lang w:val="en-US"/>
              </w:rPr>
            </w:pPr>
            <w:r w:rsidRPr="00154E71">
              <w:rPr>
                <w:lang w:val="en-US"/>
              </w:rPr>
              <w:t>Lunar, pînă la sfîrşitul lunii imediat următoare celei de gestiune</w:t>
            </w:r>
          </w:p>
        </w:tc>
        <w:tc>
          <w:tcPr>
            <w:tcW w:w="1723" w:type="dxa"/>
          </w:tcPr>
          <w:p w:rsidR="00154E71" w:rsidRPr="00154E71" w:rsidRDefault="00154E71" w:rsidP="00BF1565">
            <w:pPr>
              <w:rPr>
                <w:lang w:val="en-US"/>
              </w:rPr>
            </w:pPr>
            <w:r w:rsidRPr="00154E71">
              <w:rPr>
                <w:lang w:val="en-US"/>
              </w:rPr>
              <w:t>Toate tipurile de prestaţii de asigurări sociale de stat</w:t>
            </w:r>
          </w:p>
        </w:tc>
      </w:tr>
      <w:tr w:rsidR="00154E71" w:rsidRPr="00154E71" w:rsidTr="00BF1565">
        <w:tc>
          <w:tcPr>
            <w:tcW w:w="3652" w:type="dxa"/>
          </w:tcPr>
          <w:p w:rsidR="00154E71" w:rsidRPr="00154E71" w:rsidRDefault="00154E71" w:rsidP="00BF1565">
            <w:pPr>
              <w:rPr>
                <w:lang w:val="en-US"/>
              </w:rPr>
            </w:pPr>
            <w:r w:rsidRPr="00154E71">
              <w:rPr>
                <w:lang w:val="en-US"/>
              </w:rPr>
              <w:t xml:space="preserve">1.2. Angajatorul pentru asigurarea socială </w:t>
            </w:r>
            <w:proofErr w:type="gramStart"/>
            <w:r w:rsidRPr="00154E71">
              <w:rPr>
                <w:lang w:val="en-US"/>
              </w:rPr>
              <w:t>a</w:t>
            </w:r>
            <w:proofErr w:type="gramEnd"/>
            <w:r w:rsidRPr="00154E71">
              <w:rPr>
                <w:lang w:val="en-US"/>
              </w:rPr>
              <w:t xml:space="preserve"> angajaţilor săi care activează în condiţii speciale de muncă, conform anexei nr. 6 la prezenta lege</w:t>
            </w:r>
          </w:p>
        </w:tc>
        <w:tc>
          <w:tcPr>
            <w:tcW w:w="1985" w:type="dxa"/>
          </w:tcPr>
          <w:p w:rsidR="00154E71" w:rsidRPr="00154E71" w:rsidRDefault="00154E71" w:rsidP="00BF1565">
            <w:pPr>
              <w:rPr>
                <w:lang w:val="en-US"/>
              </w:rPr>
            </w:pPr>
            <w:r w:rsidRPr="00154E71">
              <w:rPr>
                <w:lang w:val="en-US"/>
              </w:rPr>
              <w:t>33% la fondul de salarizare şi la alte recompense</w:t>
            </w:r>
          </w:p>
        </w:tc>
        <w:tc>
          <w:tcPr>
            <w:tcW w:w="1984" w:type="dxa"/>
          </w:tcPr>
          <w:p w:rsidR="00154E71" w:rsidRPr="00154E71" w:rsidRDefault="00154E71" w:rsidP="00BF1565">
            <w:pPr>
              <w:rPr>
                <w:lang w:val="en-US"/>
              </w:rPr>
            </w:pPr>
            <w:r w:rsidRPr="00154E71">
              <w:rPr>
                <w:lang w:val="en-US"/>
              </w:rPr>
              <w:t>Lunar, pînă la sfîrşitul lunii imediat următoare celei de gestiune</w:t>
            </w:r>
          </w:p>
        </w:tc>
        <w:tc>
          <w:tcPr>
            <w:tcW w:w="1723" w:type="dxa"/>
          </w:tcPr>
          <w:p w:rsidR="00154E71" w:rsidRPr="00154E71" w:rsidRDefault="00154E71" w:rsidP="00BF1565">
            <w:pPr>
              <w:rPr>
                <w:lang w:val="en-US"/>
              </w:rPr>
            </w:pPr>
            <w:r w:rsidRPr="00154E71">
              <w:rPr>
                <w:lang w:val="en-US"/>
              </w:rPr>
              <w:t>Toate tipurile de prestaţii de asigurări sociale de stat</w:t>
            </w:r>
          </w:p>
        </w:tc>
      </w:tr>
      <w:tr w:rsidR="00154E71" w:rsidRPr="00154E71" w:rsidTr="00BF1565">
        <w:tc>
          <w:tcPr>
            <w:tcW w:w="3652" w:type="dxa"/>
          </w:tcPr>
          <w:p w:rsidR="00154E71" w:rsidRPr="00154E71" w:rsidRDefault="00154E71" w:rsidP="00BF1565">
            <w:pPr>
              <w:rPr>
                <w:lang w:val="en-US"/>
              </w:rPr>
            </w:pPr>
            <w:r w:rsidRPr="00154E71">
              <w:rPr>
                <w:lang w:val="en-US"/>
              </w:rPr>
              <w:t>1.3. Angajatorul pentru asigurarea socială a angajaţilor săi care întrunesc condiţiile specificate la art.24 alin.(21) din Legea nr.1164-XIII din 24 aprilie 1997 pentru punerea în aplicare a titlurilor I şi II ale Codului fiscal</w:t>
            </w:r>
          </w:p>
        </w:tc>
        <w:tc>
          <w:tcPr>
            <w:tcW w:w="1985" w:type="dxa"/>
          </w:tcPr>
          <w:p w:rsidR="00154E71" w:rsidRPr="00154E71" w:rsidRDefault="00154E71" w:rsidP="00BF1565">
            <w:pPr>
              <w:rPr>
                <w:lang w:val="en-US"/>
              </w:rPr>
            </w:pPr>
            <w:r w:rsidRPr="00154E71">
              <w:rPr>
                <w:lang w:val="en-US"/>
              </w:rPr>
              <w:t>23% la 2 salarii medii lunare pe economie prognozate pentru anul 2013</w:t>
            </w:r>
          </w:p>
        </w:tc>
        <w:tc>
          <w:tcPr>
            <w:tcW w:w="1984" w:type="dxa"/>
          </w:tcPr>
          <w:p w:rsidR="00154E71" w:rsidRPr="00154E71" w:rsidRDefault="00154E71" w:rsidP="00BF1565">
            <w:pPr>
              <w:rPr>
                <w:lang w:val="en-US"/>
              </w:rPr>
            </w:pPr>
            <w:r w:rsidRPr="00154E71">
              <w:rPr>
                <w:lang w:val="en-US"/>
              </w:rPr>
              <w:t>Lunar, pînă la sfîrşitul lunii imediat următoare celei de gestiune</w:t>
            </w:r>
          </w:p>
        </w:tc>
        <w:tc>
          <w:tcPr>
            <w:tcW w:w="1723" w:type="dxa"/>
          </w:tcPr>
          <w:p w:rsidR="00154E71" w:rsidRPr="00154E71" w:rsidRDefault="00154E71" w:rsidP="00BF1565">
            <w:pPr>
              <w:rPr>
                <w:lang w:val="en-US"/>
              </w:rPr>
            </w:pPr>
            <w:r w:rsidRPr="00154E71">
              <w:rPr>
                <w:lang w:val="en-US"/>
              </w:rPr>
              <w:t>Toate tipurile de prestaţii de asigurări sociale de stat</w:t>
            </w:r>
          </w:p>
        </w:tc>
      </w:tr>
      <w:tr w:rsidR="00154E71" w:rsidRPr="00154E71" w:rsidTr="00BF1565">
        <w:tc>
          <w:tcPr>
            <w:tcW w:w="3652" w:type="dxa"/>
          </w:tcPr>
          <w:p w:rsidR="00154E71" w:rsidRPr="00154E71" w:rsidRDefault="00154E71" w:rsidP="00BF1565">
            <w:pPr>
              <w:rPr>
                <w:lang w:val="en-US"/>
              </w:rPr>
            </w:pPr>
            <w:r w:rsidRPr="00154E71">
              <w:rPr>
                <w:lang w:val="en-US"/>
              </w:rPr>
              <w:t xml:space="preserve">1.4. Angajatorii din agricultură (persoane fizice şi juridice) care practică în decursul întregului an bugetar exclusiv activităţile stipulate în grupele 01.1–01.4 din Clasificatorul activităţilor din economia Moldovei (CRM 007-2000), aprobat prin Hotărîrea Departamentului „Moldova-Standard” nr.694-ST din </w:t>
            </w:r>
          </w:p>
          <w:p w:rsidR="00154E71" w:rsidRPr="00154E71" w:rsidRDefault="00154E71" w:rsidP="00BF1565">
            <w:pPr>
              <w:rPr>
                <w:lang w:val="en-US"/>
              </w:rPr>
            </w:pPr>
            <w:r w:rsidRPr="00154E71">
              <w:rPr>
                <w:lang w:val="en-US"/>
              </w:rPr>
              <w:t xml:space="preserve">9 februarie 2000, pentru persoanele angajate prin contract individual de </w:t>
            </w:r>
            <w:r w:rsidRPr="00154E71">
              <w:rPr>
                <w:lang w:val="en-US"/>
              </w:rPr>
              <w:lastRenderedPageBreak/>
              <w:t>muncă ori prin alte contracte în vederea executării de lucrări sau prestării de servicii:</w:t>
            </w:r>
          </w:p>
        </w:tc>
        <w:tc>
          <w:tcPr>
            <w:tcW w:w="1985" w:type="dxa"/>
          </w:tcPr>
          <w:p w:rsidR="00154E71" w:rsidRPr="00154E71" w:rsidRDefault="00154E71" w:rsidP="00BF1565">
            <w:pPr>
              <w:rPr>
                <w:lang w:val="en-US"/>
              </w:rPr>
            </w:pPr>
            <w:r w:rsidRPr="00154E71">
              <w:rPr>
                <w:lang w:val="en-US"/>
              </w:rPr>
              <w:lastRenderedPageBreak/>
              <w:t>22% la fondul de salarizare şi la alte recompense pentru tot personalul unităţii economice</w:t>
            </w:r>
          </w:p>
        </w:tc>
        <w:tc>
          <w:tcPr>
            <w:tcW w:w="1984" w:type="dxa"/>
          </w:tcPr>
          <w:p w:rsidR="00154E71" w:rsidRPr="00154E71" w:rsidRDefault="00154E71" w:rsidP="00BF1565">
            <w:pPr>
              <w:ind w:firstLine="709"/>
              <w:rPr>
                <w:lang w:val="en-US"/>
              </w:rPr>
            </w:pPr>
          </w:p>
        </w:tc>
        <w:tc>
          <w:tcPr>
            <w:tcW w:w="1723" w:type="dxa"/>
          </w:tcPr>
          <w:p w:rsidR="00154E71" w:rsidRPr="00154E71" w:rsidRDefault="00154E71" w:rsidP="00BF1565">
            <w:pPr>
              <w:rPr>
                <w:lang w:val="en-US"/>
              </w:rPr>
            </w:pPr>
            <w:r w:rsidRPr="00154E71">
              <w:rPr>
                <w:lang w:val="en-US"/>
              </w:rPr>
              <w:t>Toate tipurile de prestaţii de asigurări sociale de stat</w:t>
            </w:r>
          </w:p>
        </w:tc>
      </w:tr>
      <w:tr w:rsidR="00154E71" w:rsidRPr="00154E71" w:rsidTr="00BF1565">
        <w:tc>
          <w:tcPr>
            <w:tcW w:w="3652" w:type="dxa"/>
          </w:tcPr>
          <w:p w:rsidR="00154E71" w:rsidRPr="005B4BE1" w:rsidRDefault="00154E71" w:rsidP="00BF1565">
            <w:r w:rsidRPr="005B4BE1">
              <w:lastRenderedPageBreak/>
              <w:t>- din mijloacele angajatorului</w:t>
            </w:r>
          </w:p>
        </w:tc>
        <w:tc>
          <w:tcPr>
            <w:tcW w:w="1985" w:type="dxa"/>
          </w:tcPr>
          <w:p w:rsidR="00154E71" w:rsidRPr="00154E71" w:rsidRDefault="00154E71" w:rsidP="00BF1565">
            <w:pPr>
              <w:rPr>
                <w:lang w:val="en-US"/>
              </w:rPr>
            </w:pPr>
            <w:r w:rsidRPr="00154E71">
              <w:rPr>
                <w:lang w:val="en-US"/>
              </w:rPr>
              <w:t>16% la fondul de salarizare şi la alte recompense</w:t>
            </w:r>
          </w:p>
        </w:tc>
        <w:tc>
          <w:tcPr>
            <w:tcW w:w="1984" w:type="dxa"/>
          </w:tcPr>
          <w:p w:rsidR="00154E71" w:rsidRPr="00154E71" w:rsidRDefault="00154E71" w:rsidP="00BF1565">
            <w:pPr>
              <w:rPr>
                <w:lang w:val="en-US"/>
              </w:rPr>
            </w:pPr>
            <w:r w:rsidRPr="00154E71">
              <w:rPr>
                <w:lang w:val="en-US"/>
              </w:rPr>
              <w:t>Lunar, pînă la sfîrşitul lunii imediat următoare celei de gestiune</w:t>
            </w:r>
          </w:p>
        </w:tc>
        <w:tc>
          <w:tcPr>
            <w:tcW w:w="1723" w:type="dxa"/>
          </w:tcPr>
          <w:p w:rsidR="00154E71" w:rsidRPr="00154E71" w:rsidRDefault="00154E71" w:rsidP="00BF1565">
            <w:pPr>
              <w:ind w:firstLine="709"/>
              <w:rPr>
                <w:lang w:val="en-US"/>
              </w:rPr>
            </w:pPr>
          </w:p>
        </w:tc>
      </w:tr>
      <w:tr w:rsidR="00154E71" w:rsidRPr="00154E71" w:rsidTr="00BF1565">
        <w:tc>
          <w:tcPr>
            <w:tcW w:w="3652" w:type="dxa"/>
          </w:tcPr>
          <w:p w:rsidR="00154E71" w:rsidRPr="00154E71" w:rsidRDefault="00154E71" w:rsidP="00BF1565">
            <w:pPr>
              <w:rPr>
                <w:lang w:val="en-US"/>
              </w:rPr>
            </w:pPr>
            <w:r w:rsidRPr="00154E71">
              <w:rPr>
                <w:lang w:val="en-US"/>
              </w:rPr>
              <w:t>- de la bugetul de stat</w:t>
            </w:r>
          </w:p>
        </w:tc>
        <w:tc>
          <w:tcPr>
            <w:tcW w:w="1985" w:type="dxa"/>
          </w:tcPr>
          <w:p w:rsidR="00154E71" w:rsidRPr="00154E71" w:rsidRDefault="00154E71" w:rsidP="00BF1565">
            <w:pPr>
              <w:rPr>
                <w:lang w:val="en-US"/>
              </w:rPr>
            </w:pPr>
            <w:r w:rsidRPr="00154E71">
              <w:rPr>
                <w:lang w:val="en-US"/>
              </w:rPr>
              <w:t>6% la fondul de salarizare şi la alte recompense</w:t>
            </w:r>
          </w:p>
        </w:tc>
        <w:tc>
          <w:tcPr>
            <w:tcW w:w="1984" w:type="dxa"/>
          </w:tcPr>
          <w:p w:rsidR="00154E71" w:rsidRPr="00154E71" w:rsidRDefault="00154E71" w:rsidP="00BF1565">
            <w:pPr>
              <w:ind w:firstLine="709"/>
              <w:rPr>
                <w:lang w:val="en-US"/>
              </w:rPr>
            </w:pPr>
          </w:p>
        </w:tc>
        <w:tc>
          <w:tcPr>
            <w:tcW w:w="1723" w:type="dxa"/>
          </w:tcPr>
          <w:p w:rsidR="00154E71" w:rsidRPr="00154E71" w:rsidRDefault="00154E71" w:rsidP="00BF1565">
            <w:pPr>
              <w:ind w:firstLine="709"/>
              <w:rPr>
                <w:lang w:val="en-US"/>
              </w:rPr>
            </w:pPr>
          </w:p>
        </w:tc>
      </w:tr>
      <w:tr w:rsidR="00154E71" w:rsidRPr="00154E71" w:rsidTr="00BF1565">
        <w:tc>
          <w:tcPr>
            <w:tcW w:w="3652" w:type="dxa"/>
          </w:tcPr>
          <w:p w:rsidR="00154E71" w:rsidRPr="00154E71" w:rsidRDefault="00154E71" w:rsidP="00BF1565">
            <w:pPr>
              <w:rPr>
                <w:lang w:val="en-US"/>
              </w:rPr>
            </w:pPr>
            <w:r w:rsidRPr="00154E71">
              <w:rPr>
                <w:lang w:val="en-US"/>
              </w:rPr>
              <w:t>1.5. Persoanele fizice, cu excepţia pensionarilor, invalizilor, precum şi a persoanelor care se încadrează în categoriile de plătitori prevăzute la pct.1.1–1.4, care se regăsesc în una din situaţiile:</w:t>
            </w:r>
            <w:r w:rsidRPr="00154E71">
              <w:rPr>
                <w:lang w:val="en-US"/>
              </w:rPr>
              <w:br/>
              <w:t xml:space="preserve">- întreprinzători individuali; </w:t>
            </w:r>
            <w:r w:rsidRPr="00154E71">
              <w:rPr>
                <w:lang w:val="en-US"/>
              </w:rPr>
              <w:br/>
              <w:t>- avocaţi, notari publici şi executori judecătoreşti care activează în baza licenţei obţinute în modul stabilit de lege, indiferent de forma juridică de organizare, mediatori care activează în baza atestatului eliberat de către Consiliul de Mediere</w:t>
            </w:r>
          </w:p>
        </w:tc>
        <w:tc>
          <w:tcPr>
            <w:tcW w:w="1985" w:type="dxa"/>
          </w:tcPr>
          <w:p w:rsidR="00154E71" w:rsidRPr="00154E71" w:rsidRDefault="00154E71" w:rsidP="00BF1565">
            <w:pPr>
              <w:rPr>
                <w:lang w:val="en-US"/>
              </w:rPr>
            </w:pPr>
            <w:r w:rsidRPr="00154E71">
              <w:rPr>
                <w:lang w:val="en-US"/>
              </w:rPr>
              <w:t>5220 de lei anual pentru asigurarea individuală</w:t>
            </w:r>
          </w:p>
        </w:tc>
        <w:tc>
          <w:tcPr>
            <w:tcW w:w="1984" w:type="dxa"/>
          </w:tcPr>
          <w:p w:rsidR="00154E71" w:rsidRPr="00154E71" w:rsidRDefault="00154E71" w:rsidP="00BF1565">
            <w:pPr>
              <w:rPr>
                <w:lang w:val="en-US"/>
              </w:rPr>
            </w:pPr>
            <w:r w:rsidRPr="00154E71">
              <w:rPr>
                <w:lang w:val="en-US"/>
              </w:rPr>
              <w:t>Lunar, cîte 1/12 din suma anuală, pînă la sfîrşitul lunii imediat următoare celei de gestiune</w:t>
            </w:r>
          </w:p>
        </w:tc>
        <w:tc>
          <w:tcPr>
            <w:tcW w:w="1723" w:type="dxa"/>
          </w:tcPr>
          <w:p w:rsidR="00154E71" w:rsidRPr="00154E71" w:rsidRDefault="00154E71" w:rsidP="00BF1565">
            <w:pPr>
              <w:rPr>
                <w:lang w:val="en-US"/>
              </w:rPr>
            </w:pPr>
            <w:r w:rsidRPr="00154E71">
              <w:rPr>
                <w:lang w:val="en-US"/>
              </w:rPr>
              <w:t>Pensia minimă pentru limită de vîrstă (stagiul de cotizare) şi ajutorul de deces</w:t>
            </w:r>
          </w:p>
        </w:tc>
      </w:tr>
      <w:tr w:rsidR="00154E71" w:rsidRPr="00154E71" w:rsidTr="00BF1565">
        <w:tc>
          <w:tcPr>
            <w:tcW w:w="3652" w:type="dxa"/>
          </w:tcPr>
          <w:p w:rsidR="00154E71" w:rsidRPr="00154E71" w:rsidRDefault="00154E71" w:rsidP="00BF1565">
            <w:pPr>
              <w:rPr>
                <w:lang w:val="en-US"/>
              </w:rPr>
            </w:pPr>
            <w:r w:rsidRPr="00154E71">
              <w:rPr>
                <w:lang w:val="en-US"/>
              </w:rPr>
              <w:t xml:space="preserve">1.6. Titularii patentei de întreprinzător, cu excepţia pensionarilor, invalizilor, precum şi a persoanelor care se încadrează în categoriile de plătitori prevăzute la pct.1.1–1.5 </w:t>
            </w:r>
          </w:p>
        </w:tc>
        <w:tc>
          <w:tcPr>
            <w:tcW w:w="1985" w:type="dxa"/>
          </w:tcPr>
          <w:p w:rsidR="00154E71" w:rsidRPr="00154E71" w:rsidRDefault="00154E71" w:rsidP="00BF1565">
            <w:pPr>
              <w:rPr>
                <w:lang w:val="en-US"/>
              </w:rPr>
            </w:pPr>
            <w:r w:rsidRPr="00154E71">
              <w:rPr>
                <w:lang w:val="en-US"/>
              </w:rPr>
              <w:t xml:space="preserve"> 5220 de lei anual pentru o persoană, dar nu mai puţin de 1/12 din această sumă lunar, în funcţie de durata activităţii desfăşurate pe bază de patentă</w:t>
            </w:r>
          </w:p>
        </w:tc>
        <w:tc>
          <w:tcPr>
            <w:tcW w:w="1984" w:type="dxa"/>
          </w:tcPr>
          <w:p w:rsidR="00154E71" w:rsidRPr="00154E71" w:rsidRDefault="00154E71" w:rsidP="00BF1565">
            <w:pPr>
              <w:rPr>
                <w:lang w:val="en-US"/>
              </w:rPr>
            </w:pPr>
            <w:r w:rsidRPr="00154E71">
              <w:rPr>
                <w:lang w:val="en-US"/>
              </w:rPr>
              <w:t>La momentul de solicitare sau de prelungire a patentei</w:t>
            </w:r>
          </w:p>
        </w:tc>
        <w:tc>
          <w:tcPr>
            <w:tcW w:w="1723" w:type="dxa"/>
          </w:tcPr>
          <w:p w:rsidR="00154E71" w:rsidRPr="00154E71" w:rsidRDefault="00154E71" w:rsidP="00BF1565">
            <w:pPr>
              <w:rPr>
                <w:lang w:val="en-US"/>
              </w:rPr>
            </w:pPr>
            <w:r w:rsidRPr="00154E71">
              <w:rPr>
                <w:lang w:val="en-US"/>
              </w:rPr>
              <w:t>Pensia minimă pentru limită de vîrstă (stagiul de cotizare) şi ajutorul de deces</w:t>
            </w:r>
          </w:p>
        </w:tc>
      </w:tr>
      <w:tr w:rsidR="00154E71" w:rsidRPr="00154E71" w:rsidTr="00BF1565">
        <w:tc>
          <w:tcPr>
            <w:tcW w:w="3652" w:type="dxa"/>
          </w:tcPr>
          <w:p w:rsidR="00154E71" w:rsidRPr="00154E71" w:rsidRDefault="00154E71" w:rsidP="00BF1565">
            <w:pPr>
              <w:rPr>
                <w:lang w:val="en-US"/>
              </w:rPr>
            </w:pPr>
            <w:r w:rsidRPr="00154E71">
              <w:rPr>
                <w:lang w:val="en-US"/>
              </w:rPr>
              <w:t>1.7. Cetăţenii Republicii Moldova angajaţi prin contract în străinătate, atunci cînd acordurile şi convenţiile internaţionale la care Republica Moldova este parte nu prevăd alte condiţii</w:t>
            </w:r>
          </w:p>
        </w:tc>
        <w:tc>
          <w:tcPr>
            <w:tcW w:w="1985" w:type="dxa"/>
          </w:tcPr>
          <w:p w:rsidR="00154E71" w:rsidRPr="00154E71" w:rsidRDefault="00154E71" w:rsidP="00BF1565">
            <w:pPr>
              <w:rPr>
                <w:lang w:val="en-US"/>
              </w:rPr>
            </w:pPr>
            <w:r w:rsidRPr="00154E71">
              <w:rPr>
                <w:lang w:val="en-US"/>
              </w:rPr>
              <w:t xml:space="preserve">5220 de lei anual pentru o persoană, dar nu mai puţin de 1/12 din această sumă lunar, în funcţie de termenul indicat în contractul individual de </w:t>
            </w:r>
            <w:r w:rsidRPr="00154E71">
              <w:rPr>
                <w:lang w:val="en-US"/>
              </w:rPr>
              <w:lastRenderedPageBreak/>
              <w:t>muncă</w:t>
            </w:r>
          </w:p>
        </w:tc>
        <w:tc>
          <w:tcPr>
            <w:tcW w:w="1984" w:type="dxa"/>
          </w:tcPr>
          <w:p w:rsidR="00154E71" w:rsidRPr="00154E71" w:rsidRDefault="00154E71" w:rsidP="00BF1565">
            <w:pPr>
              <w:rPr>
                <w:lang w:val="en-US"/>
              </w:rPr>
            </w:pPr>
            <w:r w:rsidRPr="00154E71">
              <w:rPr>
                <w:lang w:val="en-US"/>
              </w:rPr>
              <w:lastRenderedPageBreak/>
              <w:t xml:space="preserve">La momentul de înregistrare a contractului de muncă </w:t>
            </w:r>
            <w:smartTag w:uri="urn:schemas-microsoft-com:office:smarttags" w:element="PersonName">
              <w:smartTagPr>
                <w:attr w:name="ProductID" w:val="la Casa Naţională"/>
              </w:smartTagPr>
              <w:r w:rsidRPr="00154E71">
                <w:rPr>
                  <w:lang w:val="en-US"/>
                </w:rPr>
                <w:t>la Casa Naţională</w:t>
              </w:r>
            </w:smartTag>
            <w:r w:rsidRPr="00154E71">
              <w:rPr>
                <w:lang w:val="en-US"/>
              </w:rPr>
              <w:t xml:space="preserve"> de Asigurări Sociale</w:t>
            </w:r>
          </w:p>
        </w:tc>
        <w:tc>
          <w:tcPr>
            <w:tcW w:w="1723" w:type="dxa"/>
          </w:tcPr>
          <w:p w:rsidR="00154E71" w:rsidRPr="00154E71" w:rsidRDefault="00154E71" w:rsidP="00BF1565">
            <w:pPr>
              <w:rPr>
                <w:lang w:val="en-US"/>
              </w:rPr>
            </w:pPr>
            <w:r w:rsidRPr="00154E71">
              <w:rPr>
                <w:lang w:val="en-US"/>
              </w:rPr>
              <w:t>Pensia minimă pentru limită de vîrstă (stagiul de cotizare) şi ajutorul de deces</w:t>
            </w:r>
          </w:p>
        </w:tc>
      </w:tr>
    </w:tbl>
    <w:p w:rsidR="00154E71" w:rsidRPr="00154E71" w:rsidRDefault="00154E71" w:rsidP="00154E71">
      <w:pPr>
        <w:rPr>
          <w:lang w:val="en-US"/>
        </w:rPr>
      </w:pPr>
    </w:p>
    <w:tbl>
      <w:tblPr>
        <w:tblW w:w="5053" w:type="pct"/>
        <w:jc w:val="center"/>
        <w:tblCellSpacing w:w="0" w:type="dxa"/>
        <w:tblInd w:w="-97" w:type="dxa"/>
        <w:tblCellMar>
          <w:top w:w="15" w:type="dxa"/>
          <w:left w:w="15" w:type="dxa"/>
          <w:bottom w:w="15" w:type="dxa"/>
          <w:right w:w="15" w:type="dxa"/>
        </w:tblCellMar>
        <w:tblLook w:val="0000"/>
      </w:tblPr>
      <w:tblGrid>
        <w:gridCol w:w="9545"/>
      </w:tblGrid>
      <w:tr w:rsidR="00154E71" w:rsidRPr="00154E71" w:rsidTr="00BF1565">
        <w:trPr>
          <w:tblCellSpacing w:w="0" w:type="dxa"/>
          <w:jc w:val="center"/>
        </w:trPr>
        <w:tc>
          <w:tcPr>
            <w:tcW w:w="5000" w:type="pct"/>
            <w:tcBorders>
              <w:top w:val="nil"/>
              <w:left w:val="nil"/>
              <w:bottom w:val="nil"/>
              <w:right w:val="nil"/>
            </w:tcBorders>
            <w:tcMar>
              <w:top w:w="15" w:type="dxa"/>
              <w:left w:w="45" w:type="dxa"/>
              <w:bottom w:w="15" w:type="dxa"/>
              <w:right w:w="45" w:type="dxa"/>
            </w:tcMar>
          </w:tcPr>
          <w:p w:rsidR="00154E71" w:rsidRPr="000D2BF9" w:rsidRDefault="00154E71" w:rsidP="00BF1565">
            <w:pPr>
              <w:pStyle w:val="ab"/>
              <w:ind w:firstLine="709"/>
              <w:rPr>
                <w:sz w:val="28"/>
                <w:szCs w:val="28"/>
              </w:rPr>
            </w:pPr>
            <w:r w:rsidRPr="000D2BF9">
              <w:rPr>
                <w:b/>
                <w:bCs/>
                <w:sz w:val="28"/>
                <w:szCs w:val="28"/>
              </w:rPr>
              <w:t>2.</w:t>
            </w:r>
            <w:r w:rsidRPr="000D2BF9">
              <w:rPr>
                <w:sz w:val="28"/>
                <w:szCs w:val="28"/>
              </w:rPr>
              <w:t xml:space="preserve"> </w:t>
            </w:r>
            <w:r w:rsidRPr="000D2BF9">
              <w:rPr>
                <w:sz w:val="28"/>
                <w:szCs w:val="28"/>
                <w:lang w:val="ro-MO"/>
              </w:rPr>
              <w:t>În sensul prezentei legi, se consideră recompensă orice sumă, alta decît salariul, plătită de angajator angajatului său (în folosul lui)</w:t>
            </w:r>
            <w:r w:rsidRPr="000D2BF9">
              <w:rPr>
                <w:sz w:val="28"/>
                <w:szCs w:val="28"/>
              </w:rPr>
              <w:t xml:space="preserve"> în cadrul raportului de muncă</w:t>
            </w:r>
            <w:r w:rsidRPr="000D2BF9">
              <w:rPr>
                <w:sz w:val="28"/>
                <w:szCs w:val="28"/>
                <w:lang w:val="ro-MO"/>
              </w:rPr>
              <w:t>, cu excepţia drepturilor şi veniturilor la care nu se calculează contribuţii de asigurări sociale de stat obligatorii</w:t>
            </w:r>
            <w:r w:rsidRPr="000D2BF9">
              <w:rPr>
                <w:sz w:val="28"/>
                <w:szCs w:val="28"/>
              </w:rPr>
              <w:t xml:space="preserve">. </w:t>
            </w:r>
          </w:p>
          <w:p w:rsidR="00154E71" w:rsidRPr="000D2BF9" w:rsidRDefault="00154E71" w:rsidP="00BF1565">
            <w:pPr>
              <w:pStyle w:val="ab"/>
              <w:ind w:firstLine="709"/>
              <w:rPr>
                <w:sz w:val="28"/>
                <w:szCs w:val="28"/>
              </w:rPr>
            </w:pPr>
            <w:r w:rsidRPr="000D2BF9">
              <w:rPr>
                <w:b/>
                <w:bCs/>
                <w:sz w:val="28"/>
                <w:szCs w:val="28"/>
              </w:rPr>
              <w:t>3.</w:t>
            </w:r>
            <w:r w:rsidRPr="000D2BF9">
              <w:rPr>
                <w:sz w:val="28"/>
                <w:szCs w:val="28"/>
              </w:rPr>
              <w:t xml:space="preserve"> Plătitorii specificaţi în prezenta anexă, cu excepţia celor menţionaţi la pct. 1.6 şi 1.7, sînt obligaţi să prezinte declaraţii privind calcularea şi utilizarea contribuţiilor de asigurări sociale de stat obligatorii, Forma 4-BASS, după cum urmează: </w:t>
            </w:r>
          </w:p>
          <w:p w:rsidR="00154E71" w:rsidRPr="000D2BF9" w:rsidRDefault="00154E71" w:rsidP="00BF1565">
            <w:pPr>
              <w:pStyle w:val="ab"/>
              <w:ind w:firstLine="709"/>
              <w:rPr>
                <w:sz w:val="28"/>
                <w:szCs w:val="28"/>
              </w:rPr>
            </w:pPr>
            <w:r w:rsidRPr="000D2BF9">
              <w:rPr>
                <w:sz w:val="28"/>
                <w:szCs w:val="28"/>
              </w:rPr>
              <w:t xml:space="preserve">a) plătitorii specificaţi la pct. 1.1, 1.2, 1.3, 1.4, precum şi la pct. 1.5, inclusiv pentru persoanele angajate, cu excepţia plătitorilor indicaţi la lit. b) din prezentul punct: </w:t>
            </w:r>
          </w:p>
          <w:p w:rsidR="00154E71" w:rsidRPr="000D2BF9" w:rsidRDefault="00154E71" w:rsidP="00BF1565">
            <w:pPr>
              <w:pStyle w:val="ab"/>
              <w:ind w:firstLine="709"/>
              <w:rPr>
                <w:sz w:val="28"/>
                <w:szCs w:val="28"/>
              </w:rPr>
            </w:pPr>
            <w:r w:rsidRPr="000D2BF9">
              <w:rPr>
                <w:sz w:val="28"/>
                <w:szCs w:val="28"/>
              </w:rPr>
              <w:t xml:space="preserve">- pentru trimestrele I–III – trimestrial, pînă la data de </w:t>
            </w:r>
            <w:smartTag w:uri="urn:schemas-microsoft-com:office:smarttags" w:element="metricconverter">
              <w:smartTagPr>
                <w:attr w:name="ProductID" w:val="15 a"/>
              </w:smartTagPr>
              <w:r w:rsidRPr="000D2BF9">
                <w:rPr>
                  <w:sz w:val="28"/>
                  <w:szCs w:val="28"/>
                </w:rPr>
                <w:t>15 a</w:t>
              </w:r>
            </w:smartTag>
            <w:r w:rsidRPr="000D2BF9">
              <w:rPr>
                <w:sz w:val="28"/>
                <w:szCs w:val="28"/>
              </w:rPr>
              <w:t xml:space="preserve"> lunii imediat următoare trimestrului de gestiune; </w:t>
            </w:r>
          </w:p>
          <w:p w:rsidR="00154E71" w:rsidRPr="000D2BF9" w:rsidRDefault="00154E71" w:rsidP="00BF1565">
            <w:pPr>
              <w:pStyle w:val="ab"/>
              <w:ind w:firstLine="709"/>
              <w:rPr>
                <w:sz w:val="28"/>
                <w:szCs w:val="28"/>
              </w:rPr>
            </w:pPr>
            <w:r w:rsidRPr="000D2BF9">
              <w:rPr>
                <w:sz w:val="28"/>
                <w:szCs w:val="28"/>
              </w:rPr>
              <w:t xml:space="preserve">- pentru trimestrul IV – pînă la data de </w:t>
            </w:r>
            <w:smartTag w:uri="urn:schemas-microsoft-com:office:smarttags" w:element="metricconverter">
              <w:smartTagPr>
                <w:attr w:name="ProductID" w:val="20 a"/>
              </w:smartTagPr>
              <w:r w:rsidRPr="000D2BF9">
                <w:rPr>
                  <w:sz w:val="28"/>
                  <w:szCs w:val="28"/>
                </w:rPr>
                <w:t>20 a</w:t>
              </w:r>
            </w:smartTag>
            <w:r w:rsidRPr="000D2BF9">
              <w:rPr>
                <w:sz w:val="28"/>
                <w:szCs w:val="28"/>
              </w:rPr>
              <w:t xml:space="preserve"> lunii imediat următoare trimestrului de gestiune; </w:t>
            </w:r>
          </w:p>
          <w:p w:rsidR="00154E71" w:rsidRPr="000D2BF9" w:rsidRDefault="00154E71" w:rsidP="00BF1565">
            <w:pPr>
              <w:pStyle w:val="ab"/>
              <w:ind w:firstLine="709"/>
              <w:rPr>
                <w:sz w:val="28"/>
                <w:szCs w:val="28"/>
              </w:rPr>
            </w:pPr>
            <w:r w:rsidRPr="000D2BF9">
              <w:rPr>
                <w:sz w:val="28"/>
                <w:szCs w:val="28"/>
              </w:rPr>
              <w:t>b) întreprinzătorii individuali, avocaţii, notarii publici şi executorii judecătoreşti care activează pe bază de licenţă obţinută în modul stabilit de lege, indiferent de forma juridică de organizare, mediatorii care activează în baza atestatului eliberat de către Consiliul de Mediere, care nu au persoane angajate prin contract individual de muncă – o dată pe an, pînă la data de 15 ianuarie 2014,  Forma 4-BASS (an) elaborat</w:t>
            </w:r>
            <w:r>
              <w:rPr>
                <w:sz w:val="28"/>
                <w:szCs w:val="28"/>
              </w:rPr>
              <w:t>ă</w:t>
            </w:r>
            <w:r w:rsidRPr="000D2BF9">
              <w:rPr>
                <w:sz w:val="28"/>
                <w:szCs w:val="28"/>
              </w:rPr>
              <w:t xml:space="preserve"> de Casa Naţională de Asigurări Sociale</w:t>
            </w:r>
            <w:r>
              <w:rPr>
                <w:sz w:val="28"/>
                <w:szCs w:val="28"/>
              </w:rPr>
              <w:t>;</w:t>
            </w:r>
          </w:p>
          <w:p w:rsidR="00154E71" w:rsidRPr="00555C3D" w:rsidRDefault="00154E71" w:rsidP="00BF1565">
            <w:pPr>
              <w:pStyle w:val="ab"/>
              <w:ind w:firstLine="709"/>
              <w:rPr>
                <w:sz w:val="28"/>
                <w:szCs w:val="28"/>
                <w:lang w:val="ro-MO"/>
              </w:rPr>
            </w:pPr>
            <w:r w:rsidRPr="000D2BF9">
              <w:rPr>
                <w:sz w:val="28"/>
                <w:szCs w:val="28"/>
              </w:rPr>
              <w:t xml:space="preserve">c) </w:t>
            </w:r>
            <w:r w:rsidRPr="000D2BF9">
              <w:rPr>
                <w:sz w:val="28"/>
                <w:szCs w:val="28"/>
                <w:lang w:val="ro-MO"/>
              </w:rPr>
              <w:t xml:space="preserve">declaraţiile de corectare Forma 4-BASS şi Forma 4-BASS (an) se vor prezenta nu mai tîrziu de data stabilită pentru prezentarea declaraţiilor anuale </w:t>
            </w:r>
            <w:r>
              <w:rPr>
                <w:sz w:val="28"/>
                <w:szCs w:val="28"/>
                <w:lang w:val="ro-MO"/>
              </w:rPr>
              <w:t xml:space="preserve"> pentru</w:t>
            </w:r>
            <w:r w:rsidRPr="000D2BF9">
              <w:rPr>
                <w:sz w:val="28"/>
                <w:szCs w:val="28"/>
                <w:lang w:val="ro-MO"/>
              </w:rPr>
              <w:t xml:space="preserve"> persoanele asigurate. </w:t>
            </w:r>
          </w:p>
          <w:p w:rsidR="00154E71" w:rsidRPr="000D2BF9" w:rsidRDefault="00154E71" w:rsidP="00BF1565">
            <w:pPr>
              <w:pStyle w:val="ab"/>
              <w:ind w:firstLine="709"/>
              <w:rPr>
                <w:sz w:val="28"/>
                <w:szCs w:val="28"/>
              </w:rPr>
            </w:pPr>
            <w:r w:rsidRPr="000D2BF9">
              <w:rPr>
                <w:b/>
                <w:bCs/>
                <w:sz w:val="28"/>
                <w:szCs w:val="28"/>
              </w:rPr>
              <w:t>4.</w:t>
            </w:r>
            <w:r w:rsidRPr="000D2BF9">
              <w:rPr>
                <w:sz w:val="28"/>
                <w:szCs w:val="28"/>
              </w:rPr>
              <w:t xml:space="preserve"> Declaraţia privind calcularea şi utilizarea contribuţiilor de asigurări sociale de stat obligatorii se va prezenta de către plătitor (sau de către o persoană împuternicită) structurii teritoriale a Casei Naţionale de Asigurări Sociale din unitatea administrativ-teritorială în care acesta este înregistrat. </w:t>
            </w:r>
          </w:p>
          <w:p w:rsidR="00154E71" w:rsidRPr="000D2BF9" w:rsidRDefault="00154E71" w:rsidP="00BF1565">
            <w:pPr>
              <w:pStyle w:val="ab"/>
              <w:tabs>
                <w:tab w:val="left" w:pos="5169"/>
              </w:tabs>
              <w:ind w:right="72"/>
              <w:rPr>
                <w:sz w:val="28"/>
                <w:szCs w:val="28"/>
                <w:lang w:val="ro-MO"/>
              </w:rPr>
            </w:pPr>
            <w:r w:rsidRPr="000D2BF9">
              <w:rPr>
                <w:b/>
                <w:bCs/>
                <w:sz w:val="28"/>
                <w:szCs w:val="28"/>
                <w:lang w:val="ro-MO"/>
              </w:rPr>
              <w:t xml:space="preserve">  5.</w:t>
            </w:r>
            <w:r w:rsidRPr="000D2BF9">
              <w:rPr>
                <w:sz w:val="28"/>
                <w:szCs w:val="28"/>
                <w:lang w:val="ro-MO"/>
              </w:rPr>
              <w:t xml:space="preserve"> Contribuţia individuală de asigurări sociale de stat obligatorii în mărime de 6% din salariu şi din alte recompense, plătită de angajaţii prin contract individual de muncă, de persoanele care îşi desfăşoară activitatea în funcţii elective sau care sînt numite în cadrul autorităţilor executive, de judecători, procurori, de avocaţii parlamentari, se utilizează pentru asigurarea pensiilor de asigurări sociale de stat. </w:t>
            </w:r>
          </w:p>
          <w:p w:rsidR="00154E71" w:rsidRPr="000D2BF9" w:rsidRDefault="00154E71" w:rsidP="00BF1565">
            <w:pPr>
              <w:pStyle w:val="ab"/>
              <w:tabs>
                <w:tab w:val="left" w:pos="5169"/>
              </w:tabs>
              <w:ind w:right="72"/>
              <w:rPr>
                <w:sz w:val="28"/>
                <w:szCs w:val="28"/>
                <w:lang w:val="ro-MO"/>
              </w:rPr>
            </w:pPr>
            <w:r w:rsidRPr="000D2BF9">
              <w:rPr>
                <w:b/>
                <w:bCs/>
                <w:sz w:val="28"/>
                <w:szCs w:val="28"/>
                <w:lang w:val="ro-MO"/>
              </w:rPr>
              <w:t>6.</w:t>
            </w:r>
            <w:r w:rsidRPr="000D2BF9">
              <w:rPr>
                <w:sz w:val="28"/>
                <w:szCs w:val="28"/>
                <w:lang w:val="ro-MO"/>
              </w:rPr>
              <w:t xml:space="preserve"> Contribuţia individuală de asigurări sociale de stat obligatorii în mărime de 6%, datorată de asiguraţii angajaţi prin contract individual de muncă, precum şi contribuţiile de asigurări sociale de stat obligatorii pe care le plăteşte angajatorul se calculează lunar</w:t>
            </w:r>
            <w:r w:rsidRPr="000D2BF9">
              <w:rPr>
                <w:i/>
                <w:iCs/>
                <w:sz w:val="28"/>
                <w:szCs w:val="28"/>
                <w:lang w:val="ro-MO"/>
              </w:rPr>
              <w:t xml:space="preserve"> </w:t>
            </w:r>
            <w:r w:rsidRPr="000D2BF9">
              <w:rPr>
                <w:sz w:val="28"/>
                <w:szCs w:val="28"/>
                <w:lang w:val="ro-MO"/>
              </w:rPr>
              <w:t xml:space="preserve">din salariul calculat şi din alte recompense şi se plătesc pînă la sfîrşitul lunii imediat următoare celei de gestiune. </w:t>
            </w:r>
          </w:p>
          <w:p w:rsidR="00154E71" w:rsidRPr="000D2BF9" w:rsidRDefault="00154E71" w:rsidP="00BF1565">
            <w:pPr>
              <w:pStyle w:val="ab"/>
              <w:ind w:firstLine="709"/>
              <w:rPr>
                <w:sz w:val="28"/>
                <w:szCs w:val="28"/>
              </w:rPr>
            </w:pPr>
            <w:r w:rsidRPr="000D2BF9">
              <w:rPr>
                <w:b/>
                <w:bCs/>
                <w:sz w:val="28"/>
                <w:szCs w:val="28"/>
              </w:rPr>
              <w:t>7.</w:t>
            </w:r>
            <w:r w:rsidRPr="000D2BF9">
              <w:rPr>
                <w:sz w:val="28"/>
                <w:szCs w:val="28"/>
              </w:rPr>
              <w:t xml:space="preserve"> Pentru perioada de suspendare a activităţii, întreprinderea este scutită de prezentarea declaraţiilor şi </w:t>
            </w:r>
            <w:r>
              <w:rPr>
                <w:sz w:val="28"/>
                <w:szCs w:val="28"/>
              </w:rPr>
              <w:t xml:space="preserve">de </w:t>
            </w:r>
            <w:r w:rsidRPr="000D2BF9">
              <w:rPr>
                <w:sz w:val="28"/>
                <w:szCs w:val="28"/>
              </w:rPr>
              <w:t xml:space="preserve">virarea contribuţiilor de asigurări sociale de stat </w:t>
            </w:r>
            <w:r w:rsidRPr="000D2BF9">
              <w:rPr>
                <w:sz w:val="28"/>
                <w:szCs w:val="28"/>
              </w:rPr>
              <w:lastRenderedPageBreak/>
              <w:t xml:space="preserve">obligatorii. Aceste prevederi se aplică întreprinderilor care au suspendat activitatea în modul stabilit de Legea nr.220-XVI din 19 octombrie 2007 privind înregistrarea de stat a persoanelor juridice şi a întreprinzătorilor individuali. </w:t>
            </w:r>
          </w:p>
          <w:p w:rsidR="00154E71" w:rsidRPr="000D2BF9" w:rsidRDefault="00154E71" w:rsidP="00BF1565">
            <w:pPr>
              <w:pStyle w:val="ab"/>
              <w:ind w:firstLine="709"/>
              <w:rPr>
                <w:sz w:val="28"/>
                <w:szCs w:val="28"/>
              </w:rPr>
            </w:pPr>
            <w:r w:rsidRPr="000D2BF9">
              <w:rPr>
                <w:b/>
                <w:bCs/>
                <w:sz w:val="28"/>
                <w:szCs w:val="28"/>
              </w:rPr>
              <w:t>8.</w:t>
            </w:r>
            <w:r w:rsidRPr="000D2BF9">
              <w:rPr>
                <w:sz w:val="28"/>
                <w:szCs w:val="28"/>
              </w:rPr>
              <w:t xml:space="preserve"> În caz</w:t>
            </w:r>
            <w:r>
              <w:rPr>
                <w:sz w:val="28"/>
                <w:szCs w:val="28"/>
              </w:rPr>
              <w:t xml:space="preserve"> de</w:t>
            </w:r>
            <w:r w:rsidRPr="000D2BF9">
              <w:rPr>
                <w:sz w:val="28"/>
                <w:szCs w:val="28"/>
              </w:rPr>
              <w:t xml:space="preserve"> iniţier</w:t>
            </w:r>
            <w:r>
              <w:rPr>
                <w:sz w:val="28"/>
                <w:szCs w:val="28"/>
              </w:rPr>
              <w:t>e a</w:t>
            </w:r>
            <w:r w:rsidRPr="000D2BF9">
              <w:rPr>
                <w:sz w:val="28"/>
                <w:szCs w:val="28"/>
              </w:rPr>
              <w:t xml:space="preserve"> procedurii de lichidare a întreprinderii individuale, contribuţiile de asigurări sociale de stat obligatorii se calculează şi se plătesc pînă la data solicitării certificatului privind lipsa datoriilor faţă de bugetul asigurărilor sociale de stat, pe bază de cerere</w:t>
            </w:r>
            <w:r>
              <w:rPr>
                <w:sz w:val="28"/>
                <w:szCs w:val="28"/>
              </w:rPr>
              <w:t>,</w:t>
            </w:r>
            <w:r w:rsidRPr="000D2BF9">
              <w:rPr>
                <w:sz w:val="28"/>
                <w:szCs w:val="28"/>
              </w:rPr>
              <w:t xml:space="preserve"> şi după prezentarea declaraţiei privind calcularea şi utilizarea contribuţiilor de asigurări sociale de stat obligatorii Forma 4-BASS şi a declaraţiei persoanei asigurate Forma REV-5,</w:t>
            </w:r>
            <w:r w:rsidRPr="000D2BF9">
              <w:rPr>
                <w:bCs/>
                <w:i/>
                <w:iCs/>
                <w:sz w:val="28"/>
                <w:szCs w:val="28"/>
              </w:rPr>
              <w:t xml:space="preserve"> </w:t>
            </w:r>
            <w:r w:rsidRPr="000D2BF9">
              <w:rPr>
                <w:sz w:val="28"/>
                <w:szCs w:val="28"/>
              </w:rPr>
              <w:t>în vederea iniţierii procedurii de încetare a activităţii conform modalităţii prevăzute la art.</w:t>
            </w:r>
            <w:r>
              <w:rPr>
                <w:sz w:val="28"/>
                <w:szCs w:val="28"/>
              </w:rPr>
              <w:t xml:space="preserve"> </w:t>
            </w:r>
            <w:r w:rsidRPr="000D2BF9">
              <w:rPr>
                <w:sz w:val="28"/>
                <w:szCs w:val="28"/>
              </w:rPr>
              <w:t>31 al Legii nr.</w:t>
            </w:r>
            <w:r>
              <w:rPr>
                <w:sz w:val="28"/>
                <w:szCs w:val="28"/>
              </w:rPr>
              <w:t xml:space="preserve"> </w:t>
            </w:r>
            <w:r w:rsidRPr="000D2BF9">
              <w:rPr>
                <w:sz w:val="28"/>
                <w:szCs w:val="28"/>
              </w:rPr>
              <w:t xml:space="preserve">220-XVI din 19 octombrie 2007 privind înregistrarea de stat a persoanelor juridice şi a întreprinzătorilor individuali. </w:t>
            </w:r>
          </w:p>
          <w:p w:rsidR="00154E71" w:rsidRPr="000D2BF9" w:rsidRDefault="00154E71" w:rsidP="00BF1565">
            <w:pPr>
              <w:pStyle w:val="ab"/>
              <w:ind w:firstLine="709"/>
              <w:rPr>
                <w:sz w:val="28"/>
                <w:szCs w:val="28"/>
              </w:rPr>
            </w:pPr>
            <w:r w:rsidRPr="000D2BF9">
              <w:rPr>
                <w:b/>
                <w:bCs/>
                <w:sz w:val="28"/>
                <w:szCs w:val="28"/>
              </w:rPr>
              <w:t>9.</w:t>
            </w:r>
            <w:r w:rsidRPr="000D2BF9">
              <w:rPr>
                <w:bCs/>
                <w:sz w:val="28"/>
                <w:szCs w:val="28"/>
              </w:rPr>
              <w:t xml:space="preserve"> </w:t>
            </w:r>
            <w:r w:rsidRPr="000D2BF9">
              <w:rPr>
                <w:sz w:val="28"/>
                <w:szCs w:val="28"/>
              </w:rPr>
              <w:t xml:space="preserve">Plătitorii la bugetul asigurărilor sociale de stat vor prezenta documentele pentru ţinerea evidenţei individuale după cum urmează: </w:t>
            </w:r>
          </w:p>
          <w:p w:rsidR="00154E71" w:rsidRPr="000D2BF9" w:rsidRDefault="00154E71" w:rsidP="00BF1565">
            <w:pPr>
              <w:pStyle w:val="ab"/>
              <w:ind w:firstLine="709"/>
              <w:rPr>
                <w:sz w:val="28"/>
                <w:szCs w:val="28"/>
              </w:rPr>
            </w:pPr>
            <w:r>
              <w:rPr>
                <w:sz w:val="28"/>
                <w:szCs w:val="28"/>
              </w:rPr>
              <w:t>9.1)</w:t>
            </w:r>
            <w:r w:rsidRPr="000D2BF9">
              <w:rPr>
                <w:sz w:val="28"/>
                <w:szCs w:val="28"/>
              </w:rPr>
              <w:t xml:space="preserve"> ancheta persoanei asigurate – pentru persoanele nou-angajate care nu deţin cod personal de asigurări sociale (CPAS), în cel mult 10 zile de la data angajării;</w:t>
            </w:r>
          </w:p>
          <w:p w:rsidR="00154E71" w:rsidRPr="000D2BF9" w:rsidRDefault="00154E71" w:rsidP="00BF1565">
            <w:pPr>
              <w:pStyle w:val="ab"/>
              <w:ind w:firstLine="709"/>
              <w:rPr>
                <w:sz w:val="28"/>
                <w:szCs w:val="28"/>
              </w:rPr>
            </w:pPr>
            <w:r w:rsidRPr="000D2BF9">
              <w:rPr>
                <w:sz w:val="28"/>
                <w:szCs w:val="28"/>
              </w:rPr>
              <w:t>9.2</w:t>
            </w:r>
            <w:r>
              <w:rPr>
                <w:sz w:val="28"/>
                <w:szCs w:val="28"/>
              </w:rPr>
              <w:t>)</w:t>
            </w:r>
            <w:r w:rsidRPr="000D2BF9">
              <w:rPr>
                <w:sz w:val="28"/>
                <w:szCs w:val="28"/>
              </w:rPr>
              <w:t xml:space="preserve"> declaraţia persoanei asigurate pentru anul 2012: </w:t>
            </w:r>
          </w:p>
          <w:p w:rsidR="00154E71" w:rsidRPr="000D2BF9" w:rsidRDefault="00154E71" w:rsidP="00BF1565">
            <w:pPr>
              <w:pStyle w:val="ab"/>
              <w:ind w:firstLine="709"/>
              <w:rPr>
                <w:sz w:val="28"/>
                <w:szCs w:val="28"/>
              </w:rPr>
            </w:pPr>
            <w:r>
              <w:rPr>
                <w:sz w:val="28"/>
                <w:szCs w:val="28"/>
              </w:rPr>
              <w:t xml:space="preserve">- </w:t>
            </w:r>
            <w:r w:rsidRPr="000D2BF9">
              <w:rPr>
                <w:sz w:val="28"/>
                <w:szCs w:val="28"/>
              </w:rPr>
              <w:t xml:space="preserve">pînă la 25 februarie 2013 – agenţii economici cu un număr de pînă la 20 de declaraţii; </w:t>
            </w:r>
          </w:p>
          <w:p w:rsidR="00154E71" w:rsidRPr="000D2BF9" w:rsidRDefault="00154E71" w:rsidP="00BF1565">
            <w:pPr>
              <w:pStyle w:val="ab"/>
              <w:ind w:firstLine="709"/>
              <w:rPr>
                <w:sz w:val="28"/>
                <w:szCs w:val="28"/>
              </w:rPr>
            </w:pPr>
            <w:r>
              <w:rPr>
                <w:sz w:val="28"/>
                <w:szCs w:val="28"/>
              </w:rPr>
              <w:t>-</w:t>
            </w:r>
            <w:r w:rsidRPr="000D2BF9">
              <w:rPr>
                <w:sz w:val="28"/>
                <w:szCs w:val="28"/>
              </w:rPr>
              <w:t xml:space="preserve"> pînă la 25 aprilie 2013 – agenţii economici cu un număr de peste 20 de declaraţii; </w:t>
            </w:r>
          </w:p>
          <w:p w:rsidR="00154E71" w:rsidRPr="000D2BF9" w:rsidRDefault="00154E71" w:rsidP="00BF1565">
            <w:pPr>
              <w:ind w:firstLine="709"/>
              <w:jc w:val="both"/>
              <w:rPr>
                <w:sz w:val="28"/>
                <w:szCs w:val="28"/>
                <w:lang w:val="ro-MO"/>
              </w:rPr>
            </w:pPr>
            <w:r w:rsidRPr="00154E71">
              <w:rPr>
                <w:sz w:val="28"/>
                <w:szCs w:val="28"/>
                <w:lang w:val="en-US"/>
              </w:rPr>
              <w:t>9.3) d</w:t>
            </w:r>
            <w:r w:rsidRPr="000D2BF9">
              <w:rPr>
                <w:sz w:val="28"/>
                <w:szCs w:val="28"/>
                <w:lang w:val="ro-MO"/>
              </w:rPr>
              <w:t xml:space="preserve">eclaraţia persoanei asigurate pentru anul 2013: </w:t>
            </w:r>
          </w:p>
          <w:p w:rsidR="00154E71" w:rsidRDefault="00154E71" w:rsidP="00BF1565">
            <w:pPr>
              <w:ind w:firstLine="709"/>
              <w:jc w:val="both"/>
              <w:rPr>
                <w:sz w:val="28"/>
                <w:szCs w:val="28"/>
                <w:lang w:val="ro-MO"/>
              </w:rPr>
            </w:pPr>
            <w:r w:rsidRPr="000D2BF9">
              <w:rPr>
                <w:sz w:val="28"/>
                <w:szCs w:val="28"/>
                <w:lang w:val="ro-MO"/>
              </w:rPr>
              <w:t>a) trimestrial – în mod electronic, concomitent cu declaraţiile privind calcularea şi utilizarea contribuţiilor de asigurări sociale de stat obligatorii</w:t>
            </w:r>
            <w:r>
              <w:rPr>
                <w:sz w:val="28"/>
                <w:szCs w:val="28"/>
                <w:lang w:val="ro-MO"/>
              </w:rPr>
              <w:t>;</w:t>
            </w:r>
            <w:r w:rsidRPr="000D2BF9">
              <w:rPr>
                <w:sz w:val="28"/>
                <w:szCs w:val="28"/>
                <w:lang w:val="ro-MO"/>
              </w:rPr>
              <w:t xml:space="preserve"> </w:t>
            </w:r>
          </w:p>
          <w:p w:rsidR="00154E71" w:rsidRDefault="00154E71" w:rsidP="00BF1565">
            <w:pPr>
              <w:ind w:firstLine="709"/>
              <w:jc w:val="both"/>
              <w:rPr>
                <w:sz w:val="28"/>
                <w:szCs w:val="28"/>
                <w:lang w:val="ro-MO"/>
              </w:rPr>
            </w:pPr>
            <w:r w:rsidRPr="000D2BF9">
              <w:rPr>
                <w:sz w:val="28"/>
                <w:szCs w:val="28"/>
                <w:lang w:val="ro-MO"/>
              </w:rPr>
              <w:t>b)  anual – pe suport de hîrtie:</w:t>
            </w:r>
          </w:p>
          <w:p w:rsidR="00154E71" w:rsidRPr="000D2BF9" w:rsidRDefault="00154E71" w:rsidP="00BF1565">
            <w:pPr>
              <w:ind w:firstLine="709"/>
              <w:jc w:val="both"/>
              <w:rPr>
                <w:sz w:val="28"/>
                <w:szCs w:val="28"/>
                <w:lang w:val="ro-MO"/>
              </w:rPr>
            </w:pPr>
          </w:p>
          <w:p w:rsidR="00154E71" w:rsidRPr="000D2BF9" w:rsidRDefault="00154E71" w:rsidP="00BF1565">
            <w:pPr>
              <w:ind w:firstLine="709"/>
              <w:jc w:val="both"/>
              <w:rPr>
                <w:sz w:val="28"/>
                <w:szCs w:val="28"/>
                <w:lang w:val="ro-MO"/>
              </w:rPr>
            </w:pPr>
            <w:r w:rsidRPr="000D2BF9">
              <w:rPr>
                <w:sz w:val="28"/>
                <w:szCs w:val="28"/>
                <w:lang w:val="ro-MO"/>
              </w:rPr>
              <w:t xml:space="preserve">- pînă la 25 februarie 2014 </w:t>
            </w:r>
            <w:r>
              <w:rPr>
                <w:sz w:val="28"/>
                <w:szCs w:val="28"/>
                <w:lang w:val="ro-MO"/>
              </w:rPr>
              <w:t xml:space="preserve">– </w:t>
            </w:r>
            <w:r w:rsidRPr="000D2BF9">
              <w:rPr>
                <w:sz w:val="28"/>
                <w:szCs w:val="28"/>
                <w:lang w:val="ro-MO"/>
              </w:rPr>
              <w:t xml:space="preserve">plătitorii cu un număr de pînă la 20 </w:t>
            </w:r>
            <w:r>
              <w:rPr>
                <w:sz w:val="28"/>
                <w:szCs w:val="28"/>
                <w:lang w:val="ro-MO"/>
              </w:rPr>
              <w:t xml:space="preserve">de </w:t>
            </w:r>
            <w:r w:rsidRPr="000D2BF9">
              <w:rPr>
                <w:sz w:val="28"/>
                <w:szCs w:val="28"/>
                <w:lang w:val="ro-MO"/>
              </w:rPr>
              <w:t>declaraţii;</w:t>
            </w:r>
          </w:p>
          <w:p w:rsidR="00154E71" w:rsidRPr="000D2BF9" w:rsidRDefault="00154E71" w:rsidP="00BF1565">
            <w:pPr>
              <w:ind w:firstLine="709"/>
              <w:jc w:val="both"/>
              <w:rPr>
                <w:sz w:val="28"/>
                <w:szCs w:val="28"/>
                <w:lang w:val="ro-MO"/>
              </w:rPr>
            </w:pPr>
            <w:r w:rsidRPr="000D2BF9">
              <w:rPr>
                <w:sz w:val="28"/>
                <w:szCs w:val="28"/>
                <w:lang w:val="ro-MO"/>
              </w:rPr>
              <w:t>- pînă la 25 aprilie 2014</w:t>
            </w:r>
            <w:r>
              <w:rPr>
                <w:sz w:val="28"/>
                <w:szCs w:val="28"/>
                <w:lang w:val="ro-MO"/>
              </w:rPr>
              <w:t xml:space="preserve"> –</w:t>
            </w:r>
            <w:r w:rsidRPr="000D2BF9">
              <w:rPr>
                <w:sz w:val="28"/>
                <w:szCs w:val="28"/>
                <w:lang w:val="ro-MO"/>
              </w:rPr>
              <w:t xml:space="preserve"> plătitorii cu un număr de peste 20 de declaraţii</w:t>
            </w:r>
            <w:r>
              <w:rPr>
                <w:sz w:val="28"/>
                <w:szCs w:val="28"/>
                <w:lang w:val="ro-MO"/>
              </w:rPr>
              <w:t>;</w:t>
            </w:r>
            <w:r w:rsidRPr="000D2BF9">
              <w:rPr>
                <w:sz w:val="28"/>
                <w:szCs w:val="28"/>
                <w:lang w:val="ro-MO"/>
              </w:rPr>
              <w:t xml:space="preserve"> </w:t>
            </w:r>
          </w:p>
          <w:p w:rsidR="00154E71" w:rsidRPr="000D2BF9" w:rsidRDefault="00154E71" w:rsidP="00BF1565">
            <w:pPr>
              <w:pStyle w:val="ab"/>
              <w:ind w:firstLine="709"/>
              <w:rPr>
                <w:sz w:val="28"/>
                <w:szCs w:val="28"/>
              </w:rPr>
            </w:pPr>
            <w:r w:rsidRPr="000D2BF9">
              <w:rPr>
                <w:sz w:val="28"/>
                <w:szCs w:val="28"/>
                <w:lang w:val="ro-MO"/>
              </w:rPr>
              <w:t>c) o dată pe an, pe suport de hîrtie, concomitent cu  declaraţia privind calcularea şi utilizarea contribuţiilor de asigurări sociale de stat obligatorii – întreprinzătorii individuali, avocaţii, notarii publici şi executorii judecătoreşti care activează pe bază de licenţă obţinută în modul stabilit de lege, indiferent de forma juridică de organizare, mediatorii care activează în baza atestatului eliberat de către Consiliul de Mediere</w:t>
            </w:r>
            <w:r w:rsidRPr="000D2BF9">
              <w:rPr>
                <w:sz w:val="28"/>
                <w:szCs w:val="28"/>
              </w:rPr>
              <w:t xml:space="preserve">, </w:t>
            </w:r>
            <w:r w:rsidRPr="000D2BF9">
              <w:rPr>
                <w:sz w:val="28"/>
                <w:szCs w:val="28"/>
                <w:lang w:val="ro-MO"/>
              </w:rPr>
              <w:t>care nu au persoane angajate pr</w:t>
            </w:r>
            <w:r>
              <w:rPr>
                <w:sz w:val="28"/>
                <w:szCs w:val="28"/>
                <w:lang w:val="ro-MO"/>
              </w:rPr>
              <w:t>in contract individual de muncă;</w:t>
            </w:r>
          </w:p>
          <w:p w:rsidR="00154E71" w:rsidRPr="000D2BF9" w:rsidRDefault="00154E71" w:rsidP="00BF1565">
            <w:pPr>
              <w:pStyle w:val="ab"/>
              <w:ind w:firstLine="709"/>
              <w:rPr>
                <w:sz w:val="28"/>
                <w:szCs w:val="28"/>
              </w:rPr>
            </w:pPr>
            <w:r>
              <w:rPr>
                <w:sz w:val="28"/>
                <w:szCs w:val="28"/>
              </w:rPr>
              <w:t>9.4)</w:t>
            </w:r>
            <w:r w:rsidRPr="000D2BF9">
              <w:rPr>
                <w:sz w:val="28"/>
                <w:szCs w:val="28"/>
              </w:rPr>
              <w:t xml:space="preserve"> declaraţia persoanei asigurate de tip „de corectare” – pînă la 30 de zile de la data întocmirii actului de control de către instituţia abilitată sau a emiterii deciziei </w:t>
            </w:r>
            <w:r>
              <w:rPr>
                <w:sz w:val="28"/>
                <w:szCs w:val="28"/>
              </w:rPr>
              <w:lastRenderedPageBreak/>
              <w:t xml:space="preserve">de către </w:t>
            </w:r>
            <w:r w:rsidRPr="000D2BF9">
              <w:rPr>
                <w:sz w:val="28"/>
                <w:szCs w:val="28"/>
              </w:rPr>
              <w:t>instanţ</w:t>
            </w:r>
            <w:r>
              <w:rPr>
                <w:sz w:val="28"/>
                <w:szCs w:val="28"/>
              </w:rPr>
              <w:t>a</w:t>
            </w:r>
            <w:r w:rsidRPr="000D2BF9">
              <w:rPr>
                <w:sz w:val="28"/>
                <w:szCs w:val="28"/>
              </w:rPr>
              <w:t xml:space="preserve"> de judecată;</w:t>
            </w:r>
          </w:p>
          <w:p w:rsidR="00154E71" w:rsidRPr="000D2BF9" w:rsidRDefault="00154E71" w:rsidP="00BF1565">
            <w:pPr>
              <w:pStyle w:val="ab"/>
              <w:ind w:firstLine="709"/>
              <w:rPr>
                <w:sz w:val="28"/>
                <w:szCs w:val="28"/>
              </w:rPr>
            </w:pPr>
            <w:r>
              <w:rPr>
                <w:sz w:val="28"/>
                <w:szCs w:val="28"/>
              </w:rPr>
              <w:t>9.5)</w:t>
            </w:r>
            <w:r w:rsidRPr="000D2BF9">
              <w:rPr>
                <w:sz w:val="28"/>
                <w:szCs w:val="28"/>
              </w:rPr>
              <w:t xml:space="preserve"> declaraţia persoanei asigurate de tip „pentru stabilirea drepturilor sociale”, depusă pentru persoana asigurată, – în cel mult 5 zile de la data adresării persoanei asigurate sau a structurii teritoriale a Casei Naţionale de Asigurări Sociale.</w:t>
            </w:r>
          </w:p>
          <w:p w:rsidR="00154E71" w:rsidRPr="000D2BF9" w:rsidRDefault="00154E71" w:rsidP="00BF1565">
            <w:pPr>
              <w:pStyle w:val="ab"/>
              <w:ind w:firstLine="709"/>
              <w:rPr>
                <w:sz w:val="28"/>
                <w:szCs w:val="28"/>
              </w:rPr>
            </w:pPr>
            <w:r w:rsidRPr="00555C3D">
              <w:rPr>
                <w:b/>
                <w:bCs/>
                <w:sz w:val="28"/>
                <w:szCs w:val="28"/>
              </w:rPr>
              <w:t>10.</w:t>
            </w:r>
            <w:r w:rsidRPr="000D2BF9">
              <w:rPr>
                <w:sz w:val="28"/>
                <w:szCs w:val="28"/>
              </w:rPr>
              <w:t xml:space="preserve"> Plătitorii contribuţiilor de asigurări sociale de stat obligatorii cu un număr mai mare de 5 declaraţii vor prezenta, în mod obligatoriu, declaraţiile persoanelor asigurate </w:t>
            </w:r>
            <w:r w:rsidRPr="000D2BF9">
              <w:rPr>
                <w:sz w:val="28"/>
                <w:szCs w:val="28"/>
                <w:lang w:val="ro-MO"/>
              </w:rPr>
              <w:t>pentru anii 2012 şi 2013 în mod electronic</w:t>
            </w:r>
            <w:r w:rsidRPr="000D2BF9">
              <w:rPr>
                <w:sz w:val="28"/>
                <w:szCs w:val="28"/>
              </w:rPr>
              <w:t xml:space="preserve">, în formatul prevăzut de Casa Naţională de Asigurări Sociale. </w:t>
            </w:r>
          </w:p>
          <w:p w:rsidR="00154E71" w:rsidRPr="000D2BF9" w:rsidRDefault="00154E71" w:rsidP="00BF1565">
            <w:pPr>
              <w:pStyle w:val="ab"/>
              <w:ind w:firstLine="709"/>
              <w:rPr>
                <w:sz w:val="28"/>
                <w:szCs w:val="28"/>
              </w:rPr>
            </w:pPr>
            <w:r w:rsidRPr="00555C3D">
              <w:rPr>
                <w:b/>
                <w:bCs/>
                <w:sz w:val="28"/>
                <w:szCs w:val="28"/>
              </w:rPr>
              <w:t>11.</w:t>
            </w:r>
            <w:r w:rsidRPr="000D2BF9">
              <w:rPr>
                <w:sz w:val="28"/>
                <w:szCs w:val="28"/>
              </w:rPr>
              <w:t xml:space="preserve"> Perceperea contribuţiilor de asigurări sociale de stat obligatorii de la plătitorii specificaţi la pct.</w:t>
            </w:r>
            <w:r>
              <w:rPr>
                <w:sz w:val="28"/>
                <w:szCs w:val="28"/>
              </w:rPr>
              <w:t xml:space="preserve"> </w:t>
            </w:r>
            <w:r w:rsidRPr="000D2BF9">
              <w:rPr>
                <w:sz w:val="28"/>
                <w:szCs w:val="28"/>
              </w:rPr>
              <w:t xml:space="preserve">1.6 se va efectua după cum urmează: </w:t>
            </w:r>
          </w:p>
          <w:p w:rsidR="00154E71" w:rsidRPr="000D2BF9" w:rsidRDefault="00154E71" w:rsidP="00BF1565">
            <w:pPr>
              <w:pStyle w:val="ab"/>
              <w:ind w:firstLine="709"/>
              <w:rPr>
                <w:sz w:val="28"/>
                <w:szCs w:val="28"/>
              </w:rPr>
            </w:pPr>
            <w:r w:rsidRPr="000D2BF9">
              <w:rPr>
                <w:sz w:val="28"/>
                <w:szCs w:val="28"/>
              </w:rPr>
              <w:t>11.1</w:t>
            </w:r>
            <w:r>
              <w:rPr>
                <w:sz w:val="28"/>
                <w:szCs w:val="28"/>
              </w:rPr>
              <w:t>)</w:t>
            </w:r>
            <w:r w:rsidRPr="000D2BF9">
              <w:rPr>
                <w:sz w:val="28"/>
                <w:szCs w:val="28"/>
              </w:rPr>
              <w:t xml:space="preserve"> </w:t>
            </w:r>
            <w:r>
              <w:rPr>
                <w:sz w:val="28"/>
                <w:szCs w:val="28"/>
              </w:rPr>
              <w:t>i</w:t>
            </w:r>
            <w:r w:rsidRPr="000D2BF9">
              <w:rPr>
                <w:sz w:val="28"/>
                <w:szCs w:val="28"/>
              </w:rPr>
              <w:t>nspectoratul fiscal de stat teritorial va elibera patenta de întreprinzător solicitantului numai după confirmarea de către structura teritorială a Casei Naţionale de Asigurări Sociale a achitării contribuţiei de asigurări sociale de stat obligatorii p</w:t>
            </w:r>
            <w:r>
              <w:rPr>
                <w:sz w:val="28"/>
                <w:szCs w:val="28"/>
              </w:rPr>
              <w:t>e perioada solicitării patentei;</w:t>
            </w:r>
            <w:r w:rsidRPr="000D2BF9">
              <w:rPr>
                <w:sz w:val="28"/>
                <w:szCs w:val="28"/>
              </w:rPr>
              <w:t xml:space="preserve"> </w:t>
            </w:r>
          </w:p>
          <w:p w:rsidR="00154E71" w:rsidRPr="000D2BF9" w:rsidRDefault="00154E71" w:rsidP="00BF1565">
            <w:pPr>
              <w:pStyle w:val="ab"/>
              <w:ind w:firstLine="709"/>
              <w:rPr>
                <w:sz w:val="28"/>
                <w:szCs w:val="28"/>
              </w:rPr>
            </w:pPr>
            <w:r>
              <w:rPr>
                <w:sz w:val="28"/>
                <w:szCs w:val="28"/>
              </w:rPr>
              <w:t>11.2)</w:t>
            </w:r>
            <w:r w:rsidRPr="000D2BF9">
              <w:rPr>
                <w:sz w:val="28"/>
                <w:szCs w:val="28"/>
              </w:rPr>
              <w:t xml:space="preserve"> </w:t>
            </w:r>
            <w:r>
              <w:rPr>
                <w:sz w:val="28"/>
                <w:szCs w:val="28"/>
              </w:rPr>
              <w:t>p</w:t>
            </w:r>
            <w:r w:rsidRPr="000D2BF9">
              <w:rPr>
                <w:sz w:val="28"/>
                <w:szCs w:val="28"/>
              </w:rPr>
              <w:t>erioada pentru care au fost achitate contribuţii de asigurări sociale de stat obligatorii de către titularii patentei de întreprinzător şi car</w:t>
            </w:r>
            <w:r>
              <w:rPr>
                <w:sz w:val="28"/>
                <w:szCs w:val="28"/>
              </w:rPr>
              <w:t>e depăşeşte anul bugetar curent</w:t>
            </w:r>
            <w:r w:rsidRPr="000D2BF9">
              <w:rPr>
                <w:sz w:val="28"/>
                <w:szCs w:val="28"/>
              </w:rPr>
              <w:t xml:space="preserve"> reprezintă perioadă asigurată şi se include în stagiul de cotizare. Perioada dată se valorifică la stabilirea pensiei pentru limită de vîrstă şi a ajutorului de deces. </w:t>
            </w:r>
          </w:p>
          <w:p w:rsidR="00154E71" w:rsidRPr="009208DF" w:rsidRDefault="00154E71" w:rsidP="00BF1565">
            <w:pPr>
              <w:pStyle w:val="ab"/>
              <w:ind w:firstLine="709"/>
              <w:rPr>
                <w:sz w:val="28"/>
                <w:szCs w:val="28"/>
              </w:rPr>
            </w:pPr>
            <w:r w:rsidRPr="00555C3D">
              <w:rPr>
                <w:b/>
                <w:bCs/>
                <w:sz w:val="28"/>
                <w:szCs w:val="28"/>
              </w:rPr>
              <w:t>12.</w:t>
            </w:r>
            <w:r w:rsidRPr="000D2BF9">
              <w:rPr>
                <w:sz w:val="28"/>
                <w:szCs w:val="28"/>
              </w:rPr>
              <w:t xml:space="preserve"> </w:t>
            </w:r>
            <w:r>
              <w:rPr>
                <w:sz w:val="28"/>
                <w:szCs w:val="28"/>
              </w:rPr>
              <w:t>În</w:t>
            </w:r>
            <w:r w:rsidRPr="000D2BF9">
              <w:rPr>
                <w:sz w:val="28"/>
                <w:szCs w:val="28"/>
              </w:rPr>
              <w:t xml:space="preserve"> caz </w:t>
            </w:r>
            <w:r>
              <w:rPr>
                <w:sz w:val="28"/>
                <w:szCs w:val="28"/>
              </w:rPr>
              <w:t xml:space="preserve">de </w:t>
            </w:r>
            <w:r w:rsidRPr="000D2BF9">
              <w:rPr>
                <w:sz w:val="28"/>
                <w:szCs w:val="28"/>
              </w:rPr>
              <w:t>rezilier</w:t>
            </w:r>
            <w:r>
              <w:rPr>
                <w:sz w:val="28"/>
                <w:szCs w:val="28"/>
              </w:rPr>
              <w:t>e a</w:t>
            </w:r>
            <w:r w:rsidRPr="000D2BF9">
              <w:rPr>
                <w:sz w:val="28"/>
                <w:szCs w:val="28"/>
              </w:rPr>
              <w:t xml:space="preserve"> contractului de muncă, </w:t>
            </w:r>
            <w:r>
              <w:rPr>
                <w:sz w:val="28"/>
                <w:szCs w:val="28"/>
              </w:rPr>
              <w:t>c</w:t>
            </w:r>
            <w:r w:rsidRPr="000D2BF9">
              <w:rPr>
                <w:sz w:val="28"/>
                <w:szCs w:val="28"/>
              </w:rPr>
              <w:t>ontribuţiile de asigurări sociale de stat obligatorii achitate de asiguraţii specificaţi la pct.</w:t>
            </w:r>
            <w:r>
              <w:rPr>
                <w:sz w:val="28"/>
                <w:szCs w:val="28"/>
              </w:rPr>
              <w:t xml:space="preserve"> </w:t>
            </w:r>
            <w:r w:rsidRPr="000D2BF9">
              <w:rPr>
                <w:sz w:val="28"/>
                <w:szCs w:val="28"/>
              </w:rPr>
              <w:t>1.7 nu se restituie, cu excepţia cazurilor cînd persoanele în cauză confirmă încadrarea în cîmpul muncii în Republica Moldova. Contribuţiile de asigurări sociale de stat obligatorii se restituie în modul stabilit de Casa Naţională de Asigurări Sociale.</w:t>
            </w:r>
          </w:p>
          <w:p w:rsidR="00154E71" w:rsidRPr="000D2BF9" w:rsidRDefault="00154E71" w:rsidP="00BF1565">
            <w:pPr>
              <w:pStyle w:val="ab"/>
              <w:ind w:firstLine="0"/>
              <w:rPr>
                <w:sz w:val="28"/>
                <w:szCs w:val="28"/>
              </w:rPr>
            </w:pPr>
            <w:r>
              <w:rPr>
                <w:b/>
                <w:sz w:val="28"/>
                <w:szCs w:val="28"/>
              </w:rPr>
              <w:t xml:space="preserve">         </w:t>
            </w:r>
            <w:r w:rsidRPr="00555C3D">
              <w:rPr>
                <w:b/>
                <w:sz w:val="28"/>
                <w:szCs w:val="28"/>
              </w:rPr>
              <w:t>13.</w:t>
            </w:r>
            <w:r w:rsidRPr="000D2BF9">
              <w:rPr>
                <w:sz w:val="28"/>
                <w:szCs w:val="28"/>
              </w:rPr>
              <w:t xml:space="preserve"> Pentru asi</w:t>
            </w:r>
            <w:r>
              <w:rPr>
                <w:sz w:val="28"/>
                <w:szCs w:val="28"/>
              </w:rPr>
              <w:t>guraţii specificaţi la pct. 1.7</w:t>
            </w:r>
            <w:r w:rsidRPr="000D2BF9">
              <w:rPr>
                <w:sz w:val="28"/>
                <w:szCs w:val="28"/>
              </w:rPr>
              <w:t xml:space="preserve"> care au achitat contribuţii de asigurări sociale de stat obligatorii conform contractului individual de muncă în străinătate pe o perioadă ce depăşeşte anul bugetar curent, perioada asigurată se include în stagiul de cotizare şi se valorifică la stabilirea pensiei pentru limită de vîrstă şi a ajutorului de deces.</w:t>
            </w:r>
          </w:p>
        </w:tc>
      </w:tr>
    </w:tbl>
    <w:p w:rsidR="00154E71" w:rsidRPr="000D2BF9" w:rsidRDefault="00154E71" w:rsidP="00154E71">
      <w:pPr>
        <w:pStyle w:val="ab"/>
        <w:ind w:firstLine="0"/>
        <w:rPr>
          <w:sz w:val="28"/>
          <w:szCs w:val="28"/>
        </w:rPr>
      </w:pPr>
    </w:p>
    <w:p w:rsidR="00154E71" w:rsidRPr="00154E71" w:rsidRDefault="00154E71" w:rsidP="00154E71">
      <w:pPr>
        <w:rPr>
          <w:lang w:val="en-US"/>
        </w:rPr>
      </w:pPr>
    </w:p>
    <w:p w:rsidR="00154E71" w:rsidRPr="00C10C6A" w:rsidRDefault="00154E71" w:rsidP="00154E71">
      <w:pPr>
        <w:pStyle w:val="ab"/>
        <w:ind w:firstLine="709"/>
      </w:pPr>
    </w:p>
    <w:tbl>
      <w:tblPr>
        <w:tblW w:w="5000" w:type="pct"/>
        <w:jc w:val="center"/>
        <w:tblCellSpacing w:w="0" w:type="dxa"/>
        <w:tblCellMar>
          <w:top w:w="15" w:type="dxa"/>
          <w:left w:w="15" w:type="dxa"/>
          <w:bottom w:w="15" w:type="dxa"/>
          <w:right w:w="15" w:type="dxa"/>
        </w:tblCellMar>
        <w:tblLook w:val="0000"/>
      </w:tblPr>
      <w:tblGrid>
        <w:gridCol w:w="9445"/>
      </w:tblGrid>
      <w:tr w:rsidR="00154E71" w:rsidRPr="00154E71" w:rsidTr="00BF1565">
        <w:trPr>
          <w:tblCellSpacing w:w="0" w:type="dxa"/>
          <w:jc w:val="center"/>
        </w:trPr>
        <w:tc>
          <w:tcPr>
            <w:tcW w:w="5000" w:type="pct"/>
            <w:tcBorders>
              <w:top w:val="nil"/>
              <w:left w:val="nil"/>
              <w:bottom w:val="nil"/>
              <w:right w:val="nil"/>
            </w:tcBorders>
            <w:tcMar>
              <w:top w:w="15" w:type="dxa"/>
              <w:left w:w="45" w:type="dxa"/>
              <w:bottom w:w="15" w:type="dxa"/>
              <w:right w:w="45" w:type="dxa"/>
            </w:tcMar>
          </w:tcPr>
          <w:p w:rsidR="00154E71" w:rsidRPr="00C10C6A" w:rsidRDefault="00154E71" w:rsidP="00BF1565">
            <w:pPr>
              <w:pStyle w:val="rg"/>
              <w:ind w:firstLine="709"/>
              <w:rPr>
                <w:sz w:val="28"/>
                <w:szCs w:val="28"/>
              </w:rPr>
            </w:pPr>
            <w:r w:rsidRPr="00C10C6A">
              <w:rPr>
                <w:sz w:val="28"/>
                <w:szCs w:val="28"/>
              </w:rPr>
              <w:t>Anexa nr.</w:t>
            </w:r>
            <w:r>
              <w:rPr>
                <w:sz w:val="28"/>
                <w:szCs w:val="28"/>
              </w:rPr>
              <w:t xml:space="preserve"> </w:t>
            </w:r>
            <w:r w:rsidRPr="00C10C6A">
              <w:rPr>
                <w:sz w:val="28"/>
                <w:szCs w:val="28"/>
              </w:rPr>
              <w:t xml:space="preserve">4 </w:t>
            </w:r>
          </w:p>
          <w:p w:rsidR="00154E71" w:rsidRPr="00C10C6A" w:rsidRDefault="00154E71" w:rsidP="00BF1565">
            <w:pPr>
              <w:pStyle w:val="ab"/>
              <w:ind w:firstLine="709"/>
              <w:rPr>
                <w:sz w:val="28"/>
                <w:szCs w:val="28"/>
              </w:rPr>
            </w:pPr>
            <w:r w:rsidRPr="00C10C6A">
              <w:rPr>
                <w:sz w:val="28"/>
                <w:szCs w:val="28"/>
              </w:rPr>
              <w:t xml:space="preserve">  </w:t>
            </w:r>
          </w:p>
          <w:p w:rsidR="00154E71" w:rsidRPr="00C10C6A" w:rsidRDefault="00154E71" w:rsidP="00BF1565">
            <w:pPr>
              <w:pStyle w:val="cp"/>
              <w:ind w:firstLine="101"/>
              <w:rPr>
                <w:sz w:val="28"/>
                <w:szCs w:val="28"/>
              </w:rPr>
            </w:pPr>
            <w:r w:rsidRPr="00C10C6A">
              <w:rPr>
                <w:sz w:val="28"/>
                <w:szCs w:val="28"/>
              </w:rPr>
              <w:t>Tipuri de prestaţii sociale acordate unor categorii de populaţie,</w:t>
            </w:r>
          </w:p>
          <w:p w:rsidR="00154E71" w:rsidRPr="00C10C6A" w:rsidRDefault="00154E71" w:rsidP="00BF1565">
            <w:pPr>
              <w:pStyle w:val="cp"/>
              <w:ind w:firstLine="101"/>
              <w:rPr>
                <w:sz w:val="28"/>
                <w:szCs w:val="28"/>
              </w:rPr>
            </w:pPr>
            <w:r w:rsidRPr="00C10C6A">
              <w:rPr>
                <w:sz w:val="28"/>
                <w:szCs w:val="28"/>
              </w:rPr>
              <w:t>a căror finanţare se efectuează de la bugetul de stat prin</w:t>
            </w:r>
          </w:p>
          <w:p w:rsidR="00154E71" w:rsidRPr="00C10C6A" w:rsidRDefault="00154E71" w:rsidP="00BF1565">
            <w:pPr>
              <w:pStyle w:val="cp"/>
              <w:ind w:firstLine="101"/>
              <w:rPr>
                <w:sz w:val="28"/>
                <w:szCs w:val="28"/>
              </w:rPr>
            </w:pPr>
            <w:r w:rsidRPr="00C10C6A">
              <w:rPr>
                <w:sz w:val="28"/>
                <w:szCs w:val="28"/>
              </w:rPr>
              <w:t>intermediul Casei Naţionale de Asigurări Sociale</w:t>
            </w:r>
          </w:p>
          <w:p w:rsidR="00154E71" w:rsidRPr="00C10C6A" w:rsidRDefault="00154E71" w:rsidP="00BF1565">
            <w:pPr>
              <w:pStyle w:val="ab"/>
              <w:ind w:firstLine="101"/>
              <w:jc w:val="center"/>
              <w:rPr>
                <w:sz w:val="28"/>
                <w:szCs w:val="28"/>
              </w:rPr>
            </w:pPr>
          </w:p>
          <w:p w:rsidR="00154E71" w:rsidRPr="00C10C6A" w:rsidRDefault="00154E71" w:rsidP="00BF1565">
            <w:pPr>
              <w:pStyle w:val="ab"/>
              <w:ind w:firstLine="709"/>
              <w:rPr>
                <w:sz w:val="28"/>
                <w:szCs w:val="28"/>
              </w:rPr>
            </w:pPr>
            <w:r w:rsidRPr="00C10C6A">
              <w:rPr>
                <w:b/>
                <w:bCs/>
                <w:sz w:val="28"/>
                <w:szCs w:val="28"/>
              </w:rPr>
              <w:t>1.</w:t>
            </w:r>
            <w:r w:rsidRPr="00C10C6A">
              <w:rPr>
                <w:sz w:val="28"/>
                <w:szCs w:val="28"/>
              </w:rPr>
              <w:t xml:space="preserve"> Alocaţie socială de stat pentru unele categorii de cetăţeni. </w:t>
            </w:r>
          </w:p>
          <w:p w:rsidR="00154E71" w:rsidRPr="00C10C6A" w:rsidRDefault="00154E71" w:rsidP="00BF1565">
            <w:pPr>
              <w:pStyle w:val="ab"/>
              <w:ind w:firstLine="709"/>
              <w:rPr>
                <w:sz w:val="28"/>
                <w:szCs w:val="28"/>
              </w:rPr>
            </w:pPr>
            <w:r w:rsidRPr="00C10C6A">
              <w:rPr>
                <w:b/>
                <w:bCs/>
                <w:sz w:val="28"/>
                <w:szCs w:val="28"/>
              </w:rPr>
              <w:t>2.</w:t>
            </w:r>
            <w:r w:rsidRPr="00C10C6A">
              <w:rPr>
                <w:sz w:val="28"/>
                <w:szCs w:val="28"/>
              </w:rPr>
              <w:t xml:space="preserve"> Alocaţie lunară de stat pentru unele categorii de populaţie. </w:t>
            </w:r>
          </w:p>
          <w:p w:rsidR="00154E71" w:rsidRPr="00C10C6A" w:rsidRDefault="00154E71" w:rsidP="00BF1565">
            <w:pPr>
              <w:pStyle w:val="ab"/>
              <w:ind w:firstLine="709"/>
              <w:rPr>
                <w:sz w:val="28"/>
                <w:szCs w:val="28"/>
              </w:rPr>
            </w:pPr>
            <w:r w:rsidRPr="00C10C6A">
              <w:rPr>
                <w:b/>
                <w:bCs/>
                <w:sz w:val="28"/>
                <w:szCs w:val="28"/>
              </w:rPr>
              <w:t>3.</w:t>
            </w:r>
            <w:r w:rsidRPr="00C10C6A">
              <w:rPr>
                <w:sz w:val="28"/>
                <w:szCs w:val="28"/>
              </w:rPr>
              <w:t xml:space="preserve"> Alocaţie socială pentru îngrijirea invalizilor din copilărie de gradul I, pentru îngrijirea la domiciliu a unui copil invalid în vîrstă de pînă la 18 ani cu severitatea I, a invalizilor de gradul I ţintuiţi la pat din rîndul persoanelor care au </w:t>
            </w:r>
            <w:r w:rsidRPr="00C10C6A">
              <w:rPr>
                <w:sz w:val="28"/>
                <w:szCs w:val="28"/>
              </w:rPr>
              <w:lastRenderedPageBreak/>
              <w:t xml:space="preserve">devenit invalide în urma participării la lichidarea consecinţelor avariei de </w:t>
            </w:r>
            <w:smartTag w:uri="urn:schemas-microsoft-com:office:smarttags" w:element="PersonName">
              <w:smartTagPr>
                <w:attr w:name="ProductID" w:val="la C.A"/>
              </w:smartTagPr>
              <w:r w:rsidRPr="00C10C6A">
                <w:rPr>
                  <w:sz w:val="28"/>
                  <w:szCs w:val="28"/>
                </w:rPr>
                <w:t>la C.A</w:t>
              </w:r>
            </w:smartTag>
            <w:r w:rsidRPr="00C10C6A">
              <w:rPr>
                <w:sz w:val="28"/>
                <w:szCs w:val="28"/>
              </w:rPr>
              <w:t xml:space="preserve">.E. Cernobîl şi a invalizilor nevăzători de gradul I. </w:t>
            </w:r>
          </w:p>
          <w:p w:rsidR="00154E71" w:rsidRPr="00C10C6A" w:rsidRDefault="00154E71" w:rsidP="00BF1565">
            <w:pPr>
              <w:pStyle w:val="ab"/>
              <w:ind w:firstLine="709"/>
              <w:rPr>
                <w:sz w:val="28"/>
                <w:szCs w:val="28"/>
              </w:rPr>
            </w:pPr>
            <w:r w:rsidRPr="00C10C6A">
              <w:rPr>
                <w:b/>
                <w:bCs/>
                <w:sz w:val="28"/>
                <w:szCs w:val="28"/>
              </w:rPr>
              <w:t>4.</w:t>
            </w:r>
            <w:r w:rsidRPr="00C10C6A">
              <w:rPr>
                <w:sz w:val="28"/>
                <w:szCs w:val="28"/>
              </w:rPr>
              <w:t xml:space="preserve"> Alocaţie lunară de stat pentru beneficiarii de pensii stabilite în sistemul public de asigurări sociale din satele (comunele) Cocieri, Coşniţa, Doroţcaia, Molovata Nouă, Pîrîta şi Copanca. </w:t>
            </w:r>
          </w:p>
          <w:p w:rsidR="00154E71" w:rsidRPr="00C10C6A" w:rsidRDefault="00154E71" w:rsidP="00BF1565">
            <w:pPr>
              <w:pStyle w:val="ab"/>
              <w:ind w:firstLine="709"/>
              <w:rPr>
                <w:sz w:val="28"/>
                <w:szCs w:val="28"/>
              </w:rPr>
            </w:pPr>
            <w:r w:rsidRPr="00C10C6A">
              <w:rPr>
                <w:b/>
                <w:bCs/>
                <w:sz w:val="28"/>
                <w:szCs w:val="28"/>
              </w:rPr>
              <w:t>5.</w:t>
            </w:r>
            <w:r w:rsidRPr="00C10C6A">
              <w:rPr>
                <w:sz w:val="28"/>
                <w:szCs w:val="28"/>
              </w:rPr>
              <w:t xml:space="preserve"> Alocaţie lunară nominală de stat pentru persoanele cu merite deosebite faţă de stat. </w:t>
            </w:r>
          </w:p>
          <w:p w:rsidR="00154E71" w:rsidRPr="00C10C6A" w:rsidRDefault="00154E71" w:rsidP="00BF1565">
            <w:pPr>
              <w:pStyle w:val="ab"/>
              <w:ind w:firstLine="709"/>
              <w:rPr>
                <w:sz w:val="28"/>
                <w:szCs w:val="28"/>
              </w:rPr>
            </w:pPr>
            <w:r w:rsidRPr="00C10C6A">
              <w:rPr>
                <w:b/>
                <w:bCs/>
                <w:sz w:val="28"/>
                <w:szCs w:val="28"/>
              </w:rPr>
              <w:t>6.</w:t>
            </w:r>
            <w:r w:rsidRPr="00C10C6A">
              <w:rPr>
                <w:sz w:val="28"/>
                <w:szCs w:val="28"/>
              </w:rPr>
              <w:t xml:space="preserve"> Indemnizaţie unică la naşterea copilului pentru persoanele asigurate şi neasigurate. </w:t>
            </w:r>
          </w:p>
          <w:p w:rsidR="00154E71" w:rsidRPr="00C10C6A" w:rsidRDefault="00154E71" w:rsidP="00BF1565">
            <w:pPr>
              <w:pStyle w:val="ab"/>
              <w:ind w:firstLine="709"/>
              <w:rPr>
                <w:sz w:val="28"/>
                <w:szCs w:val="28"/>
              </w:rPr>
            </w:pPr>
            <w:r w:rsidRPr="00C10C6A">
              <w:rPr>
                <w:b/>
                <w:bCs/>
                <w:sz w:val="28"/>
                <w:szCs w:val="28"/>
              </w:rPr>
              <w:t>7.</w:t>
            </w:r>
            <w:r w:rsidRPr="00C10C6A">
              <w:rPr>
                <w:sz w:val="28"/>
                <w:szCs w:val="28"/>
              </w:rPr>
              <w:t xml:space="preserve"> Indemnizaţie lunară pentru îngrijirea copilului pînă la vîrsta de 1,5 ani, pentru persoanele neasigurate. </w:t>
            </w:r>
          </w:p>
          <w:p w:rsidR="00154E71" w:rsidRPr="00C10C6A" w:rsidRDefault="00154E71" w:rsidP="00BF1565">
            <w:pPr>
              <w:pStyle w:val="ab"/>
              <w:ind w:firstLine="709"/>
              <w:rPr>
                <w:sz w:val="28"/>
                <w:szCs w:val="28"/>
              </w:rPr>
            </w:pPr>
            <w:r w:rsidRPr="00C10C6A">
              <w:rPr>
                <w:b/>
                <w:bCs/>
                <w:sz w:val="28"/>
                <w:szCs w:val="28"/>
              </w:rPr>
              <w:t>8.</w:t>
            </w:r>
            <w:r w:rsidRPr="00C10C6A">
              <w:rPr>
                <w:sz w:val="28"/>
                <w:szCs w:val="28"/>
              </w:rPr>
              <w:t xml:space="preserve"> Bilete de tratament balneosanatorial, compensaţii şi ajutoare materiale pentru cetăţenii care au avut de suferit de pe urma catastrofei de </w:t>
            </w:r>
            <w:smartTag w:uri="urn:schemas-microsoft-com:office:smarttags" w:element="PersonName">
              <w:smartTagPr>
                <w:attr w:name="ProductID" w:val="la Cernobîl"/>
              </w:smartTagPr>
              <w:r w:rsidRPr="00C10C6A">
                <w:rPr>
                  <w:sz w:val="28"/>
                  <w:szCs w:val="28"/>
                </w:rPr>
                <w:t>la Cernobîl</w:t>
              </w:r>
            </w:smartTag>
            <w:r w:rsidRPr="00C10C6A">
              <w:rPr>
                <w:sz w:val="28"/>
                <w:szCs w:val="28"/>
              </w:rPr>
              <w:t xml:space="preserve">, pentru colaboratorii structurilor cu risc deosebit care au </w:t>
            </w:r>
            <w:r>
              <w:rPr>
                <w:sz w:val="28"/>
                <w:szCs w:val="28"/>
              </w:rPr>
              <w:t>contractat</w:t>
            </w:r>
            <w:r w:rsidRPr="00C10C6A">
              <w:rPr>
                <w:sz w:val="28"/>
                <w:szCs w:val="28"/>
              </w:rPr>
              <w:t xml:space="preserve"> boala actinică ori au devenit invalizi: </w:t>
            </w:r>
          </w:p>
          <w:p w:rsidR="00154E71" w:rsidRPr="00C10C6A" w:rsidRDefault="00154E71" w:rsidP="00BF1565">
            <w:pPr>
              <w:pStyle w:val="ab"/>
              <w:ind w:firstLine="709"/>
              <w:rPr>
                <w:sz w:val="28"/>
                <w:szCs w:val="28"/>
              </w:rPr>
            </w:pPr>
            <w:r w:rsidRPr="00C10C6A">
              <w:rPr>
                <w:sz w:val="28"/>
                <w:szCs w:val="28"/>
              </w:rPr>
              <w:t xml:space="preserve">a) bilete gratuite la instituţiile balneosanatoriale, iar în cazul în care nu există posibilitatea </w:t>
            </w:r>
            <w:r>
              <w:rPr>
                <w:sz w:val="28"/>
                <w:szCs w:val="28"/>
              </w:rPr>
              <w:t xml:space="preserve">de </w:t>
            </w:r>
            <w:r w:rsidRPr="00C10C6A">
              <w:rPr>
                <w:sz w:val="28"/>
                <w:szCs w:val="28"/>
              </w:rPr>
              <w:t>acord</w:t>
            </w:r>
            <w:r>
              <w:rPr>
                <w:sz w:val="28"/>
                <w:szCs w:val="28"/>
              </w:rPr>
              <w:t>a</w:t>
            </w:r>
            <w:r w:rsidRPr="00C10C6A">
              <w:rPr>
                <w:sz w:val="28"/>
                <w:szCs w:val="28"/>
              </w:rPr>
              <w:t>r</w:t>
            </w:r>
            <w:r>
              <w:rPr>
                <w:sz w:val="28"/>
                <w:szCs w:val="28"/>
              </w:rPr>
              <w:t>e a</w:t>
            </w:r>
            <w:r w:rsidRPr="00C10C6A">
              <w:rPr>
                <w:sz w:val="28"/>
                <w:szCs w:val="28"/>
              </w:rPr>
              <w:t xml:space="preserve"> bilete</w:t>
            </w:r>
            <w:r>
              <w:rPr>
                <w:sz w:val="28"/>
                <w:szCs w:val="28"/>
              </w:rPr>
              <w:t>lor</w:t>
            </w:r>
            <w:r w:rsidRPr="00C10C6A">
              <w:rPr>
                <w:sz w:val="28"/>
                <w:szCs w:val="28"/>
              </w:rPr>
              <w:t xml:space="preserve"> – compensaţie bănească care să acopere costul mediu al biletului: </w:t>
            </w:r>
          </w:p>
          <w:p w:rsidR="00154E71" w:rsidRPr="00C10C6A" w:rsidRDefault="00154E71" w:rsidP="00BF1565">
            <w:pPr>
              <w:pStyle w:val="ab"/>
              <w:ind w:firstLine="709"/>
              <w:rPr>
                <w:sz w:val="28"/>
                <w:szCs w:val="28"/>
              </w:rPr>
            </w:pPr>
            <w:r w:rsidRPr="00C10C6A">
              <w:rPr>
                <w:sz w:val="28"/>
                <w:szCs w:val="28"/>
              </w:rPr>
              <w:t xml:space="preserve">- invalizilor şi participanţilor la lichidarea consecinţelor avariei de </w:t>
            </w:r>
            <w:smartTag w:uri="urn:schemas-microsoft-com:office:smarttags" w:element="PersonName">
              <w:smartTagPr>
                <w:attr w:name="ProductID" w:val="la C.A"/>
              </w:smartTagPr>
              <w:r w:rsidRPr="00C10C6A">
                <w:rPr>
                  <w:sz w:val="28"/>
                  <w:szCs w:val="28"/>
                </w:rPr>
                <w:t>la C.A</w:t>
              </w:r>
            </w:smartTag>
            <w:r w:rsidRPr="00C10C6A">
              <w:rPr>
                <w:sz w:val="28"/>
                <w:szCs w:val="28"/>
              </w:rPr>
              <w:t>.E. Cernobîl în anii 1986</w:t>
            </w:r>
            <w:r>
              <w:rPr>
                <w:sz w:val="28"/>
                <w:szCs w:val="28"/>
              </w:rPr>
              <w:t>–</w:t>
            </w:r>
            <w:r w:rsidRPr="00C10C6A">
              <w:rPr>
                <w:sz w:val="28"/>
                <w:szCs w:val="28"/>
              </w:rPr>
              <w:t xml:space="preserve">1990; </w:t>
            </w:r>
          </w:p>
          <w:p w:rsidR="00154E71" w:rsidRPr="00C10C6A" w:rsidRDefault="00154E71" w:rsidP="00BF1565">
            <w:pPr>
              <w:pStyle w:val="ab"/>
              <w:ind w:firstLine="709"/>
              <w:rPr>
                <w:sz w:val="28"/>
                <w:szCs w:val="28"/>
              </w:rPr>
            </w:pPr>
            <w:r w:rsidRPr="00C10C6A">
              <w:rPr>
                <w:sz w:val="28"/>
                <w:szCs w:val="28"/>
              </w:rPr>
              <w:t xml:space="preserve">- colaboratorilor structurilor cu risc deosebit care au </w:t>
            </w:r>
            <w:r>
              <w:rPr>
                <w:sz w:val="28"/>
                <w:szCs w:val="28"/>
              </w:rPr>
              <w:t>contractat</w:t>
            </w:r>
            <w:r w:rsidRPr="00C10C6A">
              <w:rPr>
                <w:sz w:val="28"/>
                <w:szCs w:val="28"/>
              </w:rPr>
              <w:t xml:space="preserve"> boala actinică ori au devenit invalizi; </w:t>
            </w:r>
          </w:p>
          <w:p w:rsidR="00154E71" w:rsidRPr="00C10C6A" w:rsidRDefault="00154E71" w:rsidP="00BF1565">
            <w:pPr>
              <w:pStyle w:val="ab"/>
              <w:ind w:firstLine="709"/>
              <w:rPr>
                <w:sz w:val="28"/>
                <w:szCs w:val="28"/>
              </w:rPr>
            </w:pPr>
            <w:r w:rsidRPr="00C10C6A">
              <w:rPr>
                <w:sz w:val="28"/>
                <w:szCs w:val="28"/>
              </w:rPr>
              <w:t xml:space="preserve">- copiilor participanţilor la lichidarea consecinţelor avariei de </w:t>
            </w:r>
            <w:smartTag w:uri="urn:schemas-microsoft-com:office:smarttags" w:element="PersonName">
              <w:smartTagPr>
                <w:attr w:name="ProductID" w:val="la C.A"/>
              </w:smartTagPr>
              <w:r w:rsidRPr="00C10C6A">
                <w:rPr>
                  <w:sz w:val="28"/>
                  <w:szCs w:val="28"/>
                </w:rPr>
                <w:t>la C.A</w:t>
              </w:r>
            </w:smartTag>
            <w:r w:rsidRPr="00C10C6A">
              <w:rPr>
                <w:sz w:val="28"/>
                <w:szCs w:val="28"/>
              </w:rPr>
              <w:t xml:space="preserve">.E. Cernobîl, născuţi după anul 1986; </w:t>
            </w:r>
          </w:p>
          <w:p w:rsidR="00154E71" w:rsidRPr="00C10C6A" w:rsidRDefault="00154E71" w:rsidP="00BF1565">
            <w:pPr>
              <w:pStyle w:val="ab"/>
              <w:ind w:firstLine="709"/>
              <w:rPr>
                <w:sz w:val="28"/>
                <w:szCs w:val="28"/>
              </w:rPr>
            </w:pPr>
            <w:r w:rsidRPr="00C10C6A">
              <w:rPr>
                <w:sz w:val="28"/>
                <w:szCs w:val="28"/>
              </w:rPr>
              <w:t xml:space="preserve">b) compensaţie unică pentru invalizii a căror invaliditate este cauzată de avaria de </w:t>
            </w:r>
            <w:smartTag w:uri="urn:schemas-microsoft-com:office:smarttags" w:element="PersonName">
              <w:smartTagPr>
                <w:attr w:name="ProductID" w:val="la C.A"/>
              </w:smartTagPr>
              <w:r w:rsidRPr="00C10C6A">
                <w:rPr>
                  <w:sz w:val="28"/>
                  <w:szCs w:val="28"/>
                </w:rPr>
                <w:t>la C.A</w:t>
              </w:r>
            </w:smartTag>
            <w:r w:rsidRPr="00C10C6A">
              <w:rPr>
                <w:sz w:val="28"/>
                <w:szCs w:val="28"/>
              </w:rPr>
              <w:t xml:space="preserve">.E. Cernobîl, pentru persoanele care au </w:t>
            </w:r>
            <w:r>
              <w:rPr>
                <w:sz w:val="28"/>
                <w:szCs w:val="28"/>
              </w:rPr>
              <w:t>contractat</w:t>
            </w:r>
            <w:r w:rsidRPr="00C10C6A">
              <w:rPr>
                <w:sz w:val="28"/>
                <w:szCs w:val="28"/>
              </w:rPr>
              <w:t xml:space="preserve"> boala actinică ori au devenit invalide în urma experienţelor nucleare, avariilor cu radiaţie ionizantă şi participării la lichidarea consecinţelor acestora la obiective atomice civile sau militare; </w:t>
            </w:r>
          </w:p>
          <w:p w:rsidR="00154E71" w:rsidRPr="00C10C6A" w:rsidRDefault="00154E71" w:rsidP="00BF1565">
            <w:pPr>
              <w:pStyle w:val="ab"/>
              <w:ind w:firstLine="709"/>
              <w:rPr>
                <w:sz w:val="28"/>
                <w:szCs w:val="28"/>
              </w:rPr>
            </w:pPr>
            <w:r w:rsidRPr="00C10C6A">
              <w:rPr>
                <w:sz w:val="28"/>
                <w:szCs w:val="28"/>
              </w:rPr>
              <w:t xml:space="preserve">c) compensaţie unică pentru familiile care şi-au pierdut întreţinătorul în urma lichidării consecinţelor avariei de </w:t>
            </w:r>
            <w:smartTag w:uri="urn:schemas-microsoft-com:office:smarttags" w:element="PersonName">
              <w:smartTagPr>
                <w:attr w:name="ProductID" w:val="la C.A"/>
              </w:smartTagPr>
              <w:r w:rsidRPr="00C10C6A">
                <w:rPr>
                  <w:sz w:val="28"/>
                  <w:szCs w:val="28"/>
                </w:rPr>
                <w:t>la C.A</w:t>
              </w:r>
            </w:smartTag>
            <w:r w:rsidRPr="00C10C6A">
              <w:rPr>
                <w:sz w:val="28"/>
                <w:szCs w:val="28"/>
              </w:rPr>
              <w:t xml:space="preserve">.E. Cernobîl; </w:t>
            </w:r>
          </w:p>
          <w:p w:rsidR="00154E71" w:rsidRPr="00C10C6A" w:rsidRDefault="00154E71" w:rsidP="00BF1565">
            <w:pPr>
              <w:pStyle w:val="ab"/>
              <w:ind w:firstLine="709"/>
              <w:rPr>
                <w:sz w:val="28"/>
                <w:szCs w:val="28"/>
              </w:rPr>
            </w:pPr>
            <w:r w:rsidRPr="00C10C6A">
              <w:rPr>
                <w:sz w:val="28"/>
                <w:szCs w:val="28"/>
              </w:rPr>
              <w:t xml:space="preserve">d) ajutor material unic anual de întremare pentru participanţii la lichidarea consecinţelor avariei de </w:t>
            </w:r>
            <w:smartTag w:uri="urn:schemas-microsoft-com:office:smarttags" w:element="PersonName">
              <w:smartTagPr>
                <w:attr w:name="ProductID" w:val="la C.A"/>
              </w:smartTagPr>
              <w:r w:rsidRPr="00C10C6A">
                <w:rPr>
                  <w:sz w:val="28"/>
                  <w:szCs w:val="28"/>
                </w:rPr>
                <w:t>la C.A</w:t>
              </w:r>
            </w:smartTag>
            <w:r w:rsidRPr="00C10C6A">
              <w:rPr>
                <w:sz w:val="28"/>
                <w:szCs w:val="28"/>
              </w:rPr>
              <w:t xml:space="preserve">.E. Cernobîl, pentru colaboratorii structurilor cu risc deosebit care au </w:t>
            </w:r>
            <w:r>
              <w:rPr>
                <w:sz w:val="28"/>
                <w:szCs w:val="28"/>
              </w:rPr>
              <w:t>contractat</w:t>
            </w:r>
            <w:r w:rsidRPr="00C10C6A">
              <w:rPr>
                <w:sz w:val="28"/>
                <w:szCs w:val="28"/>
              </w:rPr>
              <w:t xml:space="preserve"> boala actinică ori au devenit invalizi: </w:t>
            </w:r>
          </w:p>
          <w:p w:rsidR="00154E71" w:rsidRPr="00C10C6A" w:rsidRDefault="00154E71" w:rsidP="00BF1565">
            <w:pPr>
              <w:pStyle w:val="ab"/>
              <w:ind w:firstLine="709"/>
              <w:rPr>
                <w:sz w:val="28"/>
                <w:szCs w:val="28"/>
              </w:rPr>
            </w:pPr>
            <w:r w:rsidRPr="00C10C6A">
              <w:rPr>
                <w:sz w:val="28"/>
                <w:szCs w:val="28"/>
              </w:rPr>
              <w:t xml:space="preserve">- invalizilor; </w:t>
            </w:r>
          </w:p>
          <w:p w:rsidR="00154E71" w:rsidRPr="00C10C6A" w:rsidRDefault="00154E71" w:rsidP="00BF1565">
            <w:pPr>
              <w:pStyle w:val="ab"/>
              <w:ind w:firstLine="709"/>
              <w:rPr>
                <w:sz w:val="28"/>
                <w:szCs w:val="28"/>
              </w:rPr>
            </w:pPr>
            <w:r w:rsidRPr="00C10C6A">
              <w:rPr>
                <w:sz w:val="28"/>
                <w:szCs w:val="28"/>
              </w:rPr>
              <w:t xml:space="preserve">- participanţilor la lichidarea consecinţelor avariei în anii 1986–1987; </w:t>
            </w:r>
          </w:p>
          <w:p w:rsidR="00154E71" w:rsidRPr="00C10C6A" w:rsidRDefault="00154E71" w:rsidP="00BF1565">
            <w:pPr>
              <w:pStyle w:val="ab"/>
              <w:ind w:firstLine="709"/>
              <w:rPr>
                <w:sz w:val="28"/>
                <w:szCs w:val="28"/>
              </w:rPr>
            </w:pPr>
            <w:r w:rsidRPr="00C10C6A">
              <w:rPr>
                <w:sz w:val="28"/>
                <w:szCs w:val="28"/>
              </w:rPr>
              <w:t xml:space="preserve">- participanţilor la lichidarea consecinţelor avariei în anii 1988–1990; </w:t>
            </w:r>
          </w:p>
          <w:p w:rsidR="00154E71" w:rsidRPr="00C10C6A" w:rsidRDefault="00154E71" w:rsidP="00BF1565">
            <w:pPr>
              <w:pStyle w:val="ab"/>
              <w:ind w:firstLine="709"/>
              <w:rPr>
                <w:sz w:val="28"/>
                <w:szCs w:val="28"/>
              </w:rPr>
            </w:pPr>
            <w:r w:rsidRPr="00C10C6A">
              <w:rPr>
                <w:sz w:val="28"/>
                <w:szCs w:val="28"/>
              </w:rPr>
              <w:t xml:space="preserve">e) ajutor material anual pentru copiii care şi-au pierdut întreţinătorul în urma avariei de </w:t>
            </w:r>
            <w:smartTag w:uri="urn:schemas-microsoft-com:office:smarttags" w:element="PersonName">
              <w:smartTagPr>
                <w:attr w:name="ProductID" w:val="la C.A"/>
              </w:smartTagPr>
              <w:r w:rsidRPr="00C10C6A">
                <w:rPr>
                  <w:sz w:val="28"/>
                  <w:szCs w:val="28"/>
                </w:rPr>
                <w:t>la C.A</w:t>
              </w:r>
            </w:smartTag>
            <w:r w:rsidRPr="00C10C6A">
              <w:rPr>
                <w:sz w:val="28"/>
                <w:szCs w:val="28"/>
              </w:rPr>
              <w:t xml:space="preserve">.E. Cernobîl; </w:t>
            </w:r>
          </w:p>
          <w:p w:rsidR="00154E71" w:rsidRPr="00C10C6A" w:rsidRDefault="00154E71" w:rsidP="00BF1565">
            <w:pPr>
              <w:pStyle w:val="ab"/>
              <w:ind w:firstLine="709"/>
              <w:rPr>
                <w:sz w:val="28"/>
                <w:szCs w:val="28"/>
              </w:rPr>
            </w:pPr>
            <w:r w:rsidRPr="00C10C6A">
              <w:rPr>
                <w:sz w:val="28"/>
                <w:szCs w:val="28"/>
              </w:rPr>
              <w:t xml:space="preserve">f) compensaţie anuală pentru concediul suplimentar (de 14 zile) pentru cetăţenii care au avut de suferit de pe urma catastrofei de </w:t>
            </w:r>
            <w:smartTag w:uri="urn:schemas-microsoft-com:office:smarttags" w:element="PersonName">
              <w:smartTagPr>
                <w:attr w:name="ProductID" w:val="la Cernob￮l"/>
              </w:smartTagPr>
              <w:r w:rsidRPr="00C10C6A">
                <w:rPr>
                  <w:sz w:val="28"/>
                  <w:szCs w:val="28"/>
                </w:rPr>
                <w:t>la Cernobîl</w:t>
              </w:r>
            </w:smartTag>
            <w:r w:rsidRPr="00C10C6A">
              <w:rPr>
                <w:sz w:val="28"/>
                <w:szCs w:val="28"/>
              </w:rPr>
              <w:t xml:space="preserve">, pentru colaboratorii structurilor cu risc deosebit care au </w:t>
            </w:r>
            <w:r>
              <w:rPr>
                <w:sz w:val="28"/>
                <w:szCs w:val="28"/>
              </w:rPr>
              <w:t>contractat</w:t>
            </w:r>
            <w:r w:rsidRPr="00C10C6A">
              <w:rPr>
                <w:sz w:val="28"/>
                <w:szCs w:val="28"/>
              </w:rPr>
              <w:t xml:space="preserve"> boala actinică ori au devenit invalizi; </w:t>
            </w:r>
          </w:p>
          <w:p w:rsidR="00154E71" w:rsidRPr="00C10C6A" w:rsidRDefault="00154E71" w:rsidP="00BF1565">
            <w:pPr>
              <w:pStyle w:val="ab"/>
              <w:ind w:firstLine="709"/>
              <w:rPr>
                <w:sz w:val="28"/>
                <w:szCs w:val="28"/>
              </w:rPr>
            </w:pPr>
            <w:r w:rsidRPr="00C10C6A">
              <w:rPr>
                <w:sz w:val="28"/>
                <w:szCs w:val="28"/>
              </w:rPr>
              <w:t xml:space="preserve">g) compensaţie bănească lunară în schimbul asigurării cu produse alimentare şi suplimente alimentare care să contribuie la eliminarea radionuclizilor din </w:t>
            </w:r>
            <w:r w:rsidRPr="00C10C6A">
              <w:rPr>
                <w:sz w:val="28"/>
                <w:szCs w:val="28"/>
              </w:rPr>
              <w:lastRenderedPageBreak/>
              <w:t xml:space="preserve">organism. </w:t>
            </w:r>
          </w:p>
          <w:p w:rsidR="00154E71" w:rsidRPr="00C10C6A" w:rsidRDefault="00154E71" w:rsidP="00BF1565">
            <w:pPr>
              <w:pStyle w:val="ab"/>
              <w:ind w:firstLine="709"/>
              <w:rPr>
                <w:sz w:val="28"/>
                <w:szCs w:val="28"/>
              </w:rPr>
            </w:pPr>
            <w:r w:rsidRPr="00C10C6A">
              <w:rPr>
                <w:b/>
                <w:bCs/>
                <w:sz w:val="28"/>
                <w:szCs w:val="28"/>
              </w:rPr>
              <w:t>9.</w:t>
            </w:r>
            <w:r w:rsidRPr="00C10C6A">
              <w:rPr>
                <w:sz w:val="28"/>
                <w:szCs w:val="28"/>
              </w:rPr>
              <w:t xml:space="preserve"> Bilete de tratament balneosanatorial sau compensaţie bănească în locul biletelor, conform Legii nr.</w:t>
            </w:r>
            <w:r>
              <w:rPr>
                <w:sz w:val="28"/>
                <w:szCs w:val="28"/>
              </w:rPr>
              <w:t xml:space="preserve"> </w:t>
            </w:r>
            <w:r w:rsidRPr="00C10C6A">
              <w:rPr>
                <w:sz w:val="28"/>
                <w:szCs w:val="28"/>
              </w:rPr>
              <w:t xml:space="preserve">190-XV din 8 mai 2003 cu privire la veterani, </w:t>
            </w:r>
            <w:r>
              <w:rPr>
                <w:sz w:val="28"/>
                <w:szCs w:val="28"/>
              </w:rPr>
              <w:t>pentru beneficiarii de drepturi</w:t>
            </w:r>
            <w:r w:rsidRPr="00C10C6A">
              <w:rPr>
                <w:sz w:val="28"/>
                <w:szCs w:val="28"/>
              </w:rPr>
              <w:t xml:space="preserve"> realizate prin sistemul public de asigurări sociale. </w:t>
            </w:r>
          </w:p>
          <w:p w:rsidR="00154E71" w:rsidRPr="00C10C6A" w:rsidRDefault="00154E71" w:rsidP="00BF1565">
            <w:pPr>
              <w:pStyle w:val="ab"/>
              <w:ind w:firstLine="709"/>
              <w:rPr>
                <w:sz w:val="28"/>
                <w:szCs w:val="28"/>
              </w:rPr>
            </w:pPr>
            <w:r w:rsidRPr="00C10C6A">
              <w:rPr>
                <w:b/>
                <w:bCs/>
                <w:sz w:val="28"/>
                <w:szCs w:val="28"/>
              </w:rPr>
              <w:t>10.</w:t>
            </w:r>
            <w:r w:rsidRPr="00C10C6A">
              <w:rPr>
                <w:sz w:val="28"/>
                <w:szCs w:val="28"/>
              </w:rPr>
              <w:t xml:space="preserve"> Ajutor de deces pentru persoanele neasigurate. </w:t>
            </w:r>
          </w:p>
          <w:p w:rsidR="00154E71" w:rsidRPr="00C10C6A" w:rsidRDefault="00154E71" w:rsidP="00BF1565">
            <w:pPr>
              <w:pStyle w:val="ab"/>
              <w:ind w:firstLine="709"/>
              <w:rPr>
                <w:sz w:val="28"/>
                <w:szCs w:val="28"/>
              </w:rPr>
            </w:pPr>
            <w:r w:rsidRPr="00C10C6A">
              <w:rPr>
                <w:b/>
                <w:bCs/>
                <w:sz w:val="28"/>
                <w:szCs w:val="28"/>
              </w:rPr>
              <w:t>11.</w:t>
            </w:r>
            <w:r w:rsidRPr="00C10C6A">
              <w:rPr>
                <w:sz w:val="28"/>
                <w:szCs w:val="28"/>
              </w:rPr>
              <w:t xml:space="preserve"> Indemnizaţie viageră pentru sportivii de performanţă. </w:t>
            </w:r>
          </w:p>
          <w:p w:rsidR="00154E71" w:rsidRPr="00C10C6A" w:rsidRDefault="00154E71" w:rsidP="00BF1565">
            <w:pPr>
              <w:pStyle w:val="ab"/>
              <w:ind w:firstLine="709"/>
              <w:rPr>
                <w:sz w:val="28"/>
                <w:szCs w:val="28"/>
              </w:rPr>
            </w:pPr>
            <w:r w:rsidRPr="00C10C6A">
              <w:rPr>
                <w:b/>
                <w:bCs/>
                <w:sz w:val="28"/>
                <w:szCs w:val="28"/>
              </w:rPr>
              <w:t>12.</w:t>
            </w:r>
            <w:r w:rsidRPr="00C10C6A">
              <w:rPr>
                <w:sz w:val="28"/>
                <w:szCs w:val="28"/>
              </w:rPr>
              <w:t xml:space="preserve"> Ajutor social. </w:t>
            </w:r>
          </w:p>
          <w:p w:rsidR="00154E71" w:rsidRPr="00C10C6A" w:rsidRDefault="00154E71" w:rsidP="00BF1565">
            <w:pPr>
              <w:pStyle w:val="ab"/>
              <w:ind w:firstLine="709"/>
              <w:rPr>
                <w:sz w:val="28"/>
                <w:szCs w:val="28"/>
              </w:rPr>
            </w:pPr>
            <w:r w:rsidRPr="00C10C6A">
              <w:rPr>
                <w:b/>
                <w:bCs/>
                <w:sz w:val="28"/>
                <w:szCs w:val="28"/>
              </w:rPr>
              <w:t>13.</w:t>
            </w:r>
            <w:r w:rsidRPr="00C10C6A">
              <w:rPr>
                <w:bCs/>
                <w:sz w:val="28"/>
                <w:szCs w:val="28"/>
              </w:rPr>
              <w:t xml:space="preserve"> </w:t>
            </w:r>
            <w:r w:rsidRPr="00C10C6A">
              <w:rPr>
                <w:sz w:val="28"/>
                <w:szCs w:val="28"/>
              </w:rPr>
              <w:t xml:space="preserve">Plăţi periodice capitalizate. </w:t>
            </w:r>
          </w:p>
          <w:p w:rsidR="00154E71" w:rsidRPr="00C10C6A" w:rsidRDefault="00154E71" w:rsidP="00BF1565">
            <w:pPr>
              <w:pStyle w:val="ab"/>
              <w:ind w:firstLine="709"/>
              <w:rPr>
                <w:sz w:val="28"/>
                <w:szCs w:val="28"/>
              </w:rPr>
            </w:pPr>
            <w:r w:rsidRPr="00C10C6A">
              <w:rPr>
                <w:b/>
                <w:bCs/>
                <w:sz w:val="28"/>
                <w:szCs w:val="28"/>
              </w:rPr>
              <w:t>14.</w:t>
            </w:r>
            <w:r w:rsidRPr="00C10C6A">
              <w:rPr>
                <w:sz w:val="28"/>
                <w:szCs w:val="28"/>
              </w:rPr>
              <w:t xml:space="preserve"> Ajutor pentru perioada rece a anului. </w:t>
            </w:r>
          </w:p>
        </w:tc>
      </w:tr>
    </w:tbl>
    <w:p w:rsidR="00154E71" w:rsidRPr="00C10C6A" w:rsidRDefault="00154E71" w:rsidP="00154E71">
      <w:pPr>
        <w:pStyle w:val="ab"/>
        <w:ind w:firstLine="709"/>
      </w:pPr>
      <w:r w:rsidRPr="00C10C6A">
        <w:lastRenderedPageBreak/>
        <w:t> </w:t>
      </w:r>
    </w:p>
    <w:tbl>
      <w:tblPr>
        <w:tblW w:w="5000" w:type="pct"/>
        <w:jc w:val="center"/>
        <w:tblCellSpacing w:w="0" w:type="dxa"/>
        <w:tblCellMar>
          <w:top w:w="15" w:type="dxa"/>
          <w:left w:w="15" w:type="dxa"/>
          <w:bottom w:w="15" w:type="dxa"/>
          <w:right w:w="15" w:type="dxa"/>
        </w:tblCellMar>
        <w:tblLook w:val="0000"/>
      </w:tblPr>
      <w:tblGrid>
        <w:gridCol w:w="9445"/>
      </w:tblGrid>
      <w:tr w:rsidR="00154E71" w:rsidRPr="00154E71" w:rsidTr="00BF1565">
        <w:trPr>
          <w:tblCellSpacing w:w="0" w:type="dxa"/>
          <w:jc w:val="center"/>
        </w:trPr>
        <w:tc>
          <w:tcPr>
            <w:tcW w:w="5000" w:type="pct"/>
            <w:tcBorders>
              <w:top w:val="nil"/>
              <w:left w:val="nil"/>
              <w:bottom w:val="nil"/>
              <w:right w:val="nil"/>
            </w:tcBorders>
            <w:tcMar>
              <w:top w:w="15" w:type="dxa"/>
              <w:left w:w="45" w:type="dxa"/>
              <w:bottom w:w="15" w:type="dxa"/>
              <w:right w:w="45" w:type="dxa"/>
            </w:tcMar>
          </w:tcPr>
          <w:p w:rsidR="00154E71" w:rsidRPr="00EF237A" w:rsidRDefault="00154E71" w:rsidP="00BF1565">
            <w:pPr>
              <w:pStyle w:val="rg"/>
              <w:tabs>
                <w:tab w:val="left" w:pos="5169"/>
              </w:tabs>
              <w:ind w:right="72"/>
              <w:rPr>
                <w:sz w:val="28"/>
                <w:szCs w:val="28"/>
                <w:lang w:val="ro-MO"/>
              </w:rPr>
            </w:pPr>
            <w:r w:rsidRPr="00EF237A">
              <w:rPr>
                <w:sz w:val="28"/>
                <w:szCs w:val="28"/>
              </w:rPr>
              <w:t> </w:t>
            </w:r>
            <w:r w:rsidRPr="00EF237A">
              <w:rPr>
                <w:sz w:val="28"/>
                <w:szCs w:val="28"/>
                <w:lang w:val="ro-MO"/>
              </w:rPr>
              <w:t>Anexa nr.</w:t>
            </w:r>
            <w:r>
              <w:rPr>
                <w:sz w:val="28"/>
                <w:szCs w:val="28"/>
                <w:lang w:val="ro-MO"/>
              </w:rPr>
              <w:t xml:space="preserve"> </w:t>
            </w:r>
            <w:r w:rsidRPr="00EF237A">
              <w:rPr>
                <w:sz w:val="28"/>
                <w:szCs w:val="28"/>
                <w:lang w:val="ro-MO"/>
              </w:rPr>
              <w:t xml:space="preserve">5 </w:t>
            </w:r>
          </w:p>
          <w:p w:rsidR="00154E71" w:rsidRPr="00EF237A" w:rsidRDefault="00154E71" w:rsidP="00BF1565">
            <w:pPr>
              <w:pStyle w:val="cp"/>
              <w:tabs>
                <w:tab w:val="left" w:pos="5169"/>
              </w:tabs>
              <w:ind w:right="72"/>
              <w:rPr>
                <w:sz w:val="28"/>
                <w:szCs w:val="28"/>
                <w:lang w:val="ro-MO"/>
              </w:rPr>
            </w:pPr>
            <w:r w:rsidRPr="00EF237A">
              <w:rPr>
                <w:sz w:val="28"/>
                <w:szCs w:val="28"/>
                <w:lang w:val="ro-MO"/>
              </w:rPr>
              <w:t> </w:t>
            </w:r>
          </w:p>
          <w:p w:rsidR="00154E71" w:rsidRPr="00EF237A" w:rsidRDefault="00154E71" w:rsidP="00BF1565">
            <w:pPr>
              <w:pStyle w:val="cp"/>
              <w:tabs>
                <w:tab w:val="left" w:pos="5169"/>
              </w:tabs>
              <w:ind w:right="72"/>
              <w:rPr>
                <w:sz w:val="28"/>
                <w:szCs w:val="28"/>
                <w:lang w:val="ro-MO"/>
              </w:rPr>
            </w:pPr>
            <w:r w:rsidRPr="00EF237A">
              <w:rPr>
                <w:sz w:val="28"/>
                <w:szCs w:val="28"/>
                <w:lang w:val="ro-MO"/>
              </w:rPr>
              <w:t xml:space="preserve">Tipuri de drepturi şi </w:t>
            </w:r>
            <w:r>
              <w:rPr>
                <w:sz w:val="28"/>
                <w:szCs w:val="28"/>
                <w:lang w:val="ro-MO"/>
              </w:rPr>
              <w:t xml:space="preserve">de </w:t>
            </w:r>
            <w:r w:rsidRPr="00EF237A">
              <w:rPr>
                <w:sz w:val="28"/>
                <w:szCs w:val="28"/>
                <w:lang w:val="ro-MO"/>
              </w:rPr>
              <w:t xml:space="preserve">venituri din care nu se calculează </w:t>
            </w:r>
          </w:p>
          <w:p w:rsidR="00154E71" w:rsidRPr="00EF237A" w:rsidRDefault="00154E71" w:rsidP="00BF1565">
            <w:pPr>
              <w:pStyle w:val="cp"/>
              <w:tabs>
                <w:tab w:val="left" w:pos="5169"/>
              </w:tabs>
              <w:ind w:right="72"/>
              <w:rPr>
                <w:sz w:val="28"/>
                <w:szCs w:val="28"/>
                <w:lang w:val="ro-MO"/>
              </w:rPr>
            </w:pPr>
            <w:r w:rsidRPr="00EF237A">
              <w:rPr>
                <w:sz w:val="28"/>
                <w:szCs w:val="28"/>
                <w:lang w:val="ro-MO"/>
              </w:rPr>
              <w:t xml:space="preserve">contribuţii de asigurări sociale de stat obligatorii </w:t>
            </w:r>
          </w:p>
          <w:p w:rsidR="00154E71" w:rsidRPr="00EF237A" w:rsidRDefault="00154E71" w:rsidP="00BF1565">
            <w:pPr>
              <w:pStyle w:val="ab"/>
              <w:tabs>
                <w:tab w:val="left" w:pos="5169"/>
              </w:tabs>
              <w:ind w:right="72"/>
              <w:rPr>
                <w:sz w:val="28"/>
                <w:szCs w:val="28"/>
                <w:lang w:val="ro-MO"/>
              </w:rPr>
            </w:pPr>
            <w:r w:rsidRPr="00EF237A">
              <w:rPr>
                <w:sz w:val="28"/>
                <w:szCs w:val="28"/>
                <w:lang w:val="ro-MO"/>
              </w:rPr>
              <w:t> </w:t>
            </w:r>
          </w:p>
          <w:p w:rsidR="00154E71" w:rsidRPr="00EF237A" w:rsidRDefault="00154E71" w:rsidP="00BF1565">
            <w:pPr>
              <w:pStyle w:val="ab"/>
              <w:ind w:firstLine="709"/>
              <w:rPr>
                <w:sz w:val="28"/>
                <w:szCs w:val="28"/>
                <w:lang w:val="ro-MO"/>
              </w:rPr>
            </w:pPr>
            <w:r w:rsidRPr="00EF237A">
              <w:rPr>
                <w:sz w:val="28"/>
                <w:szCs w:val="28"/>
                <w:lang w:val="ro-MO"/>
              </w:rPr>
              <w:t>Prin derogare de la art.</w:t>
            </w:r>
            <w:r>
              <w:rPr>
                <w:sz w:val="28"/>
                <w:szCs w:val="28"/>
                <w:lang w:val="ro-MO"/>
              </w:rPr>
              <w:t xml:space="preserve"> </w:t>
            </w:r>
            <w:r w:rsidRPr="00EF237A">
              <w:rPr>
                <w:sz w:val="28"/>
                <w:szCs w:val="28"/>
                <w:lang w:val="ro-MO"/>
              </w:rPr>
              <w:t>23 din Legea nr.</w:t>
            </w:r>
            <w:r>
              <w:rPr>
                <w:sz w:val="28"/>
                <w:szCs w:val="28"/>
                <w:lang w:val="ro-MO"/>
              </w:rPr>
              <w:t xml:space="preserve"> </w:t>
            </w:r>
            <w:r w:rsidRPr="00EF237A">
              <w:rPr>
                <w:sz w:val="28"/>
                <w:szCs w:val="28"/>
                <w:lang w:val="ro-MO"/>
              </w:rPr>
              <w:t>489-XIV din 8 iulie 1999 privind sistemul public de asigurări sociale, nu se calculează contribuţii de asigurări sociale de stat obligatorii (inclusiv contribuţia individuală de asigurări sociale de stat obligatorii de 6% din salariu şi din alte drepturi plătite de angajator angajatului sau în folosul lui) din următoarele drepturi şi venituri:</w:t>
            </w:r>
          </w:p>
          <w:p w:rsidR="00154E71" w:rsidRPr="00EF237A" w:rsidRDefault="00154E71" w:rsidP="00BF1565">
            <w:pPr>
              <w:pStyle w:val="ab"/>
              <w:ind w:firstLine="709"/>
              <w:rPr>
                <w:sz w:val="28"/>
                <w:szCs w:val="28"/>
              </w:rPr>
            </w:pPr>
            <w:r w:rsidRPr="00EF237A">
              <w:rPr>
                <w:b/>
                <w:bCs/>
                <w:sz w:val="28"/>
                <w:szCs w:val="28"/>
              </w:rPr>
              <w:t>1)</w:t>
            </w:r>
            <w:r w:rsidRPr="00EF237A">
              <w:rPr>
                <w:sz w:val="28"/>
                <w:szCs w:val="28"/>
              </w:rPr>
              <w:t xml:space="preserve"> ajutorul material în caz de calamitate naturală şi în alte circumstanţe excepţionale, acordat prin hotărîre de Guvern sau prin decizia autorităţii administraţiei publice locale, prin decizia consiliului </w:t>
            </w:r>
            <w:r>
              <w:rPr>
                <w:sz w:val="28"/>
                <w:szCs w:val="28"/>
              </w:rPr>
              <w:t>F</w:t>
            </w:r>
            <w:r w:rsidRPr="00EF237A">
              <w:rPr>
                <w:sz w:val="28"/>
                <w:szCs w:val="28"/>
              </w:rPr>
              <w:t>ondului republican sau a consiliului fondului local de susţinere socială a populaţiei;</w:t>
            </w:r>
          </w:p>
          <w:p w:rsidR="00154E71" w:rsidRPr="00EF237A" w:rsidRDefault="00154E71" w:rsidP="00BF1565">
            <w:pPr>
              <w:pStyle w:val="ab"/>
              <w:ind w:firstLine="709"/>
              <w:rPr>
                <w:sz w:val="28"/>
                <w:szCs w:val="28"/>
              </w:rPr>
            </w:pPr>
            <w:r w:rsidRPr="00EF237A">
              <w:rPr>
                <w:b/>
                <w:bCs/>
                <w:sz w:val="28"/>
                <w:szCs w:val="28"/>
              </w:rPr>
              <w:t>2)</w:t>
            </w:r>
            <w:r w:rsidRPr="00EF237A">
              <w:rPr>
                <w:sz w:val="28"/>
                <w:szCs w:val="28"/>
              </w:rPr>
              <w:t xml:space="preserve"> ajutorul material, în expresie bănească sau naturală, acordat pe parcursul anului de către angajator angajatului sau fostului angajat la locul de muncă de bază în alte cazuri decît cele specificate la pct.</w:t>
            </w:r>
            <w:r>
              <w:rPr>
                <w:sz w:val="28"/>
                <w:szCs w:val="28"/>
              </w:rPr>
              <w:t xml:space="preserve"> </w:t>
            </w:r>
            <w:smartTag w:uri="urn:schemas-microsoft-com:office:smarttags" w:element="metricconverter">
              <w:smartTagPr>
                <w:attr w:name="ProductID" w:val="1, a"/>
              </w:smartTagPr>
              <w:r w:rsidRPr="00EF237A">
                <w:rPr>
                  <w:sz w:val="28"/>
                  <w:szCs w:val="28"/>
                </w:rPr>
                <w:t>1, a</w:t>
              </w:r>
            </w:smartTag>
            <w:r w:rsidRPr="00EF237A">
              <w:rPr>
                <w:sz w:val="28"/>
                <w:szCs w:val="28"/>
              </w:rPr>
              <w:t xml:space="preserve"> cărui mărime nu depăşeşte un salariu mediu lunar pe economie prognozat şi aprobat anual de Guvern;</w:t>
            </w:r>
          </w:p>
          <w:p w:rsidR="00154E71" w:rsidRPr="00EF237A" w:rsidRDefault="00154E71" w:rsidP="00BF1565">
            <w:pPr>
              <w:pStyle w:val="ab"/>
              <w:ind w:firstLine="709"/>
              <w:rPr>
                <w:sz w:val="28"/>
                <w:szCs w:val="28"/>
              </w:rPr>
            </w:pPr>
            <w:r w:rsidRPr="00EF237A">
              <w:rPr>
                <w:b/>
                <w:bCs/>
                <w:sz w:val="28"/>
                <w:szCs w:val="28"/>
              </w:rPr>
              <w:t>3)</w:t>
            </w:r>
            <w:r w:rsidRPr="00EF237A">
              <w:rPr>
                <w:sz w:val="28"/>
                <w:szCs w:val="28"/>
              </w:rPr>
              <w:t xml:space="preserve"> sumele compensatorii (cheltuielile de deplasare în interes de serviciu, compensarea prejudiciului cauzat angajaţilor prin mutilare sau prin altă vătămare a sănătăţii în procesul muncii), cu excepţia compensaţiei pentru concediul nefolosit în caz de concediere; </w:t>
            </w:r>
          </w:p>
          <w:p w:rsidR="00154E71" w:rsidRPr="00EF237A" w:rsidRDefault="00154E71" w:rsidP="00BF1565">
            <w:pPr>
              <w:pStyle w:val="ab"/>
              <w:ind w:firstLine="709"/>
              <w:rPr>
                <w:sz w:val="28"/>
                <w:szCs w:val="28"/>
              </w:rPr>
            </w:pPr>
            <w:r w:rsidRPr="00EF237A">
              <w:rPr>
                <w:b/>
                <w:bCs/>
                <w:sz w:val="28"/>
                <w:szCs w:val="28"/>
              </w:rPr>
              <w:t>4)</w:t>
            </w:r>
            <w:r w:rsidRPr="00EF237A">
              <w:rPr>
                <w:sz w:val="28"/>
                <w:szCs w:val="28"/>
              </w:rPr>
              <w:t xml:space="preserve"> indemnizaţiile plătite conform art.</w:t>
            </w:r>
            <w:r>
              <w:rPr>
                <w:sz w:val="28"/>
                <w:szCs w:val="28"/>
              </w:rPr>
              <w:t xml:space="preserve"> </w:t>
            </w:r>
            <w:r w:rsidRPr="00EF237A">
              <w:rPr>
                <w:sz w:val="28"/>
                <w:szCs w:val="28"/>
              </w:rPr>
              <w:t>24 alin.</w:t>
            </w:r>
            <w:r>
              <w:rPr>
                <w:sz w:val="28"/>
                <w:szCs w:val="28"/>
              </w:rPr>
              <w:t xml:space="preserve"> </w:t>
            </w:r>
            <w:r w:rsidRPr="00EF237A">
              <w:rPr>
                <w:sz w:val="28"/>
                <w:szCs w:val="28"/>
              </w:rPr>
              <w:t>(3) din Legea nr.</w:t>
            </w:r>
            <w:r>
              <w:rPr>
                <w:sz w:val="28"/>
                <w:szCs w:val="28"/>
              </w:rPr>
              <w:t xml:space="preserve"> </w:t>
            </w:r>
            <w:r w:rsidRPr="00EF237A">
              <w:rPr>
                <w:sz w:val="28"/>
                <w:szCs w:val="28"/>
              </w:rPr>
              <w:t>768-XIV din 2 februarie 2000 privind statutul alesului local;</w:t>
            </w:r>
          </w:p>
          <w:p w:rsidR="00154E71" w:rsidRPr="00EF237A" w:rsidRDefault="00154E71" w:rsidP="00BF1565">
            <w:pPr>
              <w:pStyle w:val="ab"/>
              <w:ind w:firstLine="709"/>
              <w:rPr>
                <w:sz w:val="28"/>
                <w:szCs w:val="28"/>
              </w:rPr>
            </w:pPr>
            <w:r w:rsidRPr="00EF237A">
              <w:rPr>
                <w:b/>
                <w:bCs/>
                <w:sz w:val="28"/>
                <w:szCs w:val="28"/>
              </w:rPr>
              <w:t>5)</w:t>
            </w:r>
            <w:r w:rsidRPr="00EF237A">
              <w:rPr>
                <w:sz w:val="28"/>
                <w:szCs w:val="28"/>
              </w:rPr>
              <w:t xml:space="preserve"> sumele de compensare a salariului neachitat în termenul stabilit, acordate conform Hotărîrii Guvernului nr.</w:t>
            </w:r>
            <w:r>
              <w:rPr>
                <w:sz w:val="28"/>
                <w:szCs w:val="28"/>
              </w:rPr>
              <w:t xml:space="preserve"> </w:t>
            </w:r>
            <w:r w:rsidRPr="00EF237A">
              <w:rPr>
                <w:sz w:val="28"/>
                <w:szCs w:val="28"/>
              </w:rPr>
              <w:t xml:space="preserve">535 din 7 mai 2003 </w:t>
            </w:r>
            <w:r>
              <w:rPr>
                <w:sz w:val="28"/>
                <w:szCs w:val="28"/>
              </w:rPr>
              <w:t>p</w:t>
            </w:r>
            <w:r w:rsidRPr="00EF237A">
              <w:rPr>
                <w:sz w:val="28"/>
                <w:szCs w:val="28"/>
              </w:rPr>
              <w:t xml:space="preserve">rivind aprobarea Modului de calculare şi de plată a sumei de compensare a pierderii unei părţi din salariu în legătură cu încălcarea termenelor de achitare a acestuia; </w:t>
            </w:r>
          </w:p>
          <w:p w:rsidR="00154E71" w:rsidRPr="00EF237A" w:rsidRDefault="00154E71" w:rsidP="00BF1565">
            <w:pPr>
              <w:pStyle w:val="ab"/>
              <w:ind w:firstLine="709"/>
              <w:rPr>
                <w:sz w:val="28"/>
                <w:szCs w:val="28"/>
              </w:rPr>
            </w:pPr>
            <w:r w:rsidRPr="00EF237A">
              <w:rPr>
                <w:b/>
                <w:bCs/>
                <w:sz w:val="28"/>
                <w:szCs w:val="28"/>
              </w:rPr>
              <w:t>6)</w:t>
            </w:r>
            <w:r w:rsidRPr="00EF237A">
              <w:rPr>
                <w:sz w:val="28"/>
                <w:szCs w:val="28"/>
              </w:rPr>
              <w:t xml:space="preserve"> sumele primite de angajaţii – cetăţeni ai Republicii Moldova din realizarea proiectelor de asistenţă tehnică finanţate de donatorii externi în cazul în care acordurile internaţionale la care Republica Moldova este parte prevăd scutirea de plata contribuţiilor de asigurări sociale de stat obligatorii;</w:t>
            </w:r>
          </w:p>
          <w:p w:rsidR="00154E71" w:rsidRPr="00EF237A" w:rsidRDefault="00154E71" w:rsidP="00BF1565">
            <w:pPr>
              <w:pStyle w:val="ab"/>
              <w:ind w:firstLine="709"/>
              <w:rPr>
                <w:sz w:val="28"/>
                <w:szCs w:val="28"/>
              </w:rPr>
            </w:pPr>
            <w:r w:rsidRPr="00EF237A">
              <w:rPr>
                <w:b/>
                <w:bCs/>
                <w:sz w:val="28"/>
                <w:szCs w:val="28"/>
              </w:rPr>
              <w:t>7)</w:t>
            </w:r>
            <w:r w:rsidRPr="00EF237A">
              <w:rPr>
                <w:sz w:val="28"/>
                <w:szCs w:val="28"/>
              </w:rPr>
              <w:t xml:space="preserve"> sumele primite de persoanele asigurate pentru asigurările obligatorii sau benevole, indiferent din ce cont au fost plătite contribuţiile de asigurări;</w:t>
            </w:r>
          </w:p>
          <w:p w:rsidR="00154E71" w:rsidRPr="00EF237A" w:rsidRDefault="00154E71" w:rsidP="00BF1565">
            <w:pPr>
              <w:pStyle w:val="ab"/>
              <w:ind w:firstLine="709"/>
              <w:rPr>
                <w:sz w:val="28"/>
                <w:szCs w:val="28"/>
              </w:rPr>
            </w:pPr>
            <w:r w:rsidRPr="00EF237A">
              <w:rPr>
                <w:b/>
                <w:bCs/>
                <w:sz w:val="28"/>
                <w:szCs w:val="28"/>
              </w:rPr>
              <w:t>8)</w:t>
            </w:r>
            <w:r w:rsidRPr="00EF237A">
              <w:rPr>
                <w:sz w:val="28"/>
                <w:szCs w:val="28"/>
              </w:rPr>
              <w:t xml:space="preserve"> indemnizaţiile plătite în caz de concediere conform legislaţiei, cu excepţia </w:t>
            </w:r>
            <w:r w:rsidRPr="00EF237A">
              <w:rPr>
                <w:sz w:val="28"/>
                <w:szCs w:val="28"/>
              </w:rPr>
              <w:lastRenderedPageBreak/>
              <w:t>indemnizaţiei unice acordate potrivit art.</w:t>
            </w:r>
            <w:r>
              <w:rPr>
                <w:sz w:val="28"/>
                <w:szCs w:val="28"/>
              </w:rPr>
              <w:t xml:space="preserve"> </w:t>
            </w:r>
            <w:r w:rsidRPr="00EF237A">
              <w:rPr>
                <w:sz w:val="28"/>
                <w:szCs w:val="28"/>
              </w:rPr>
              <w:t>42 alin.</w:t>
            </w:r>
            <w:r>
              <w:rPr>
                <w:sz w:val="28"/>
                <w:szCs w:val="28"/>
              </w:rPr>
              <w:t xml:space="preserve"> </w:t>
            </w:r>
            <w:r w:rsidRPr="00EF237A">
              <w:rPr>
                <w:sz w:val="28"/>
                <w:szCs w:val="28"/>
              </w:rPr>
              <w:t>(3) din Legea nr.</w:t>
            </w:r>
            <w:r>
              <w:rPr>
                <w:sz w:val="28"/>
                <w:szCs w:val="28"/>
              </w:rPr>
              <w:t xml:space="preserve"> </w:t>
            </w:r>
            <w:r w:rsidRPr="00EF237A">
              <w:rPr>
                <w:sz w:val="28"/>
                <w:szCs w:val="28"/>
              </w:rPr>
              <w:t xml:space="preserve">158-XVI din </w:t>
            </w:r>
            <w:r>
              <w:rPr>
                <w:sz w:val="28"/>
                <w:szCs w:val="28"/>
              </w:rPr>
              <w:t xml:space="preserve">     </w:t>
            </w:r>
            <w:r w:rsidRPr="00EF237A">
              <w:rPr>
                <w:sz w:val="28"/>
                <w:szCs w:val="28"/>
              </w:rPr>
              <w:t>4 iulie 2008 cu privire la funcţia publică şi statutul funcţionarului public, art.</w:t>
            </w:r>
            <w:r>
              <w:rPr>
                <w:sz w:val="28"/>
                <w:szCs w:val="28"/>
              </w:rPr>
              <w:t xml:space="preserve"> </w:t>
            </w:r>
            <w:r w:rsidRPr="00EF237A">
              <w:rPr>
                <w:sz w:val="28"/>
                <w:szCs w:val="28"/>
              </w:rPr>
              <w:t>25 alin.</w:t>
            </w:r>
            <w:r>
              <w:rPr>
                <w:sz w:val="28"/>
                <w:szCs w:val="28"/>
              </w:rPr>
              <w:t xml:space="preserve"> </w:t>
            </w:r>
            <w:r w:rsidRPr="00EF237A">
              <w:rPr>
                <w:sz w:val="28"/>
                <w:szCs w:val="28"/>
              </w:rPr>
              <w:t>(1) din Legea nr.</w:t>
            </w:r>
            <w:r>
              <w:rPr>
                <w:sz w:val="28"/>
                <w:szCs w:val="28"/>
              </w:rPr>
              <w:t xml:space="preserve"> </w:t>
            </w:r>
            <w:r w:rsidRPr="00EF237A">
              <w:rPr>
                <w:sz w:val="28"/>
                <w:szCs w:val="28"/>
              </w:rPr>
              <w:t>768-XIV din 2 februarie 2000 privind statutul alesului local, art.</w:t>
            </w:r>
            <w:r>
              <w:rPr>
                <w:sz w:val="28"/>
                <w:szCs w:val="28"/>
              </w:rPr>
              <w:t xml:space="preserve"> </w:t>
            </w:r>
            <w:r w:rsidRPr="00EF237A">
              <w:rPr>
                <w:sz w:val="28"/>
                <w:szCs w:val="28"/>
              </w:rPr>
              <w:t xml:space="preserve">45 din Legea serviciului în organele vamale nr.1150-XIV din 20 iulie 2000, </w:t>
            </w:r>
            <w:r>
              <w:rPr>
                <w:sz w:val="28"/>
                <w:szCs w:val="28"/>
              </w:rPr>
              <w:t xml:space="preserve">  </w:t>
            </w:r>
            <w:r w:rsidRPr="00EF237A">
              <w:rPr>
                <w:sz w:val="28"/>
                <w:szCs w:val="28"/>
              </w:rPr>
              <w:t>art.</w:t>
            </w:r>
            <w:r>
              <w:rPr>
                <w:sz w:val="28"/>
                <w:szCs w:val="28"/>
              </w:rPr>
              <w:t xml:space="preserve"> </w:t>
            </w:r>
            <w:r w:rsidRPr="00EF237A">
              <w:rPr>
                <w:sz w:val="28"/>
                <w:szCs w:val="28"/>
              </w:rPr>
              <w:t>26 alin.</w:t>
            </w:r>
            <w:r>
              <w:rPr>
                <w:sz w:val="28"/>
                <w:szCs w:val="28"/>
              </w:rPr>
              <w:t xml:space="preserve"> </w:t>
            </w:r>
            <w:r w:rsidRPr="00EF237A">
              <w:rPr>
                <w:sz w:val="28"/>
                <w:szCs w:val="28"/>
              </w:rPr>
              <w:t>(4) din Legea nr.</w:t>
            </w:r>
            <w:r>
              <w:rPr>
                <w:sz w:val="28"/>
                <w:szCs w:val="28"/>
              </w:rPr>
              <w:t xml:space="preserve"> </w:t>
            </w:r>
            <w:r w:rsidRPr="00EF237A">
              <w:rPr>
                <w:sz w:val="28"/>
                <w:szCs w:val="28"/>
              </w:rPr>
              <w:t>544-XIII din 20 iulie 1995 cu privire la statutul judecătorului şi art.</w:t>
            </w:r>
            <w:r>
              <w:rPr>
                <w:sz w:val="28"/>
                <w:szCs w:val="28"/>
              </w:rPr>
              <w:t xml:space="preserve"> </w:t>
            </w:r>
            <w:r w:rsidRPr="00EF237A">
              <w:rPr>
                <w:sz w:val="28"/>
                <w:szCs w:val="28"/>
              </w:rPr>
              <w:t>72 alin.</w:t>
            </w:r>
            <w:r>
              <w:rPr>
                <w:sz w:val="28"/>
                <w:szCs w:val="28"/>
              </w:rPr>
              <w:t xml:space="preserve"> </w:t>
            </w:r>
            <w:r w:rsidRPr="00EF237A">
              <w:rPr>
                <w:sz w:val="28"/>
                <w:szCs w:val="28"/>
              </w:rPr>
              <w:t>(3) din Legea nr.</w:t>
            </w:r>
            <w:r>
              <w:rPr>
                <w:sz w:val="28"/>
                <w:szCs w:val="28"/>
              </w:rPr>
              <w:t xml:space="preserve"> </w:t>
            </w:r>
            <w:r w:rsidRPr="00EF237A">
              <w:rPr>
                <w:sz w:val="28"/>
                <w:szCs w:val="28"/>
              </w:rPr>
              <w:t xml:space="preserve">294-XVI din 25 decembrie 2008 cu privire </w:t>
            </w:r>
            <w:smartTag w:uri="urn:schemas-microsoft-com:office:smarttags" w:element="PersonName">
              <w:smartTagPr>
                <w:attr w:name="ProductID" w:val="la Procuratură"/>
              </w:smartTagPr>
              <w:r w:rsidRPr="00EF237A">
                <w:rPr>
                  <w:sz w:val="28"/>
                  <w:szCs w:val="28"/>
                </w:rPr>
                <w:t>la Procuratură</w:t>
              </w:r>
            </w:smartTag>
            <w:r w:rsidRPr="00EF237A">
              <w:rPr>
                <w:sz w:val="28"/>
                <w:szCs w:val="28"/>
              </w:rPr>
              <w:t>;</w:t>
            </w:r>
          </w:p>
          <w:p w:rsidR="00154E71" w:rsidRPr="00EF237A" w:rsidRDefault="00154E71" w:rsidP="00BF1565">
            <w:pPr>
              <w:pStyle w:val="ab"/>
              <w:ind w:firstLine="709"/>
              <w:rPr>
                <w:sz w:val="28"/>
                <w:szCs w:val="28"/>
              </w:rPr>
            </w:pPr>
            <w:r w:rsidRPr="00EF237A">
              <w:rPr>
                <w:b/>
                <w:sz w:val="28"/>
                <w:szCs w:val="28"/>
              </w:rPr>
              <w:t>9)</w:t>
            </w:r>
            <w:r w:rsidRPr="00EF237A">
              <w:rPr>
                <w:sz w:val="28"/>
                <w:szCs w:val="28"/>
              </w:rPr>
              <w:t xml:space="preserve"> indemnizaţia unică în caz de expirare a mandatului, demisie, revocare sau eliberare din funcţie conform Legii cu privire la statutul persoanelor cu funcţii de demnitate publică nr.</w:t>
            </w:r>
            <w:r>
              <w:rPr>
                <w:sz w:val="28"/>
                <w:szCs w:val="28"/>
              </w:rPr>
              <w:t xml:space="preserve"> </w:t>
            </w:r>
            <w:r w:rsidRPr="00EF237A">
              <w:rPr>
                <w:sz w:val="28"/>
                <w:szCs w:val="28"/>
              </w:rPr>
              <w:t>199 din 16 iulie 2010;</w:t>
            </w:r>
          </w:p>
          <w:p w:rsidR="00154E71" w:rsidRPr="00EF237A" w:rsidRDefault="00154E71" w:rsidP="00BF1565">
            <w:pPr>
              <w:pStyle w:val="ab"/>
              <w:ind w:firstLine="709"/>
              <w:rPr>
                <w:sz w:val="28"/>
                <w:szCs w:val="28"/>
              </w:rPr>
            </w:pPr>
            <w:r w:rsidRPr="00EF237A">
              <w:rPr>
                <w:b/>
                <w:bCs/>
                <w:sz w:val="28"/>
                <w:szCs w:val="28"/>
              </w:rPr>
              <w:t>10)</w:t>
            </w:r>
            <w:r w:rsidRPr="00EF237A">
              <w:rPr>
                <w:sz w:val="28"/>
                <w:szCs w:val="28"/>
              </w:rPr>
              <w:t xml:space="preserve"> sumele pentru îmbrăcămintea şi încălţămintea de protecţie şi alte mijloace de protecţie individuală, pentru lapte şi hrană curativ-dietetică, sumele pentru plata biletelor în sanatorii, în casele de odihnă şi în instituţiile de întremare pentru copii;</w:t>
            </w:r>
          </w:p>
          <w:p w:rsidR="00154E71" w:rsidRPr="00EF237A" w:rsidRDefault="00154E71" w:rsidP="00BF1565">
            <w:pPr>
              <w:pStyle w:val="ab"/>
              <w:ind w:firstLine="709"/>
              <w:rPr>
                <w:sz w:val="28"/>
                <w:szCs w:val="28"/>
              </w:rPr>
            </w:pPr>
            <w:r w:rsidRPr="00EF237A">
              <w:rPr>
                <w:b/>
                <w:bCs/>
                <w:sz w:val="28"/>
                <w:szCs w:val="28"/>
              </w:rPr>
              <w:t>11)</w:t>
            </w:r>
            <w:r w:rsidRPr="00EF237A">
              <w:rPr>
                <w:sz w:val="28"/>
                <w:szCs w:val="28"/>
              </w:rPr>
              <w:t xml:space="preserve"> sumele ce constituie valoarea cadourilor (premiilor în obiecte) primite de angajaţi sau de foştii angajaţi la locul de muncă de bază, precum şi sumele ce constituie valoarea premiilor în obiecte şi a recompenselor băneşti primite la concursuri şi competiţii; </w:t>
            </w:r>
          </w:p>
          <w:p w:rsidR="00154E71" w:rsidRPr="00EF237A" w:rsidRDefault="00154E71" w:rsidP="00BF1565">
            <w:pPr>
              <w:pStyle w:val="ab"/>
              <w:ind w:firstLine="709"/>
              <w:rPr>
                <w:sz w:val="28"/>
                <w:szCs w:val="28"/>
              </w:rPr>
            </w:pPr>
            <w:r w:rsidRPr="00EF237A">
              <w:rPr>
                <w:b/>
                <w:bCs/>
                <w:sz w:val="28"/>
                <w:szCs w:val="28"/>
              </w:rPr>
              <w:t>12)</w:t>
            </w:r>
            <w:r w:rsidRPr="00EF237A">
              <w:rPr>
                <w:bCs/>
                <w:sz w:val="28"/>
                <w:szCs w:val="28"/>
              </w:rPr>
              <w:t xml:space="preserve"> </w:t>
            </w:r>
            <w:r w:rsidRPr="00EF237A">
              <w:rPr>
                <w:sz w:val="28"/>
                <w:szCs w:val="28"/>
              </w:rPr>
              <w:t xml:space="preserve">bursele elevilor, studenţilor şi ale </w:t>
            </w:r>
            <w:r w:rsidRPr="00EF237A">
              <w:rPr>
                <w:sz w:val="28"/>
                <w:szCs w:val="28"/>
                <w:lang w:val="ro-MO"/>
              </w:rPr>
              <w:t xml:space="preserve">persoanelor care urmează studii postuniversitare, </w:t>
            </w:r>
            <w:r w:rsidRPr="00EF237A">
              <w:rPr>
                <w:sz w:val="28"/>
                <w:szCs w:val="28"/>
              </w:rPr>
              <w:t>înscri</w:t>
            </w:r>
            <w:r>
              <w:rPr>
                <w:sz w:val="28"/>
                <w:szCs w:val="28"/>
              </w:rPr>
              <w:t>se</w:t>
            </w:r>
            <w:r w:rsidRPr="00EF237A">
              <w:rPr>
                <w:sz w:val="28"/>
                <w:szCs w:val="28"/>
              </w:rPr>
              <w:t xml:space="preserve"> pentru studiile la zi</w:t>
            </w:r>
            <w:r>
              <w:rPr>
                <w:sz w:val="28"/>
                <w:szCs w:val="28"/>
              </w:rPr>
              <w:t>,</w:t>
            </w:r>
            <w:r w:rsidRPr="00EF237A">
              <w:rPr>
                <w:sz w:val="28"/>
                <w:szCs w:val="28"/>
              </w:rPr>
              <w:t xml:space="preserve"> şi bursele sportivilor, stabilite conform legislaţiei; </w:t>
            </w:r>
          </w:p>
          <w:p w:rsidR="00154E71" w:rsidRPr="00EF237A" w:rsidRDefault="00154E71" w:rsidP="00BF1565">
            <w:pPr>
              <w:pStyle w:val="ab"/>
              <w:ind w:firstLine="709"/>
              <w:rPr>
                <w:sz w:val="28"/>
                <w:szCs w:val="28"/>
              </w:rPr>
            </w:pPr>
            <w:r w:rsidRPr="00EF237A">
              <w:rPr>
                <w:b/>
                <w:bCs/>
                <w:sz w:val="28"/>
                <w:szCs w:val="28"/>
              </w:rPr>
              <w:t>13)</w:t>
            </w:r>
            <w:r w:rsidRPr="00EF237A">
              <w:rPr>
                <w:sz w:val="28"/>
                <w:szCs w:val="28"/>
              </w:rPr>
              <w:t xml:space="preserve"> sumele plătite elevilor din şcolile profesionale polivalente, şcolile de meserii, şcolile medii de cultură generală şi colegii, pentru lucrările executate de ei; </w:t>
            </w:r>
          </w:p>
          <w:p w:rsidR="00154E71" w:rsidRPr="00EF237A" w:rsidRDefault="00154E71" w:rsidP="00BF1565">
            <w:pPr>
              <w:pStyle w:val="ab"/>
              <w:ind w:firstLine="709"/>
              <w:rPr>
                <w:sz w:val="28"/>
                <w:szCs w:val="28"/>
              </w:rPr>
            </w:pPr>
            <w:r w:rsidRPr="00EF237A">
              <w:rPr>
                <w:b/>
                <w:bCs/>
                <w:sz w:val="28"/>
                <w:szCs w:val="28"/>
              </w:rPr>
              <w:t>14)</w:t>
            </w:r>
            <w:r w:rsidRPr="00EF237A">
              <w:rPr>
                <w:sz w:val="28"/>
                <w:szCs w:val="28"/>
              </w:rPr>
              <w:t xml:space="preserve"> sumele plătite pentru compensarea cheltuielilor de călătorie, de transport al bunurilor şi de închiriere a locuinţei în caz de transfer sau de trecere în interes de serviciu în altă localitate; </w:t>
            </w:r>
          </w:p>
          <w:p w:rsidR="00154E71" w:rsidRPr="00EF237A" w:rsidRDefault="00154E71" w:rsidP="00BF1565">
            <w:pPr>
              <w:pStyle w:val="ab"/>
              <w:ind w:firstLine="709"/>
              <w:rPr>
                <w:sz w:val="28"/>
                <w:szCs w:val="28"/>
              </w:rPr>
            </w:pPr>
            <w:r w:rsidRPr="00EF237A">
              <w:rPr>
                <w:b/>
                <w:bCs/>
                <w:sz w:val="28"/>
                <w:szCs w:val="28"/>
              </w:rPr>
              <w:t>15)</w:t>
            </w:r>
            <w:r w:rsidRPr="00EF237A">
              <w:rPr>
                <w:sz w:val="28"/>
                <w:szCs w:val="28"/>
              </w:rPr>
              <w:t xml:space="preserve"> retribuirea muncii efectuate în afara orelor de program, virată la bugetul respectiv sau la fondurile de binefacere;</w:t>
            </w:r>
          </w:p>
          <w:p w:rsidR="00154E71" w:rsidRPr="00EF237A" w:rsidRDefault="00154E71" w:rsidP="00BF1565">
            <w:pPr>
              <w:pStyle w:val="ab"/>
              <w:ind w:firstLine="709"/>
              <w:rPr>
                <w:sz w:val="28"/>
                <w:szCs w:val="28"/>
              </w:rPr>
            </w:pPr>
            <w:r w:rsidRPr="00EF237A">
              <w:rPr>
                <w:b/>
                <w:bCs/>
                <w:sz w:val="28"/>
                <w:szCs w:val="28"/>
              </w:rPr>
              <w:t>16)</w:t>
            </w:r>
            <w:r w:rsidRPr="00EF237A">
              <w:rPr>
                <w:sz w:val="28"/>
                <w:szCs w:val="28"/>
              </w:rPr>
              <w:t xml:space="preserve"> indemnizaţia plătită tinerilor specialişti din contul plătitorului de contribuţii pentru concediul acordat după absolvirea instituţiei de învăţămînt superior, mediu de specialitate sau secundar profesional;</w:t>
            </w:r>
          </w:p>
          <w:p w:rsidR="00154E71" w:rsidRPr="00EF237A" w:rsidRDefault="00154E71" w:rsidP="00BF1565">
            <w:pPr>
              <w:pStyle w:val="ab"/>
              <w:ind w:firstLine="709"/>
              <w:rPr>
                <w:sz w:val="28"/>
                <w:szCs w:val="28"/>
              </w:rPr>
            </w:pPr>
            <w:r w:rsidRPr="00EF237A">
              <w:rPr>
                <w:b/>
                <w:bCs/>
                <w:sz w:val="28"/>
                <w:szCs w:val="28"/>
              </w:rPr>
              <w:t>17)</w:t>
            </w:r>
            <w:r w:rsidRPr="00EF237A">
              <w:rPr>
                <w:sz w:val="28"/>
                <w:szCs w:val="28"/>
              </w:rPr>
              <w:t xml:space="preserve"> indemnizaţia unică acordată tinerilor specialişti la angajare, conform Hotărîrii Guvernului nr.</w:t>
            </w:r>
            <w:r>
              <w:rPr>
                <w:sz w:val="28"/>
                <w:szCs w:val="28"/>
              </w:rPr>
              <w:t xml:space="preserve"> </w:t>
            </w:r>
            <w:r w:rsidRPr="00EF237A">
              <w:rPr>
                <w:sz w:val="28"/>
                <w:szCs w:val="28"/>
              </w:rPr>
              <w:t xml:space="preserve">321 din 20 martie 1998 </w:t>
            </w:r>
            <w:r>
              <w:rPr>
                <w:sz w:val="28"/>
                <w:szCs w:val="28"/>
              </w:rPr>
              <w:t>c</w:t>
            </w:r>
            <w:r w:rsidRPr="00EF237A">
              <w:rPr>
                <w:sz w:val="28"/>
                <w:szCs w:val="28"/>
              </w:rPr>
              <w:t xml:space="preserve">u privire la majorarea salariilor angajaţilor din sfera bugetară; </w:t>
            </w:r>
          </w:p>
          <w:p w:rsidR="00154E71" w:rsidRPr="00EF237A" w:rsidRDefault="00154E71" w:rsidP="00BF1565">
            <w:pPr>
              <w:pStyle w:val="ab"/>
              <w:ind w:firstLine="709"/>
              <w:rPr>
                <w:sz w:val="28"/>
                <w:szCs w:val="28"/>
              </w:rPr>
            </w:pPr>
            <w:r w:rsidRPr="00EF237A">
              <w:rPr>
                <w:b/>
                <w:bCs/>
                <w:sz w:val="28"/>
                <w:szCs w:val="28"/>
              </w:rPr>
              <w:t>18)</w:t>
            </w:r>
            <w:r w:rsidRPr="00EF237A">
              <w:rPr>
                <w:sz w:val="28"/>
                <w:szCs w:val="28"/>
              </w:rPr>
              <w:t xml:space="preserve"> indemnizaţia pentru incapacitate temporară de muncă; </w:t>
            </w:r>
          </w:p>
          <w:p w:rsidR="00154E71" w:rsidRPr="00EF237A" w:rsidRDefault="00154E71" w:rsidP="00BF1565">
            <w:pPr>
              <w:pStyle w:val="ab"/>
              <w:ind w:firstLine="709"/>
              <w:rPr>
                <w:sz w:val="28"/>
                <w:szCs w:val="28"/>
              </w:rPr>
            </w:pPr>
            <w:r w:rsidRPr="00EF237A">
              <w:rPr>
                <w:b/>
                <w:bCs/>
                <w:sz w:val="28"/>
                <w:szCs w:val="28"/>
              </w:rPr>
              <w:t>19)</w:t>
            </w:r>
            <w:r w:rsidRPr="00EF237A">
              <w:rPr>
                <w:sz w:val="28"/>
                <w:szCs w:val="28"/>
              </w:rPr>
              <w:t xml:space="preserve"> prestaţiile de asigurări sociale; </w:t>
            </w:r>
          </w:p>
          <w:p w:rsidR="00154E71" w:rsidRPr="00EF237A" w:rsidRDefault="00154E71" w:rsidP="00BF1565">
            <w:pPr>
              <w:pStyle w:val="ab"/>
              <w:ind w:firstLine="709"/>
              <w:rPr>
                <w:sz w:val="28"/>
                <w:szCs w:val="28"/>
              </w:rPr>
            </w:pPr>
            <w:r w:rsidRPr="00EF237A">
              <w:rPr>
                <w:b/>
                <w:bCs/>
                <w:sz w:val="28"/>
                <w:szCs w:val="28"/>
              </w:rPr>
              <w:t>20)</w:t>
            </w:r>
            <w:r w:rsidRPr="00EF237A">
              <w:rPr>
                <w:sz w:val="28"/>
                <w:szCs w:val="28"/>
              </w:rPr>
              <w:t xml:space="preserve"> toate tipurile de indemnizaţii, compensaţii, alocaţii şi ajutoare plătite beneficiarilor de la bugetul de stat sau de la bugetele unităţilor administrativ-teritoriale prin sistemul public de asigurări sociale;</w:t>
            </w:r>
          </w:p>
          <w:p w:rsidR="00154E71" w:rsidRPr="00EF237A" w:rsidRDefault="00154E71" w:rsidP="00BF1565">
            <w:pPr>
              <w:pStyle w:val="ab"/>
              <w:ind w:firstLine="709"/>
              <w:rPr>
                <w:sz w:val="28"/>
                <w:szCs w:val="28"/>
              </w:rPr>
            </w:pPr>
            <w:r w:rsidRPr="00EF237A">
              <w:rPr>
                <w:b/>
                <w:bCs/>
                <w:sz w:val="28"/>
                <w:szCs w:val="28"/>
              </w:rPr>
              <w:t>21)</w:t>
            </w:r>
            <w:r w:rsidRPr="00EF237A">
              <w:rPr>
                <w:sz w:val="28"/>
                <w:szCs w:val="28"/>
              </w:rPr>
              <w:t xml:space="preserve"> toate tipurile de pensii stabilite în conformitate cu legislaţia cu privire la pensii; </w:t>
            </w:r>
          </w:p>
          <w:p w:rsidR="00154E71" w:rsidRPr="00EF237A" w:rsidRDefault="00154E71" w:rsidP="00BF1565">
            <w:pPr>
              <w:pStyle w:val="ab"/>
              <w:ind w:firstLine="709"/>
              <w:rPr>
                <w:sz w:val="28"/>
                <w:szCs w:val="28"/>
              </w:rPr>
            </w:pPr>
            <w:r w:rsidRPr="00EF237A">
              <w:rPr>
                <w:b/>
                <w:bCs/>
                <w:sz w:val="28"/>
                <w:szCs w:val="28"/>
              </w:rPr>
              <w:t>22)</w:t>
            </w:r>
            <w:r w:rsidRPr="00EF237A">
              <w:rPr>
                <w:sz w:val="28"/>
                <w:szCs w:val="28"/>
              </w:rPr>
              <w:t xml:space="preserve"> veniturile din gestionarea proprietăţii (dividende, procente, drepturi la cotele de participare); </w:t>
            </w:r>
          </w:p>
          <w:p w:rsidR="00154E71" w:rsidRPr="00EF237A" w:rsidRDefault="00154E71" w:rsidP="00BF1565">
            <w:pPr>
              <w:pStyle w:val="ab"/>
              <w:ind w:firstLine="709"/>
              <w:rPr>
                <w:sz w:val="28"/>
                <w:szCs w:val="28"/>
              </w:rPr>
            </w:pPr>
            <w:r w:rsidRPr="00EF237A">
              <w:rPr>
                <w:b/>
                <w:bCs/>
                <w:sz w:val="28"/>
                <w:szCs w:val="28"/>
              </w:rPr>
              <w:t>23)</w:t>
            </w:r>
            <w:r w:rsidRPr="00EF237A">
              <w:rPr>
                <w:sz w:val="28"/>
                <w:szCs w:val="28"/>
              </w:rPr>
              <w:t xml:space="preserve"> cîştigurile din obligaţiunile împrumuturilor de stat şi sumele primite la </w:t>
            </w:r>
            <w:r w:rsidRPr="00EF237A">
              <w:rPr>
                <w:sz w:val="28"/>
                <w:szCs w:val="28"/>
              </w:rPr>
              <w:lastRenderedPageBreak/>
              <w:t xml:space="preserve">stingerea obligaţiunilor; </w:t>
            </w:r>
          </w:p>
          <w:p w:rsidR="00154E71" w:rsidRPr="00EF237A" w:rsidRDefault="00154E71" w:rsidP="00BF1565">
            <w:pPr>
              <w:pStyle w:val="ab"/>
              <w:ind w:firstLine="709"/>
              <w:rPr>
                <w:sz w:val="28"/>
                <w:szCs w:val="28"/>
              </w:rPr>
            </w:pPr>
            <w:r w:rsidRPr="00EF237A">
              <w:rPr>
                <w:b/>
                <w:bCs/>
                <w:sz w:val="28"/>
                <w:szCs w:val="28"/>
              </w:rPr>
              <w:t>24)</w:t>
            </w:r>
            <w:r w:rsidRPr="00EF237A">
              <w:rPr>
                <w:sz w:val="28"/>
                <w:szCs w:val="28"/>
              </w:rPr>
              <w:t xml:space="preserve"> cîştigurile la loteriile desfăşurate în modul şi în condiţiile stabilite de Guvern; </w:t>
            </w:r>
          </w:p>
          <w:p w:rsidR="00154E71" w:rsidRPr="00EF237A" w:rsidRDefault="00154E71" w:rsidP="00BF1565">
            <w:pPr>
              <w:pStyle w:val="ab"/>
              <w:ind w:firstLine="709"/>
              <w:rPr>
                <w:sz w:val="28"/>
                <w:szCs w:val="28"/>
              </w:rPr>
            </w:pPr>
            <w:r w:rsidRPr="00EF237A">
              <w:rPr>
                <w:b/>
                <w:bCs/>
                <w:sz w:val="28"/>
                <w:szCs w:val="28"/>
              </w:rPr>
              <w:t>25)</w:t>
            </w:r>
            <w:r w:rsidRPr="00EF237A">
              <w:rPr>
                <w:sz w:val="28"/>
                <w:szCs w:val="28"/>
              </w:rPr>
              <w:t xml:space="preserve"> plăţile compensatorii pentru donarea de sînge conform Hotărîrii Guvernului nr.</w:t>
            </w:r>
            <w:r>
              <w:rPr>
                <w:sz w:val="28"/>
                <w:szCs w:val="28"/>
              </w:rPr>
              <w:t xml:space="preserve"> </w:t>
            </w:r>
            <w:r w:rsidRPr="00EF237A">
              <w:rPr>
                <w:sz w:val="28"/>
                <w:szCs w:val="28"/>
              </w:rPr>
              <w:t xml:space="preserve">1240 din 27 octombrie 2006 </w:t>
            </w:r>
            <w:r>
              <w:rPr>
                <w:sz w:val="28"/>
                <w:szCs w:val="28"/>
              </w:rPr>
              <w:t>c</w:t>
            </w:r>
            <w:r w:rsidRPr="00EF237A">
              <w:rPr>
                <w:sz w:val="28"/>
                <w:szCs w:val="28"/>
              </w:rPr>
              <w:t xml:space="preserve">u privire la aprobarea normelor de asigurare cu produse alimentare, medicamente şi consumabile a bolnavilor (maturi şi copii), precum şi a normelor de compensare a donatorilor de sînge şi alimentaţia lor; </w:t>
            </w:r>
          </w:p>
          <w:p w:rsidR="00154E71" w:rsidRPr="00EF237A" w:rsidRDefault="00154E71" w:rsidP="00BF1565">
            <w:pPr>
              <w:pStyle w:val="ab"/>
              <w:ind w:firstLine="709"/>
              <w:rPr>
                <w:sz w:val="28"/>
                <w:szCs w:val="28"/>
              </w:rPr>
            </w:pPr>
            <w:r w:rsidRPr="00EF237A">
              <w:rPr>
                <w:b/>
                <w:bCs/>
                <w:sz w:val="28"/>
                <w:szCs w:val="28"/>
              </w:rPr>
              <w:t>26)</w:t>
            </w:r>
            <w:r w:rsidRPr="00EF237A">
              <w:rPr>
                <w:sz w:val="28"/>
                <w:szCs w:val="28"/>
              </w:rPr>
              <w:t xml:space="preserve"> sumele primite de persoanele fizice asigurate sub formă de granturi (ajutor cu titlu gratuit), acordate de instituţii internaţionale şi naţionale, de organizaţii (fundaţii) internaţionale de binefacere, precum şi de agenţi economici; </w:t>
            </w:r>
          </w:p>
          <w:p w:rsidR="00154E71" w:rsidRPr="00EF237A" w:rsidRDefault="00154E71" w:rsidP="00BF1565">
            <w:pPr>
              <w:pStyle w:val="ab"/>
              <w:ind w:firstLine="709"/>
              <w:rPr>
                <w:sz w:val="28"/>
                <w:szCs w:val="28"/>
              </w:rPr>
            </w:pPr>
            <w:r w:rsidRPr="00EF237A">
              <w:rPr>
                <w:b/>
                <w:bCs/>
                <w:sz w:val="28"/>
                <w:szCs w:val="28"/>
              </w:rPr>
              <w:t>27)</w:t>
            </w:r>
            <w:r w:rsidRPr="00EF237A">
              <w:rPr>
                <w:sz w:val="28"/>
                <w:szCs w:val="28"/>
              </w:rPr>
              <w:t xml:space="preserve"> sumele plătite pentru drepturile de autor şi cele obţinute în baza unei convenţii civile, cu excepţia veniturilor obţinute conform contractelor pentru executarea de lucrări sau prestarea de servicii; </w:t>
            </w:r>
          </w:p>
          <w:p w:rsidR="00154E71" w:rsidRPr="00EF237A" w:rsidRDefault="00154E71" w:rsidP="00BF1565">
            <w:pPr>
              <w:pStyle w:val="ab"/>
              <w:ind w:firstLine="709"/>
              <w:rPr>
                <w:sz w:val="28"/>
                <w:szCs w:val="28"/>
              </w:rPr>
            </w:pPr>
            <w:r w:rsidRPr="00EF237A">
              <w:rPr>
                <w:b/>
                <w:bCs/>
                <w:sz w:val="28"/>
                <w:szCs w:val="28"/>
              </w:rPr>
              <w:t>28)</w:t>
            </w:r>
            <w:r w:rsidRPr="00EF237A">
              <w:rPr>
                <w:sz w:val="28"/>
                <w:szCs w:val="28"/>
              </w:rPr>
              <w:t xml:space="preserve"> sumele plătite, conform legislaţiei, pentru implementarea invenţiilor şi propunerilor de raţionalizare, precum şi pentru dreptul de autor asupra acestor invenţii şi propuneri; </w:t>
            </w:r>
          </w:p>
          <w:p w:rsidR="00154E71" w:rsidRPr="00EF237A" w:rsidRDefault="00154E71" w:rsidP="00BF1565">
            <w:pPr>
              <w:pStyle w:val="ab"/>
              <w:ind w:firstLine="709"/>
              <w:rPr>
                <w:sz w:val="28"/>
                <w:szCs w:val="28"/>
              </w:rPr>
            </w:pPr>
            <w:r w:rsidRPr="00EF237A">
              <w:rPr>
                <w:b/>
                <w:bCs/>
                <w:sz w:val="28"/>
                <w:szCs w:val="28"/>
              </w:rPr>
              <w:t>29)</w:t>
            </w:r>
            <w:r w:rsidRPr="00EF237A">
              <w:rPr>
                <w:sz w:val="28"/>
                <w:szCs w:val="28"/>
              </w:rPr>
              <w:t xml:space="preserve"> ajutorul material acordat de organizaţiile sindicale şi patronale conform regulamentelor lor; </w:t>
            </w:r>
          </w:p>
          <w:p w:rsidR="00154E71" w:rsidRPr="00EF237A" w:rsidRDefault="00154E71" w:rsidP="00BF1565">
            <w:pPr>
              <w:pStyle w:val="ab"/>
              <w:ind w:firstLine="709"/>
              <w:rPr>
                <w:sz w:val="28"/>
                <w:szCs w:val="28"/>
              </w:rPr>
            </w:pPr>
            <w:r w:rsidRPr="00EF237A">
              <w:rPr>
                <w:b/>
                <w:bCs/>
                <w:sz w:val="28"/>
                <w:szCs w:val="28"/>
              </w:rPr>
              <w:t>30)</w:t>
            </w:r>
            <w:r w:rsidRPr="00EF237A">
              <w:rPr>
                <w:sz w:val="28"/>
                <w:szCs w:val="28"/>
              </w:rPr>
              <w:t xml:space="preserve"> compensaţiile şi indemnizaţiile unice pentru absolvenţii instituţiilor de învăţămînt în primii 3 ani de activitate, acordate conform art.</w:t>
            </w:r>
            <w:r>
              <w:rPr>
                <w:sz w:val="28"/>
                <w:szCs w:val="28"/>
              </w:rPr>
              <w:t xml:space="preserve"> </w:t>
            </w:r>
            <w:r w:rsidRPr="00EF237A">
              <w:rPr>
                <w:sz w:val="28"/>
                <w:szCs w:val="28"/>
              </w:rPr>
              <w:t>11 din Legea ocrotirii sănătăţii nr.</w:t>
            </w:r>
            <w:r>
              <w:rPr>
                <w:sz w:val="28"/>
                <w:szCs w:val="28"/>
              </w:rPr>
              <w:t xml:space="preserve"> </w:t>
            </w:r>
            <w:r w:rsidRPr="00EF237A">
              <w:rPr>
                <w:sz w:val="28"/>
                <w:szCs w:val="28"/>
              </w:rPr>
              <w:t>411-XIII din 28 martie 1995 şi art.</w:t>
            </w:r>
            <w:r>
              <w:rPr>
                <w:sz w:val="28"/>
                <w:szCs w:val="28"/>
              </w:rPr>
              <w:t xml:space="preserve"> </w:t>
            </w:r>
            <w:r w:rsidRPr="00EF237A">
              <w:rPr>
                <w:sz w:val="28"/>
                <w:szCs w:val="28"/>
              </w:rPr>
              <w:t>53 alin.</w:t>
            </w:r>
            <w:r>
              <w:rPr>
                <w:sz w:val="28"/>
                <w:szCs w:val="28"/>
              </w:rPr>
              <w:t xml:space="preserve"> </w:t>
            </w:r>
            <w:r w:rsidRPr="00EF237A">
              <w:rPr>
                <w:sz w:val="28"/>
                <w:szCs w:val="28"/>
              </w:rPr>
              <w:t>(9) din Legea învăţămîntului nr.</w:t>
            </w:r>
            <w:r>
              <w:rPr>
                <w:sz w:val="28"/>
                <w:szCs w:val="28"/>
              </w:rPr>
              <w:t xml:space="preserve"> </w:t>
            </w:r>
            <w:r w:rsidRPr="00EF237A">
              <w:rPr>
                <w:sz w:val="28"/>
                <w:szCs w:val="28"/>
              </w:rPr>
              <w:t xml:space="preserve">547-XIII din 21 iulie 1995; </w:t>
            </w:r>
          </w:p>
          <w:p w:rsidR="00154E71" w:rsidRPr="00EF237A" w:rsidRDefault="00154E71" w:rsidP="00BF1565">
            <w:pPr>
              <w:pStyle w:val="ab"/>
              <w:ind w:firstLine="709"/>
              <w:rPr>
                <w:sz w:val="28"/>
                <w:szCs w:val="28"/>
              </w:rPr>
            </w:pPr>
            <w:r w:rsidRPr="00EF237A">
              <w:rPr>
                <w:b/>
                <w:bCs/>
                <w:sz w:val="28"/>
                <w:szCs w:val="28"/>
              </w:rPr>
              <w:t>31)</w:t>
            </w:r>
            <w:r w:rsidRPr="00EF237A">
              <w:rPr>
                <w:sz w:val="28"/>
                <w:szCs w:val="28"/>
              </w:rPr>
              <w:t xml:space="preserve"> indemnizaţia unică în cazul reducerii capacităţii de muncă sau în cazul decesului lucrătorului în urma unui accident de muncă sau a unei boli profesionale, acordată conform art.</w:t>
            </w:r>
            <w:r>
              <w:rPr>
                <w:sz w:val="28"/>
                <w:szCs w:val="28"/>
              </w:rPr>
              <w:t xml:space="preserve"> </w:t>
            </w:r>
            <w:r w:rsidRPr="00EF237A">
              <w:rPr>
                <w:sz w:val="28"/>
                <w:szCs w:val="28"/>
              </w:rPr>
              <w:t xml:space="preserve">18 </w:t>
            </w:r>
            <w:r>
              <w:rPr>
                <w:sz w:val="28"/>
                <w:szCs w:val="28"/>
              </w:rPr>
              <w:t>din</w:t>
            </w:r>
            <w:r w:rsidRPr="00EF237A">
              <w:rPr>
                <w:sz w:val="28"/>
                <w:szCs w:val="28"/>
              </w:rPr>
              <w:t xml:space="preserve"> Leg</w:t>
            </w:r>
            <w:r>
              <w:rPr>
                <w:sz w:val="28"/>
                <w:szCs w:val="28"/>
              </w:rPr>
              <w:t>ea</w:t>
            </w:r>
            <w:r w:rsidRPr="00EF237A">
              <w:rPr>
                <w:sz w:val="28"/>
                <w:szCs w:val="28"/>
              </w:rPr>
              <w:t xml:space="preserve"> securităţii şi sănătăţii în muncă nr.</w:t>
            </w:r>
            <w:r>
              <w:rPr>
                <w:sz w:val="28"/>
                <w:szCs w:val="28"/>
              </w:rPr>
              <w:t xml:space="preserve"> </w:t>
            </w:r>
            <w:r w:rsidRPr="00EF237A">
              <w:rPr>
                <w:sz w:val="28"/>
                <w:szCs w:val="28"/>
              </w:rPr>
              <w:t xml:space="preserve">186-XVI din 10 iulie 2008; </w:t>
            </w:r>
          </w:p>
          <w:p w:rsidR="00154E71" w:rsidRPr="00EF237A" w:rsidRDefault="00154E71" w:rsidP="00BF1565">
            <w:pPr>
              <w:pStyle w:val="ab"/>
              <w:ind w:firstLine="709"/>
              <w:rPr>
                <w:sz w:val="28"/>
                <w:szCs w:val="28"/>
              </w:rPr>
            </w:pPr>
            <w:r w:rsidRPr="00EF237A">
              <w:rPr>
                <w:b/>
                <w:bCs/>
                <w:sz w:val="28"/>
                <w:szCs w:val="28"/>
              </w:rPr>
              <w:t>32)</w:t>
            </w:r>
            <w:r w:rsidRPr="00EF237A">
              <w:rPr>
                <w:sz w:val="28"/>
                <w:szCs w:val="28"/>
              </w:rPr>
              <w:t xml:space="preserve"> sumele de compensare a pagubelor suportate de angajaţi în urma unui accident de muncă sau a unei boli profesionale, acordate în temeiul Legii </w:t>
            </w:r>
            <w:r>
              <w:rPr>
                <w:sz w:val="28"/>
                <w:szCs w:val="28"/>
              </w:rPr>
              <w:t xml:space="preserve">              </w:t>
            </w:r>
            <w:r w:rsidRPr="00EF237A">
              <w:rPr>
                <w:sz w:val="28"/>
                <w:szCs w:val="28"/>
              </w:rPr>
              <w:t>nr.</w:t>
            </w:r>
            <w:r>
              <w:rPr>
                <w:sz w:val="28"/>
                <w:szCs w:val="28"/>
              </w:rPr>
              <w:t xml:space="preserve"> </w:t>
            </w:r>
            <w:r w:rsidRPr="00EF237A">
              <w:rPr>
                <w:sz w:val="28"/>
                <w:szCs w:val="28"/>
              </w:rPr>
              <w:t xml:space="preserve">278-XIV din 11 februarie 1999 privind modul de recalculare a sumei de compensare a pagubei cauzate angajaţilor în urma mutilării sau a altor vătămări ale sănătăţii în timpul exercitării obligaţiunilor de serviciu; </w:t>
            </w:r>
          </w:p>
          <w:p w:rsidR="00154E71" w:rsidRPr="00154E71" w:rsidRDefault="00154E71" w:rsidP="00BF1565">
            <w:pPr>
              <w:ind w:firstLine="709"/>
              <w:jc w:val="both"/>
              <w:rPr>
                <w:sz w:val="28"/>
                <w:szCs w:val="28"/>
                <w:lang w:val="en-US"/>
              </w:rPr>
            </w:pPr>
            <w:r w:rsidRPr="00154E71">
              <w:rPr>
                <w:b/>
                <w:sz w:val="28"/>
                <w:szCs w:val="28"/>
                <w:lang w:val="en-US"/>
              </w:rPr>
              <w:t>33)</w:t>
            </w:r>
            <w:r w:rsidRPr="00154E71">
              <w:rPr>
                <w:sz w:val="28"/>
                <w:szCs w:val="28"/>
                <w:lang w:val="en-US"/>
              </w:rPr>
              <w:t xml:space="preserve"> ajutorul financiar obţinut de sportivi şi antrenori de </w:t>
            </w:r>
            <w:smartTag w:uri="urn:schemas-microsoft-com:office:smarttags" w:element="PersonName">
              <w:smartTagPr>
                <w:attr w:name="ProductID" w:val="la Comitetul Internaţional"/>
              </w:smartTagPr>
              <w:r w:rsidRPr="00154E71">
                <w:rPr>
                  <w:sz w:val="28"/>
                  <w:szCs w:val="28"/>
                  <w:lang w:val="en-US"/>
                </w:rPr>
                <w:t>la Comitetul Internaţional</w:t>
              </w:r>
            </w:smartTag>
            <w:r w:rsidRPr="00154E71">
              <w:rPr>
                <w:sz w:val="28"/>
                <w:szCs w:val="28"/>
                <w:lang w:val="en-US"/>
              </w:rPr>
              <w:t xml:space="preserve"> Olimpic, premiile obţinute de sportivi, antrenori şi tehnicieni la competiţiile sportive internaţionale</w:t>
            </w:r>
            <w:r w:rsidRPr="00EF237A">
              <w:rPr>
                <w:sz w:val="28"/>
                <w:szCs w:val="28"/>
                <w:lang w:val="en-US"/>
              </w:rPr>
              <w:t xml:space="preserve"> </w:t>
            </w:r>
            <w:r w:rsidRPr="00154E71">
              <w:rPr>
                <w:sz w:val="28"/>
                <w:szCs w:val="28"/>
                <w:lang w:val="en-US"/>
              </w:rPr>
              <w:t>şi indemnizaţiile acordate loturilor naţionale în vederea pregătirii şi participării la competiţiile internaţionale oficiale;</w:t>
            </w:r>
          </w:p>
          <w:p w:rsidR="00154E71" w:rsidRPr="00154E71" w:rsidRDefault="00154E71" w:rsidP="00BF1565">
            <w:pPr>
              <w:ind w:firstLine="709"/>
              <w:jc w:val="both"/>
              <w:rPr>
                <w:sz w:val="28"/>
                <w:szCs w:val="28"/>
                <w:lang w:val="en-US"/>
              </w:rPr>
            </w:pPr>
            <w:r w:rsidRPr="00154E71">
              <w:rPr>
                <w:b/>
                <w:sz w:val="28"/>
                <w:szCs w:val="28"/>
                <w:lang w:val="en-US"/>
              </w:rPr>
              <w:t>34)</w:t>
            </w:r>
            <w:r w:rsidRPr="00154E71">
              <w:rPr>
                <w:sz w:val="28"/>
                <w:szCs w:val="28"/>
                <w:lang w:val="en-US"/>
              </w:rPr>
              <w:t xml:space="preserve"> Premiul naţional al Republicii Moldova în domeniul literaturii, artei, arhitecturii, ştiinţei şi tehnicii, precum şi premiile elevilor, în mărimi stabilite în actele normative în vigoare, pentru performanţele obţinute în cadrul olimpiadelor şi concursurilor raionale, orăşeneşti, municipale, zonale, republicane, regionale şi internaţionale;</w:t>
            </w:r>
          </w:p>
          <w:p w:rsidR="00154E71" w:rsidRPr="00154E71" w:rsidRDefault="00154E71" w:rsidP="00BF1565">
            <w:pPr>
              <w:ind w:firstLine="709"/>
              <w:jc w:val="both"/>
              <w:rPr>
                <w:sz w:val="28"/>
                <w:szCs w:val="28"/>
                <w:lang w:val="en-US"/>
              </w:rPr>
            </w:pPr>
            <w:r w:rsidRPr="00154E71">
              <w:rPr>
                <w:b/>
                <w:sz w:val="28"/>
                <w:szCs w:val="28"/>
                <w:lang w:val="en-US"/>
              </w:rPr>
              <w:lastRenderedPageBreak/>
              <w:t>35)</w:t>
            </w:r>
            <w:r w:rsidRPr="00154E71">
              <w:rPr>
                <w:sz w:val="28"/>
                <w:szCs w:val="28"/>
                <w:lang w:val="en-US"/>
              </w:rPr>
              <w:t xml:space="preserve"> recompensa acordată membrilor gospodăriilor (familiilor) pentru participarea la sondajele selective efectuate de organele de statistică;</w:t>
            </w:r>
          </w:p>
          <w:p w:rsidR="00154E71" w:rsidRPr="00154E71" w:rsidRDefault="00154E71" w:rsidP="00BF1565">
            <w:pPr>
              <w:ind w:firstLine="709"/>
              <w:jc w:val="both"/>
              <w:rPr>
                <w:sz w:val="28"/>
                <w:szCs w:val="28"/>
                <w:lang w:val="en-US"/>
              </w:rPr>
            </w:pPr>
            <w:r w:rsidRPr="00154E71">
              <w:rPr>
                <w:sz w:val="28"/>
                <w:szCs w:val="28"/>
                <w:lang w:val="en-US"/>
              </w:rPr>
              <w:t xml:space="preserve"> </w:t>
            </w:r>
            <w:r w:rsidRPr="00154E71">
              <w:rPr>
                <w:b/>
                <w:sz w:val="28"/>
                <w:szCs w:val="28"/>
                <w:lang w:val="en-US"/>
              </w:rPr>
              <w:t>36)</w:t>
            </w:r>
            <w:r w:rsidRPr="00154E71">
              <w:rPr>
                <w:sz w:val="28"/>
                <w:szCs w:val="28"/>
                <w:lang w:val="en-US"/>
              </w:rPr>
              <w:t xml:space="preserve"> </w:t>
            </w:r>
            <w:proofErr w:type="gramStart"/>
            <w:r w:rsidRPr="00154E71">
              <w:rPr>
                <w:sz w:val="28"/>
                <w:szCs w:val="28"/>
                <w:lang w:val="en-US"/>
              </w:rPr>
              <w:t>compensaţiile</w:t>
            </w:r>
            <w:proofErr w:type="gramEnd"/>
            <w:r w:rsidRPr="00154E71">
              <w:rPr>
                <w:sz w:val="28"/>
                <w:szCs w:val="28"/>
                <w:lang w:val="en-US"/>
              </w:rPr>
              <w:t xml:space="preserve"> sau despăgubirile pentru daunele materiale şi pagubele morale.</w:t>
            </w:r>
          </w:p>
        </w:tc>
      </w:tr>
    </w:tbl>
    <w:p w:rsidR="00154E71" w:rsidRPr="00154E71" w:rsidRDefault="00154E71" w:rsidP="00154E71">
      <w:pPr>
        <w:rPr>
          <w:sz w:val="28"/>
          <w:szCs w:val="28"/>
          <w:lang w:val="en-US"/>
        </w:rPr>
      </w:pPr>
    </w:p>
    <w:p w:rsidR="00154E71" w:rsidRPr="00154E71" w:rsidRDefault="00154E71" w:rsidP="00154E71">
      <w:pPr>
        <w:rPr>
          <w:lang w:val="en-US"/>
        </w:rPr>
      </w:pPr>
    </w:p>
    <w:p w:rsidR="00154E71" w:rsidRPr="008D0A22" w:rsidRDefault="00154E71" w:rsidP="00154E71">
      <w:pPr>
        <w:pStyle w:val="ab"/>
        <w:ind w:firstLine="709"/>
      </w:pPr>
    </w:p>
    <w:p w:rsidR="00154E71" w:rsidRPr="008D0A22" w:rsidRDefault="00154E71" w:rsidP="00154E71">
      <w:pPr>
        <w:pStyle w:val="ab"/>
        <w:ind w:firstLine="709"/>
      </w:pPr>
    </w:p>
    <w:tbl>
      <w:tblPr>
        <w:tblW w:w="5000" w:type="pct"/>
        <w:jc w:val="center"/>
        <w:tblCellSpacing w:w="0" w:type="dxa"/>
        <w:tblCellMar>
          <w:top w:w="15" w:type="dxa"/>
          <w:left w:w="15" w:type="dxa"/>
          <w:bottom w:w="15" w:type="dxa"/>
          <w:right w:w="15" w:type="dxa"/>
        </w:tblCellMar>
        <w:tblLook w:val="0000"/>
      </w:tblPr>
      <w:tblGrid>
        <w:gridCol w:w="9445"/>
      </w:tblGrid>
      <w:tr w:rsidR="00154E71" w:rsidRPr="00154E71" w:rsidTr="00BF1565">
        <w:trPr>
          <w:tblCellSpacing w:w="0" w:type="dxa"/>
          <w:jc w:val="center"/>
        </w:trPr>
        <w:tc>
          <w:tcPr>
            <w:tcW w:w="5000" w:type="pct"/>
            <w:tcBorders>
              <w:top w:val="nil"/>
              <w:left w:val="nil"/>
              <w:bottom w:val="nil"/>
              <w:right w:val="nil"/>
            </w:tcBorders>
            <w:tcMar>
              <w:top w:w="15" w:type="dxa"/>
              <w:left w:w="45" w:type="dxa"/>
              <w:bottom w:w="15" w:type="dxa"/>
              <w:right w:w="45" w:type="dxa"/>
            </w:tcMar>
          </w:tcPr>
          <w:p w:rsidR="00154E71" w:rsidRPr="00481480" w:rsidRDefault="00154E71" w:rsidP="00BF1565">
            <w:pPr>
              <w:pStyle w:val="rg"/>
              <w:ind w:firstLine="709"/>
              <w:rPr>
                <w:sz w:val="28"/>
                <w:szCs w:val="28"/>
              </w:rPr>
            </w:pPr>
            <w:r w:rsidRPr="00481480">
              <w:rPr>
                <w:sz w:val="28"/>
                <w:szCs w:val="28"/>
              </w:rPr>
              <w:t xml:space="preserve">Anexa nr. 6 </w:t>
            </w:r>
          </w:p>
          <w:p w:rsidR="00154E71" w:rsidRDefault="00154E71" w:rsidP="00BF1565">
            <w:pPr>
              <w:pStyle w:val="cp"/>
              <w:ind w:firstLine="709"/>
              <w:jc w:val="both"/>
              <w:rPr>
                <w:sz w:val="28"/>
                <w:szCs w:val="28"/>
              </w:rPr>
            </w:pPr>
            <w:r w:rsidRPr="00481480">
              <w:rPr>
                <w:sz w:val="28"/>
                <w:szCs w:val="28"/>
              </w:rPr>
              <w:t> </w:t>
            </w:r>
          </w:p>
          <w:p w:rsidR="00154E71" w:rsidRPr="00481480" w:rsidRDefault="00154E71" w:rsidP="00BF1565">
            <w:pPr>
              <w:pStyle w:val="cp"/>
              <w:ind w:firstLine="709"/>
              <w:jc w:val="both"/>
              <w:rPr>
                <w:sz w:val="28"/>
                <w:szCs w:val="28"/>
              </w:rPr>
            </w:pPr>
          </w:p>
          <w:p w:rsidR="00154E71" w:rsidRPr="00481480" w:rsidRDefault="00154E71" w:rsidP="00BF1565">
            <w:pPr>
              <w:pStyle w:val="cp"/>
              <w:rPr>
                <w:sz w:val="28"/>
                <w:szCs w:val="28"/>
              </w:rPr>
            </w:pPr>
            <w:r w:rsidRPr="00481480">
              <w:rPr>
                <w:sz w:val="28"/>
                <w:szCs w:val="28"/>
              </w:rPr>
              <w:t>Lista funcţiilor personalului din aviaţia civilă ale cărui</w:t>
            </w:r>
          </w:p>
          <w:p w:rsidR="00154E71" w:rsidRPr="00481480" w:rsidRDefault="00154E71" w:rsidP="00BF1565">
            <w:pPr>
              <w:pStyle w:val="cp"/>
              <w:rPr>
                <w:sz w:val="28"/>
                <w:szCs w:val="28"/>
              </w:rPr>
            </w:pPr>
            <w:r w:rsidRPr="00481480">
              <w:rPr>
                <w:sz w:val="28"/>
                <w:szCs w:val="28"/>
              </w:rPr>
              <w:t>condiţii de muncă se încadrează în condiţii speciale</w:t>
            </w:r>
          </w:p>
          <w:p w:rsidR="00154E71" w:rsidRPr="00481480" w:rsidRDefault="00154E71" w:rsidP="00BF1565">
            <w:pPr>
              <w:pStyle w:val="ab"/>
              <w:ind w:firstLine="709"/>
              <w:rPr>
                <w:sz w:val="28"/>
                <w:szCs w:val="28"/>
              </w:rPr>
            </w:pPr>
            <w:r w:rsidRPr="00481480">
              <w:rPr>
                <w:sz w:val="28"/>
                <w:szCs w:val="28"/>
              </w:rPr>
              <w:t xml:space="preserve">  </w:t>
            </w:r>
          </w:p>
          <w:p w:rsidR="00154E71" w:rsidRPr="00481480" w:rsidRDefault="00154E71" w:rsidP="00BF1565">
            <w:pPr>
              <w:pStyle w:val="ab"/>
              <w:ind w:firstLine="709"/>
              <w:rPr>
                <w:sz w:val="28"/>
                <w:szCs w:val="28"/>
              </w:rPr>
            </w:pPr>
            <w:r w:rsidRPr="00481480">
              <w:rPr>
                <w:b/>
                <w:bCs/>
                <w:sz w:val="28"/>
                <w:szCs w:val="28"/>
              </w:rPr>
              <w:t>1.</w:t>
            </w:r>
            <w:r w:rsidRPr="00481480">
              <w:rPr>
                <w:sz w:val="28"/>
                <w:szCs w:val="28"/>
              </w:rPr>
              <w:t xml:space="preserve"> Personalul navigant: </w:t>
            </w:r>
          </w:p>
          <w:p w:rsidR="00154E71" w:rsidRPr="00481480" w:rsidRDefault="00154E71" w:rsidP="00BF1565">
            <w:pPr>
              <w:pStyle w:val="ab"/>
              <w:ind w:firstLine="709"/>
              <w:rPr>
                <w:sz w:val="28"/>
                <w:szCs w:val="28"/>
              </w:rPr>
            </w:pPr>
            <w:r w:rsidRPr="00481480">
              <w:rPr>
                <w:sz w:val="28"/>
                <w:szCs w:val="28"/>
              </w:rPr>
              <w:t xml:space="preserve">a) membrii echipajelor aeronavelor şi ale altor aparate de zbor; </w:t>
            </w:r>
          </w:p>
          <w:p w:rsidR="00154E71" w:rsidRPr="00481480" w:rsidRDefault="00154E71" w:rsidP="00BF1565">
            <w:pPr>
              <w:pStyle w:val="ab"/>
              <w:ind w:firstLine="709"/>
              <w:rPr>
                <w:sz w:val="28"/>
                <w:szCs w:val="28"/>
              </w:rPr>
            </w:pPr>
            <w:r w:rsidRPr="00481480">
              <w:rPr>
                <w:sz w:val="28"/>
                <w:szCs w:val="28"/>
              </w:rPr>
              <w:t xml:space="preserve">b) piloţii instructori; </w:t>
            </w:r>
          </w:p>
          <w:p w:rsidR="00154E71" w:rsidRPr="00481480" w:rsidRDefault="00154E71" w:rsidP="00BF1565">
            <w:pPr>
              <w:pStyle w:val="ab"/>
              <w:ind w:firstLine="709"/>
              <w:rPr>
                <w:sz w:val="28"/>
                <w:szCs w:val="28"/>
              </w:rPr>
            </w:pPr>
            <w:r w:rsidRPr="00481480">
              <w:rPr>
                <w:sz w:val="28"/>
                <w:szCs w:val="28"/>
              </w:rPr>
              <w:t xml:space="preserve">c) piloţii comandanţi de zbor: conducătorii (locţiitorii lor), inspectorii şi alţi specialişti în serviciul de zbor (activitatea de zbor) ai ministerelor, ai altor autorităţi administrative centrale, ai direcţiilor, asociaţiilor, întreprinderilor, instituţiilor, organizaţiilor şi subdiviziunilor lor, care posedă certificat de pilot în vigoare şi participă la zboruri în componenţa echipajului aeronavei sau al altui aparat de zbor; </w:t>
            </w:r>
          </w:p>
          <w:p w:rsidR="00154E71" w:rsidRPr="00481480" w:rsidRDefault="00154E71" w:rsidP="00BF1565">
            <w:pPr>
              <w:pStyle w:val="ab"/>
              <w:ind w:firstLine="709"/>
              <w:rPr>
                <w:sz w:val="28"/>
                <w:szCs w:val="28"/>
              </w:rPr>
            </w:pPr>
            <w:r w:rsidRPr="00481480">
              <w:rPr>
                <w:sz w:val="28"/>
                <w:szCs w:val="28"/>
              </w:rPr>
              <w:t xml:space="preserve">d) paraşutiştii de toate profilurile, salvatorii, precum şi pompierii din detaşamentele de desant de toate profilurile, instructorii din serviciul de pompieri avia, conducătorii subunităţilor de paraşutişti (paraşutişti salvatori, paraşutişti căutători-salvatori), lucrătorii încadraţi şi neîncadraţi în schemă din grupurile de desant-paraşutare, care efectuează salturi cu paraşuta sau coborîri (urcări) cu instalaţii speciale de coborîre (urcare) din elicoptere aflate în regim de zbor la o înălţime de cel puţin 10 metri; </w:t>
            </w:r>
          </w:p>
          <w:p w:rsidR="00154E71" w:rsidRPr="00481480" w:rsidRDefault="00154E71" w:rsidP="00BF1565">
            <w:pPr>
              <w:pStyle w:val="ab"/>
              <w:ind w:firstLine="709"/>
              <w:rPr>
                <w:sz w:val="28"/>
                <w:szCs w:val="28"/>
              </w:rPr>
            </w:pPr>
            <w:r w:rsidRPr="00481480">
              <w:rPr>
                <w:sz w:val="28"/>
                <w:szCs w:val="28"/>
              </w:rPr>
              <w:t xml:space="preserve">e) însoţitorii de bord. </w:t>
            </w:r>
          </w:p>
          <w:p w:rsidR="00154E71" w:rsidRPr="00481480" w:rsidRDefault="00154E71" w:rsidP="00BF1565">
            <w:pPr>
              <w:pStyle w:val="ab"/>
              <w:ind w:firstLine="709"/>
              <w:rPr>
                <w:sz w:val="28"/>
                <w:szCs w:val="28"/>
              </w:rPr>
            </w:pPr>
            <w:r w:rsidRPr="00481480">
              <w:rPr>
                <w:b/>
                <w:bCs/>
                <w:sz w:val="28"/>
                <w:szCs w:val="28"/>
              </w:rPr>
              <w:t>2.</w:t>
            </w:r>
            <w:r w:rsidRPr="00481480">
              <w:rPr>
                <w:sz w:val="28"/>
                <w:szCs w:val="28"/>
              </w:rPr>
              <w:t xml:space="preserve"> Personalul care efectuează dirijarea traficului aerian. </w:t>
            </w:r>
          </w:p>
          <w:p w:rsidR="00154E71" w:rsidRPr="00481480" w:rsidRDefault="00154E71" w:rsidP="00BF1565">
            <w:pPr>
              <w:pStyle w:val="ab"/>
              <w:ind w:firstLine="709"/>
              <w:rPr>
                <w:sz w:val="28"/>
                <w:szCs w:val="28"/>
              </w:rPr>
            </w:pPr>
            <w:r w:rsidRPr="00481480">
              <w:rPr>
                <w:b/>
                <w:bCs/>
                <w:sz w:val="28"/>
                <w:szCs w:val="28"/>
              </w:rPr>
              <w:t>3.</w:t>
            </w:r>
            <w:r w:rsidRPr="00481480">
              <w:rPr>
                <w:sz w:val="28"/>
                <w:szCs w:val="28"/>
              </w:rPr>
              <w:t xml:space="preserve"> Personalul tehnic aeronautic: </w:t>
            </w:r>
          </w:p>
          <w:p w:rsidR="00154E71" w:rsidRPr="00481480" w:rsidRDefault="00154E71" w:rsidP="00BF1565">
            <w:pPr>
              <w:pStyle w:val="ab"/>
              <w:ind w:firstLine="709"/>
              <w:rPr>
                <w:sz w:val="28"/>
                <w:szCs w:val="28"/>
              </w:rPr>
            </w:pPr>
            <w:r w:rsidRPr="00481480">
              <w:rPr>
                <w:sz w:val="28"/>
                <w:szCs w:val="28"/>
              </w:rPr>
              <w:t xml:space="preserve">a) tehnicienii (mecanicii, motoriştii) de aviaţie de toate profilurile; </w:t>
            </w:r>
          </w:p>
          <w:p w:rsidR="00154E71" w:rsidRPr="00481480" w:rsidRDefault="00154E71" w:rsidP="00BF1565">
            <w:pPr>
              <w:pStyle w:val="ab"/>
              <w:ind w:firstLine="709"/>
              <w:rPr>
                <w:sz w:val="28"/>
                <w:szCs w:val="28"/>
              </w:rPr>
            </w:pPr>
            <w:r w:rsidRPr="00481480">
              <w:rPr>
                <w:sz w:val="28"/>
                <w:szCs w:val="28"/>
              </w:rPr>
              <w:t xml:space="preserve">b) maiştrii de toate profilurile; </w:t>
            </w:r>
          </w:p>
          <w:p w:rsidR="00154E71" w:rsidRPr="00481480" w:rsidRDefault="00154E71" w:rsidP="00BF1565">
            <w:pPr>
              <w:pStyle w:val="ab"/>
              <w:ind w:firstLine="709"/>
              <w:rPr>
                <w:sz w:val="28"/>
                <w:szCs w:val="28"/>
              </w:rPr>
            </w:pPr>
            <w:r w:rsidRPr="00481480">
              <w:rPr>
                <w:sz w:val="28"/>
                <w:szCs w:val="28"/>
              </w:rPr>
              <w:t xml:space="preserve">c) inginerii de toate profilurile; </w:t>
            </w:r>
          </w:p>
          <w:p w:rsidR="00154E71" w:rsidRPr="00481480" w:rsidRDefault="00154E71" w:rsidP="00BF1565">
            <w:pPr>
              <w:pStyle w:val="ab"/>
              <w:ind w:firstLine="709"/>
              <w:rPr>
                <w:sz w:val="28"/>
                <w:szCs w:val="28"/>
              </w:rPr>
            </w:pPr>
            <w:r w:rsidRPr="00481480">
              <w:rPr>
                <w:sz w:val="28"/>
                <w:szCs w:val="28"/>
              </w:rPr>
              <w:t>d) şefii de secţii, schimburi, sectoare, servicii, grupuri de deservire tehnică a aeronavelor şi a altor aparate de zbor.</w:t>
            </w:r>
          </w:p>
        </w:tc>
      </w:tr>
    </w:tbl>
    <w:p w:rsidR="00154E71" w:rsidRPr="00154E71" w:rsidRDefault="00154E71" w:rsidP="00154E71">
      <w:pPr>
        <w:rPr>
          <w:lang w:val="en-US"/>
        </w:rPr>
      </w:pPr>
    </w:p>
    <w:tbl>
      <w:tblPr>
        <w:tblW w:w="5000" w:type="pct"/>
        <w:tblCellSpacing w:w="75" w:type="dxa"/>
        <w:tblCellMar>
          <w:top w:w="150" w:type="dxa"/>
          <w:left w:w="150" w:type="dxa"/>
          <w:bottom w:w="150" w:type="dxa"/>
          <w:right w:w="150" w:type="dxa"/>
        </w:tblCellMar>
        <w:tblLook w:val="04A0"/>
      </w:tblPr>
      <w:tblGrid>
        <w:gridCol w:w="5695"/>
        <w:gridCol w:w="4260"/>
      </w:tblGrid>
      <w:tr w:rsidR="00154E71" w:rsidTr="00154E71">
        <w:trPr>
          <w:tblCellSpacing w:w="75" w:type="dxa"/>
        </w:trPr>
        <w:tc>
          <w:tcPr>
            <w:tcW w:w="0" w:type="auto"/>
            <w:vAlign w:val="center"/>
            <w:hideMark/>
          </w:tcPr>
          <w:p w:rsidR="00154E71" w:rsidRPr="00154E71" w:rsidRDefault="00154E71">
            <w:pPr>
              <w:rPr>
                <w:sz w:val="24"/>
                <w:szCs w:val="24"/>
                <w:lang w:val="en-US"/>
              </w:rPr>
            </w:pPr>
            <w:r w:rsidRPr="00154E71">
              <w:rPr>
                <w:lang w:val="en-US"/>
              </w:rPr>
              <w:t>LPO250/2012</w:t>
            </w:r>
            <w:r w:rsidRPr="00154E71">
              <w:rPr>
                <w:lang w:val="en-US"/>
              </w:rPr>
              <w:br/>
            </w:r>
            <w:r>
              <w:lastRenderedPageBreak/>
              <w:t>Внутренний</w:t>
            </w:r>
            <w:r w:rsidRPr="00154E71">
              <w:rPr>
                <w:lang w:val="en-US"/>
              </w:rPr>
              <w:t xml:space="preserve"> </w:t>
            </w:r>
            <w:r>
              <w:t>номер</w:t>
            </w:r>
            <w:r w:rsidRPr="00154E71">
              <w:rPr>
                <w:lang w:val="en-US"/>
              </w:rPr>
              <w:t xml:space="preserve">:  345857 </w:t>
            </w:r>
            <w:r w:rsidRPr="00154E71">
              <w:rPr>
                <w:lang w:val="en-US"/>
              </w:rPr>
              <w:br/>
            </w:r>
            <w:hyperlink r:id="rId7" w:history="1">
              <w:r w:rsidRPr="00154E71">
                <w:rPr>
                  <w:rStyle w:val="a3"/>
                  <w:lang w:val="en-US"/>
                </w:rPr>
                <w:t>Varianta în limba de stat</w:t>
              </w:r>
            </w:hyperlink>
            <w:r w:rsidRPr="00154E71">
              <w:rPr>
                <w:lang w:val="en-US"/>
              </w:rPr>
              <w:t xml:space="preserve"> </w:t>
            </w:r>
          </w:p>
        </w:tc>
        <w:tc>
          <w:tcPr>
            <w:tcW w:w="0" w:type="auto"/>
            <w:vAlign w:val="center"/>
            <w:hideMark/>
          </w:tcPr>
          <w:p w:rsidR="00154E71" w:rsidRDefault="00154E71">
            <w:pPr>
              <w:jc w:val="right"/>
              <w:rPr>
                <w:sz w:val="24"/>
                <w:szCs w:val="24"/>
              </w:rPr>
            </w:pPr>
            <w:hyperlink r:id="rId8" w:history="1">
              <w:r>
                <w:rPr>
                  <w:rStyle w:val="a3"/>
                </w:rPr>
                <w:t>Карточка документа</w:t>
              </w:r>
            </w:hyperlink>
            <w:r>
              <w:t xml:space="preserve"> </w:t>
            </w:r>
          </w:p>
        </w:tc>
      </w:tr>
      <w:tr w:rsidR="00154E71" w:rsidTr="00154E71">
        <w:trPr>
          <w:tblCellSpacing w:w="75" w:type="dxa"/>
        </w:trPr>
        <w:tc>
          <w:tcPr>
            <w:tcW w:w="0" w:type="auto"/>
            <w:gridSpan w:val="2"/>
            <w:vAlign w:val="center"/>
            <w:hideMark/>
          </w:tcPr>
          <w:p w:rsidR="00154E71" w:rsidRDefault="00154E71">
            <w:pPr>
              <w:jc w:val="center"/>
              <w:rPr>
                <w:sz w:val="24"/>
                <w:szCs w:val="24"/>
              </w:rPr>
            </w:pPr>
            <w:r>
              <w:rPr>
                <w:noProof/>
              </w:rPr>
              <w:lastRenderedPageBreak/>
              <w:drawing>
                <wp:inline distT="0" distB="0" distL="0" distR="0">
                  <wp:extent cx="495300" cy="590550"/>
                  <wp:effectExtent l="19050" t="0" r="0" b="0"/>
                  <wp:docPr id="3" name="Рисунок 6"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br/>
            </w:r>
            <w:r>
              <w:rPr>
                <w:rStyle w:val="a4"/>
              </w:rPr>
              <w:t>Республика Молдова</w:t>
            </w:r>
          </w:p>
        </w:tc>
      </w:tr>
      <w:tr w:rsidR="00154E71" w:rsidTr="00154E71">
        <w:trPr>
          <w:tblCellSpacing w:w="75" w:type="dxa"/>
        </w:trPr>
        <w:tc>
          <w:tcPr>
            <w:tcW w:w="0" w:type="auto"/>
            <w:gridSpan w:val="2"/>
            <w:vAlign w:val="center"/>
            <w:hideMark/>
          </w:tcPr>
          <w:p w:rsidR="00154E71" w:rsidRDefault="00154E71">
            <w:pPr>
              <w:jc w:val="center"/>
              <w:rPr>
                <w:sz w:val="24"/>
                <w:szCs w:val="24"/>
              </w:rPr>
            </w:pPr>
            <w:r>
              <w:rPr>
                <w:rStyle w:val="a4"/>
              </w:rPr>
              <w:t>ПАРЛАМЕНТ</w:t>
            </w:r>
          </w:p>
        </w:tc>
      </w:tr>
      <w:tr w:rsidR="00154E71" w:rsidTr="00154E71">
        <w:trPr>
          <w:tblCellSpacing w:w="75" w:type="dxa"/>
        </w:trPr>
        <w:tc>
          <w:tcPr>
            <w:tcW w:w="0" w:type="auto"/>
            <w:gridSpan w:val="2"/>
            <w:vAlign w:val="center"/>
            <w:hideMark/>
          </w:tcPr>
          <w:p w:rsidR="00154E71" w:rsidRDefault="00154E71">
            <w:pPr>
              <w:jc w:val="center"/>
              <w:rPr>
                <w:sz w:val="24"/>
                <w:szCs w:val="24"/>
              </w:rPr>
            </w:pPr>
            <w:r>
              <w:rPr>
                <w:rStyle w:val="a4"/>
              </w:rPr>
              <w:t>ЗАКОН</w:t>
            </w:r>
            <w:r>
              <w:t xml:space="preserve"> Nr. 250 </w:t>
            </w:r>
            <w:r>
              <w:br/>
              <w:t xml:space="preserve">от  08.11.2012 </w:t>
            </w:r>
          </w:p>
        </w:tc>
      </w:tr>
      <w:tr w:rsidR="00154E71" w:rsidTr="00154E71">
        <w:trPr>
          <w:tblCellSpacing w:w="75" w:type="dxa"/>
        </w:trPr>
        <w:tc>
          <w:tcPr>
            <w:tcW w:w="0" w:type="auto"/>
            <w:gridSpan w:val="2"/>
            <w:vAlign w:val="center"/>
            <w:hideMark/>
          </w:tcPr>
          <w:p w:rsidR="00154E71" w:rsidRDefault="00154E71">
            <w:pPr>
              <w:jc w:val="center"/>
              <w:rPr>
                <w:b/>
                <w:bCs/>
                <w:sz w:val="24"/>
                <w:szCs w:val="24"/>
              </w:rPr>
            </w:pPr>
            <w:r>
              <w:rPr>
                <w:rStyle w:val="docheader"/>
                <w:b/>
                <w:bCs/>
              </w:rPr>
              <w:t>о бюджете государственного социального страхования на 2013 год</w:t>
            </w:r>
            <w:r>
              <w:rPr>
                <w:b/>
                <w:bCs/>
              </w:rPr>
              <w:t xml:space="preserve"> </w:t>
            </w:r>
          </w:p>
        </w:tc>
      </w:tr>
      <w:tr w:rsidR="00154E71" w:rsidTr="00154E71">
        <w:trPr>
          <w:tblCellSpacing w:w="75" w:type="dxa"/>
        </w:trPr>
        <w:tc>
          <w:tcPr>
            <w:tcW w:w="0" w:type="auto"/>
            <w:gridSpan w:val="2"/>
            <w:vAlign w:val="center"/>
            <w:hideMark/>
          </w:tcPr>
          <w:p w:rsidR="00154E71" w:rsidRDefault="00154E71">
            <w:pPr>
              <w:rPr>
                <w:sz w:val="24"/>
                <w:szCs w:val="24"/>
              </w:rPr>
            </w:pPr>
            <w:r>
              <w:t>Опубликован</w:t>
            </w:r>
            <w:proofErr w:type="gramStart"/>
            <w:r>
              <w:t xml:space="preserve"> :</w:t>
            </w:r>
            <w:proofErr w:type="gramEnd"/>
            <w:r>
              <w:t xml:space="preserve"> 14.12.2012 в Monitorul Oficial Nr. 254-262     статья № : 840     Дата вступления в силу : 01.01.2013 </w:t>
            </w:r>
          </w:p>
        </w:tc>
      </w:tr>
      <w:tr w:rsidR="00154E71" w:rsidTr="00154E71">
        <w:trPr>
          <w:tblCellSpacing w:w="75" w:type="dxa"/>
        </w:trPr>
        <w:tc>
          <w:tcPr>
            <w:tcW w:w="0" w:type="auto"/>
            <w:gridSpan w:val="2"/>
            <w:vAlign w:val="center"/>
            <w:hideMark/>
          </w:tcPr>
          <w:p w:rsidR="00154E71" w:rsidRDefault="00154E71">
            <w:pPr>
              <w:jc w:val="both"/>
            </w:pPr>
            <w:r>
              <w:t xml:space="preserve">    Парламент принимает настоящий органический закон. </w:t>
            </w:r>
          </w:p>
          <w:p w:rsidR="00154E71" w:rsidRDefault="00154E71">
            <w:pPr>
              <w:jc w:val="center"/>
            </w:pPr>
            <w:r>
              <w:rPr>
                <w:b/>
                <w:bCs/>
              </w:rPr>
              <w:t xml:space="preserve">Раздел I </w:t>
            </w:r>
            <w:r>
              <w:rPr>
                <w:b/>
                <w:bCs/>
              </w:rPr>
              <w:br/>
              <w:t>Общие положения</w:t>
            </w:r>
          </w:p>
          <w:p w:rsidR="00154E71" w:rsidRDefault="00154E71">
            <w:pPr>
              <w:jc w:val="both"/>
            </w:pPr>
            <w:r>
              <w:t>   </w:t>
            </w:r>
            <w:r>
              <w:rPr>
                <w:b/>
                <w:bCs/>
              </w:rPr>
              <w:t xml:space="preserve"> Ст.1.</w:t>
            </w:r>
            <w:r>
              <w:t xml:space="preserve"> – Бюджет государственного социального страхования на 2013 год утверждается по доходам в сумме 10534774,1 тысячи леев, по расходам в сумме 10614774,1 тысячи леев, с превышением расходов над доходами в сумме 80000,0 тысячи леев.</w:t>
            </w:r>
            <w:r>
              <w:br/>
            </w:r>
            <w:r>
              <w:rPr>
                <w:b/>
                <w:bCs/>
              </w:rPr>
              <w:t xml:space="preserve">    Ст.2. </w:t>
            </w:r>
            <w:r>
              <w:t>– (1) Свод доходов и расходов бюджета государственного социального страхования на 2013 год представлен в приложении 1.</w:t>
            </w:r>
            <w:r>
              <w:br/>
              <w:t>    (2) Перечень программ, включенных в бюджет государственного социального страхования на 2013 год, представлен в приложении 2.</w:t>
            </w:r>
          </w:p>
          <w:p w:rsidR="00154E71" w:rsidRDefault="00154E71">
            <w:pPr>
              <w:jc w:val="center"/>
            </w:pPr>
            <w:r>
              <w:rPr>
                <w:b/>
                <w:bCs/>
              </w:rPr>
              <w:t xml:space="preserve">Раздел II </w:t>
            </w:r>
            <w:r>
              <w:rPr>
                <w:b/>
                <w:bCs/>
              </w:rPr>
              <w:br/>
              <w:t>Порядок расчета и уплаты взносов обязательного государственного</w:t>
            </w:r>
            <w:r>
              <w:rPr>
                <w:b/>
                <w:bCs/>
              </w:rPr>
              <w:br/>
              <w:t>социального страхования и специфические аспекты, относящиеся</w:t>
            </w:r>
            <w:r>
              <w:rPr>
                <w:b/>
                <w:bCs/>
              </w:rPr>
              <w:br/>
              <w:t>к доходам и расходам</w:t>
            </w:r>
          </w:p>
          <w:p w:rsidR="00154E71" w:rsidRDefault="00154E71">
            <w:pPr>
              <w:jc w:val="both"/>
            </w:pPr>
            <w:r>
              <w:t> </w:t>
            </w:r>
            <w:r>
              <w:rPr>
                <w:b/>
                <w:bCs/>
              </w:rPr>
              <w:t>   Ст.3.</w:t>
            </w:r>
            <w:r>
              <w:t xml:space="preserve"> – Тарифы взносов обязательного государственного социального страхования, сроки перечисления их в бюджет государственного социального страхования и представления плательщиками деклараций о начислении и использовании взносов обязательного государственного социального страхования, а также виды застрахованных социальных пособий </w:t>
            </w:r>
            <w:r>
              <w:lastRenderedPageBreak/>
              <w:t>представлены в приложении 3.</w:t>
            </w:r>
            <w:r>
              <w:br/>
              <w:t>   </w:t>
            </w:r>
            <w:r>
              <w:rPr>
                <w:b/>
                <w:bCs/>
              </w:rPr>
              <w:t xml:space="preserve"> Ст.4.</w:t>
            </w:r>
            <w:r>
              <w:t xml:space="preserve"> – Из тарифа взносов обязательного государственного социального страхования, предусмотренного для работодателей в сфере сельского хозяйства, указанных в пункте 1.4 приложения 3, часть тарифа в размере 6 процентов на фонд оплаты труда и другие выплаты перечисляется в бюджет государственного социального страхования посредством трансфертов из государственного бюджета.</w:t>
            </w:r>
            <w:r>
              <w:br/>
              <w:t>   </w:t>
            </w:r>
            <w:r>
              <w:rPr>
                <w:b/>
                <w:bCs/>
              </w:rPr>
              <w:t xml:space="preserve"> </w:t>
            </w:r>
            <w:proofErr w:type="gramStart"/>
            <w:r>
              <w:rPr>
                <w:b/>
                <w:bCs/>
              </w:rPr>
              <w:t xml:space="preserve">Ст.5. </w:t>
            </w:r>
            <w:r>
              <w:t>– (1) Индивидуальный взнос обязательного государственного социального страхования, вносимый застрахованными лицами, работающими по индивидуальному трудовому договору или иным договорам о выполнении работ или оказании услуг, лицами, работающими на выборных должностях или назначенными в органы исполнительной власти, судьями, прокурорами, парламентскими адвокатами, устанавливается в размере 6 процентов месячной заработной платы и других выплат.</w:t>
            </w:r>
            <w:r>
              <w:br/>
              <w:t>    (2) Годовая расчетная база индивидуальных взносов обязательного государственного</w:t>
            </w:r>
            <w:proofErr w:type="gramEnd"/>
            <w:r>
              <w:t xml:space="preserve"> социального страхования не может превышать пятикратного размера среднемесячной заработной платы, прогнозируемой по экономике, умноженного на 12. Прогнозируемая среднемесячная заработная плата по экономике ежегодно утверждается Правительством.</w:t>
            </w:r>
            <w:r>
              <w:br/>
              <w:t>    (3) Излишек индивидуальных взносов обязательного государственного социального страхования, уплаченных застрахованным лицом в бюджет государственного социального страхования, возвращается в порядке, установленном Правительством.</w:t>
            </w:r>
            <w:r>
              <w:br/>
            </w:r>
            <w:r>
              <w:rPr>
                <w:b/>
                <w:bCs/>
              </w:rPr>
              <w:t xml:space="preserve">    </w:t>
            </w:r>
            <w:proofErr w:type="gramStart"/>
            <w:r>
              <w:rPr>
                <w:b/>
                <w:bCs/>
              </w:rPr>
              <w:t xml:space="preserve">Ст.6. </w:t>
            </w:r>
            <w:r>
              <w:t>– (1) Категории лиц, не перечисленные в приложении 3, могут быть застрахованы на основании индивидуального договора, заключенного с Национальной кассой социального страхования, с уплатой взносов государственного социального страхования в размере 5220 леев в год, а физические лица – собственники или арендаторы сельскохозяйственных земель, обрабатывающие землю индивидуально, – в размере 1296 леев в год, но не менее 1/12 соответствующих сумм ежемесячно</w:t>
            </w:r>
            <w:proofErr w:type="gramEnd"/>
            <w:r>
              <w:t>, что составляет страховой период, который включается в страховой стаж для назначения пенсии по возрасту и пособия на погребение.</w:t>
            </w:r>
            <w:r>
              <w:br/>
              <w:t xml:space="preserve">    (2) Физические лица могут быть застрахованы за </w:t>
            </w:r>
            <w:proofErr w:type="gramStart"/>
            <w:r>
              <w:t>период</w:t>
            </w:r>
            <w:proofErr w:type="gramEnd"/>
            <w:r>
              <w:t xml:space="preserve"> начиная с 1999 года на основании индивидуального договора, заключенного с Национальной кассой социального страхования, при условии уплаты взносов государственного социального страхования за каждый год в размере, предусмотренном частью (1), что дает им право на соответствующие социальные выплаты, указанные в части (1).</w:t>
            </w:r>
            <w:r>
              <w:br/>
              <w:t>    (3) В случае расторжения договора, указанного в частях (1) и (2), уплаченные взносы государственного социального страхования не возвращаются. Страховой период согласно договору, указанному в частях (1) и (2), учитывается при установлении прав на социальное страхование, предусмотренных в настоящей статье.</w:t>
            </w:r>
            <w:r>
              <w:br/>
              <w:t>   </w:t>
            </w:r>
            <w:r>
              <w:rPr>
                <w:b/>
                <w:bCs/>
              </w:rPr>
              <w:t xml:space="preserve"> Ст.7.</w:t>
            </w:r>
            <w:r>
              <w:t xml:space="preserve"> – (1) Плательщики в бюджет государственного социального страхования, в том числе финансируемые из национального публичного бюджета, обязаны перечислять в соответствующем размере, в порядке и сроки, установленные в приложении 3, взносы обязательного государственного социального страхования в бюджет государственного социального страхования по начисленной заработной плате и другим выплатам.</w:t>
            </w:r>
            <w:r>
              <w:br/>
              <w:t>    (</w:t>
            </w:r>
            <w:proofErr w:type="gramStart"/>
            <w:r>
              <w:t xml:space="preserve">2) </w:t>
            </w:r>
            <w:proofErr w:type="gramEnd"/>
            <w:r>
              <w:t>Взносы обязательного государственного социального страхования считаются уплаченными с момента их зачисления на счет Министерства финансов – Государственного казначейства.</w:t>
            </w:r>
            <w:r>
              <w:br/>
              <w:t>    (3) Одновременно с выдачей финансовых средств для выплаты заработной платы финансовые учреждения осуществляют контроль за перечислением плательщиками денежных средств в бюджет государственного социального страхования.</w:t>
            </w:r>
            <w:r>
              <w:br/>
            </w:r>
            <w:r>
              <w:lastRenderedPageBreak/>
              <w:t xml:space="preserve">    (4) Суммы взносов обязательного государственного социального страхования, уплаченные за определенный период не в полном объеме, распределяются по индивидуальным счетам застрахованных </w:t>
            </w:r>
            <w:proofErr w:type="gramStart"/>
            <w:r>
              <w:t>лиц</w:t>
            </w:r>
            <w:proofErr w:type="gramEnd"/>
            <w:r>
              <w:t xml:space="preserve"> пропорционально исчисленным для социального страхования каждого лица суммам.</w:t>
            </w:r>
            <w:r>
              <w:br/>
              <w:t> </w:t>
            </w:r>
            <w:r>
              <w:rPr>
                <w:b/>
                <w:bCs/>
              </w:rPr>
              <w:t xml:space="preserve">   Ст.8. </w:t>
            </w:r>
            <w:r>
              <w:t>– Виды социальных выплат некоторым категориям населения, финансирование которых осуществляется за счет средств государственного бюджета через Национальную кассу социального страхования, представлены в приложении 4.</w:t>
            </w:r>
            <w:r>
              <w:br/>
            </w:r>
            <w:r>
              <w:rPr>
                <w:b/>
                <w:bCs/>
              </w:rPr>
              <w:t>    Ст.9.</w:t>
            </w:r>
            <w:r>
              <w:t xml:space="preserve"> – Виды платежей и доходов, из которых в отступление от положений статьи 23 Закона о государственной системе социального страхования № 489-XIV от 8 июля 1999 года не исчисляются взносы обязательного государственного социального страхования, представлены в приложении 5.</w:t>
            </w:r>
            <w:r>
              <w:br/>
              <w:t>   </w:t>
            </w:r>
            <w:r>
              <w:rPr>
                <w:b/>
                <w:bCs/>
              </w:rPr>
              <w:t xml:space="preserve"> Ст.10.</w:t>
            </w:r>
            <w:r>
              <w:t xml:space="preserve"> – (1) Плательщики в бюджет государственного социального страхования ежеквартально представляют в территориальные подразделения Национальной кассы социального страхования декларации о начислении и использовании взносов обязательного государственного социального страхования по форме, разработанной Национальной кассой социального страхования. </w:t>
            </w:r>
            <w:proofErr w:type="gramStart"/>
            <w:r>
              <w:t>В целях осуществления Государственной налоговой службой контроля своевременности перечисления взносов обязательного государственного социального страхования Национальная касса социального страхования в 35-дневный срок после окончания отчетного квартала представляет данной службе информацию в порядке, установленном Национальной кассой социального страхования и Главной государственной налоговой инспекцией.</w:t>
            </w:r>
            <w:r>
              <w:br/>
              <w:t>    (2) Неуплата в установленные сроки взносов обязательного государственного социального страхования влечет начисление пени в размере 0,1 процента суммы задолженности</w:t>
            </w:r>
            <w:proofErr w:type="gramEnd"/>
            <w:r>
              <w:t xml:space="preserve"> за каждый день просрочки, включая дату перечисления задолженности. Начисление пени за просрочку осуществляется Национальной кассой социального страхования, а по взносам обязательного государственного социального страхования, начисленным в результате налогового контроля, – Государственной налоговой службой. Пеня не начисляется за период нахождения на рассмотрении документов о переводе взносов обязательного государственного социального страхования с одного счета на другой.</w:t>
            </w:r>
            <w:r>
              <w:br/>
              <w:t xml:space="preserve">    (3) Для работодателей в сфере сельского хозяйства независимо от вида собственности и организационно-правовой формы пеня за неуплату в сроки, установленные в пункте 1.4 приложения 3, взносов обязательного государственного социального страхования, начисленных за 2013 год, </w:t>
            </w:r>
            <w:proofErr w:type="gramStart"/>
            <w:r>
              <w:t>начисляется</w:t>
            </w:r>
            <w:proofErr w:type="gramEnd"/>
            <w:r>
              <w:t xml:space="preserve"> начиная с 1 ноября </w:t>
            </w:r>
            <w:proofErr w:type="gramStart"/>
            <w:r>
              <w:t>2013 года.</w:t>
            </w:r>
            <w:r>
              <w:br/>
              <w:t xml:space="preserve">    (4) Занижение размера взносов обязательного государственного социального страхования, начисленных в фиксированной сумме, влечет наложение штрафа в размере суммы занижения. </w:t>
            </w:r>
            <w:r>
              <w:br/>
              <w:t>    (5) Занижение размера взносов обязательного государственного социального страхования путем непредставления декларации о начислении и использовании взносов обязательного государственного социального страхования или представления декларации, содержащей неверные информацию или данные, а также неуплата взносов влекут наложение штрафа в размере 5 процентов</w:t>
            </w:r>
            <w:proofErr w:type="gramEnd"/>
            <w:r>
              <w:t xml:space="preserve"> </w:t>
            </w:r>
            <w:proofErr w:type="gramStart"/>
            <w:r>
              <w:t>суммы занижения.</w:t>
            </w:r>
            <w:r>
              <w:br/>
              <w:t>    (6) Занижение или сокрытие фонда оплаты труда и других выплат, на которые подлежат начислению взносы обязательного государственного социального страхования, влечет наложение штрафа в размере суммы взносов, начисленных на сумму занижения или сокрытия.</w:t>
            </w:r>
            <w:r>
              <w:br/>
              <w:t>    (7) Помимо штрафа, налагаемого согласно частям (4), (5) и (6), с плательщиков взимается сумма, на которую занижены взносы обязательного государственного социального страхования, либо сумма взносов обязательного</w:t>
            </w:r>
            <w:proofErr w:type="gramEnd"/>
            <w:r>
              <w:t xml:space="preserve"> </w:t>
            </w:r>
            <w:proofErr w:type="gramStart"/>
            <w:r>
              <w:t xml:space="preserve">государственного социального страхования, начисленных на сумму, на которую была занижена расчетная база, и начисляется пеня за несвоевременное перечисление </w:t>
            </w:r>
            <w:r>
              <w:lastRenderedPageBreak/>
              <w:t>соответствующей суммы в бюджет государственного социального страхования.</w:t>
            </w:r>
            <w:r>
              <w:br/>
              <w:t>    (8) Меры, предусмотренные частями (4), (5), (6) и (7), применяются сотрудниками Государственной налоговой службы.</w:t>
            </w:r>
            <w:r>
              <w:br/>
              <w:t>    (9) Суммы взносов обязательного государственного социального страхования, взимаемые сотрудниками Государственной налоговой службы за занижение или сокрытие фонда оплаты труда и других</w:t>
            </w:r>
            <w:proofErr w:type="gramEnd"/>
            <w:r>
              <w:t xml:space="preserve"> выплат, распределяются по индивидуальным счетам застрахованных лиц. Информация о расшифровке пересчитанных сумм представляется плательщиками взносов в бюджет государственного социального страхования территориальным подразделениям Национальной кассы социального страхования в срок до одного месяца со дня выявления нарушения.</w:t>
            </w:r>
            <w:r>
              <w:br/>
            </w:r>
            <w:r>
              <w:rPr>
                <w:b/>
                <w:bCs/>
              </w:rPr>
              <w:t xml:space="preserve">    </w:t>
            </w:r>
            <w:proofErr w:type="gramStart"/>
            <w:r>
              <w:rPr>
                <w:b/>
                <w:bCs/>
              </w:rPr>
              <w:t xml:space="preserve">Ст.11. </w:t>
            </w:r>
            <w:r>
              <w:t>– (1) Средства, поступившие в бюджет государственного социального страхования (включая пени и штрафы, начисленные на взносы обязательного государственного социального страхования, а также суммы, начисленные в результате наложения штрафов за правонарушения), накапливаются на счете Министерства финансов – Государственного казначейства, перечисляются ежедневно на счет Национальной кассы социального страхования, открытый в составе единого казначейского счета Министерства финансов, и используются в соответствии с настоящим</w:t>
            </w:r>
            <w:proofErr w:type="gramEnd"/>
            <w:r>
              <w:t xml:space="preserve"> </w:t>
            </w:r>
            <w:proofErr w:type="gramStart"/>
            <w:r>
              <w:t>законом.</w:t>
            </w:r>
            <w:r>
              <w:br/>
              <w:t>    (2) Не допускается отвлечение средств бюджета государственного социального страхования на цели, предусмотренные государственным бюджетом и бюджетами административно-территориальных единиц, а также отвлечение их Национальной кассой социального страхования на иные, кроме предусмотренных законодательством, цели.</w:t>
            </w:r>
            <w:proofErr w:type="gramEnd"/>
            <w:r>
              <w:br/>
            </w:r>
            <w:r>
              <w:rPr>
                <w:b/>
                <w:bCs/>
              </w:rPr>
              <w:t xml:space="preserve">    </w:t>
            </w:r>
            <w:proofErr w:type="gramStart"/>
            <w:r>
              <w:rPr>
                <w:b/>
                <w:bCs/>
              </w:rPr>
              <w:t>Ст.12. –</w:t>
            </w:r>
            <w:r>
              <w:t xml:space="preserve"> (1) Государственное казначейство Министерства финансов перечисляет предусмотренные настоящим законом суммы из государственного бюджета в бюджет государственного социального страхования на банковские счета Национальной кассы социального страхования, предназначенные для социальных выплат из государственного бюджета.</w:t>
            </w:r>
            <w:r>
              <w:br/>
              <w:t>    (2) Выплата социальных выплат из государственного бюджета осуществляется после перечисления соответствующих сумм из государственного бюджета на банковские счета Национальной кассы социального страхования, предназначенные для социальных выплат</w:t>
            </w:r>
            <w:proofErr w:type="gramEnd"/>
            <w:r>
              <w:t xml:space="preserve"> из государственного бюджета.</w:t>
            </w:r>
            <w:r>
              <w:br/>
            </w:r>
            <w:r>
              <w:rPr>
                <w:b/>
                <w:bCs/>
              </w:rPr>
              <w:t xml:space="preserve">    </w:t>
            </w:r>
            <w:proofErr w:type="gramStart"/>
            <w:r>
              <w:rPr>
                <w:b/>
                <w:bCs/>
              </w:rPr>
              <w:t>Ст.13.</w:t>
            </w:r>
            <w:r>
              <w:t xml:space="preserve"> – (1) Ежемесячные государственные пособия, пособия семьям с детьми, компенсации и материальная помощь гражданам, пострадавшим вследствие чернобыльской катастрофы, ежемесячные персональные государственные пособия за особые заслуги перед государством назначаются лицам, имеющим право на получение этих социальных выплат из государственного бюджета через государственную систему социального страхования, Национальной кассой социального страхования и выплачиваются через финансовые учреждения и/или государственное предприятие «Poşta</w:t>
            </w:r>
            <w:proofErr w:type="gramEnd"/>
            <w:r>
              <w:t xml:space="preserve"> </w:t>
            </w:r>
            <w:proofErr w:type="gramStart"/>
            <w:r>
              <w:t>Moldovei» на основании договора, заключенного с Национальной кассой социального страхования, в соответствии с действующими нормативными актами.</w:t>
            </w:r>
            <w:r>
              <w:br/>
              <w:t>    (2) Пособия по временной нетрудоспособности, пособия по материнству лицам, работающим по индивидуальному трудовому договору, и пособия по материнству супругам, находящимся на иждивении работающих супругов, исчисляются и выплачиваются по месту основной работы в соответствии с Законом о пособиях по временной нетрудоспособности и других пособиях социального</w:t>
            </w:r>
            <w:proofErr w:type="gramEnd"/>
            <w:r>
              <w:t xml:space="preserve"> </w:t>
            </w:r>
            <w:proofErr w:type="gramStart"/>
            <w:r>
              <w:t>страхования № 289-XV от 22 июля 2004 года.</w:t>
            </w:r>
            <w:r>
              <w:br/>
              <w:t xml:space="preserve">    (3) Пособия по временной нетрудоспособности, финансируемые из бюджета государственного социального страхования, и пособия по материнству выплачиваются за счет взносов обязательного государственного социального страхования, уплачиваемых работодателем в </w:t>
            </w:r>
            <w:r>
              <w:lastRenderedPageBreak/>
              <w:t>бюджет государственного социального страхования.</w:t>
            </w:r>
            <w:r>
              <w:br/>
              <w:t>    (4) Пожизненные пособия спортсменам высокого класса, социальная помощь и помощь в холодный период года выплачиваются Национальной кассой социального страхования через финансовые учреждения на</w:t>
            </w:r>
            <w:proofErr w:type="gramEnd"/>
            <w:r>
              <w:t xml:space="preserve"> </w:t>
            </w:r>
            <w:proofErr w:type="gramStart"/>
            <w:r>
              <w:t>основании договора, заключенного с Национальной кассой социального страхования, в соответствии с действующими нормативными актами.</w:t>
            </w:r>
            <w:r>
              <w:br/>
              <w:t>    (5) Социальные выплаты, указанные в приложении 1, за исключением предусмотренных частями (2), (4), (6) и (7) настоящей статьи, предоставляемые лицам, имеющим право на их получение через государственную систему социального страхования, исчисляются Национальной кассой социального страхования в информационной системе «Социальная защита» и выплачиваются через финансовые учреждения и</w:t>
            </w:r>
            <w:proofErr w:type="gramEnd"/>
            <w:r>
              <w:t>/</w:t>
            </w:r>
            <w:proofErr w:type="gramStart"/>
            <w:r>
              <w:t>или государственное предприятие «Poşta Moldovei» на основании электронных списков и/или платежных поручений, предоставляемых Национальной кассой социального страхования, согласно договору, заключенному с Национальной кассой социального страхования.</w:t>
            </w:r>
            <w:r>
              <w:br/>
              <w:t>    (6) Социальные выплаты, предоставляемые безработным через государственную систему социального страхования, исчисляются территориальными агентствами занятости населения и выплачиваются через финансовые учреждения и/или государственное предприятие «Poşta Moldovei» согласно договору, заключенному с Национальным агентством</w:t>
            </w:r>
            <w:proofErr w:type="gramEnd"/>
            <w:r>
              <w:t xml:space="preserve"> </w:t>
            </w:r>
            <w:proofErr w:type="gramStart"/>
            <w:r>
              <w:t xml:space="preserve">занятости населения. </w:t>
            </w:r>
            <w:r>
              <w:br/>
              <w:t>    (7) Социальные выплаты, предоставляемые находящимся в пенитенциарных учреждениях лицам, имеющим право на получение этих выплат через государственную систему социального страхования, исчисляются Национальной кассой социального страхования в информационной системе «Социальная защита» и выплачиваются через пенитенциарные учреждения/финансовые учреждения согласно договору, заключенному с Национальной кассой социального страхования.</w:t>
            </w:r>
            <w:proofErr w:type="gramEnd"/>
            <w:r>
              <w:br/>
            </w:r>
            <w:r>
              <w:rPr>
                <w:b/>
                <w:bCs/>
              </w:rPr>
              <w:t xml:space="preserve">    </w:t>
            </w:r>
            <w:proofErr w:type="gramStart"/>
            <w:r>
              <w:rPr>
                <w:b/>
                <w:bCs/>
              </w:rPr>
              <w:t xml:space="preserve">Ст.14. </w:t>
            </w:r>
            <w:r>
              <w:t>– (1) Выплаты на профилактику заболеваний и восстановление трудоспособности работников путем санаторно-курортного лечения в специализированных учреждениях финансируются Национальной кассой социального страхования за счет средств бюджета государственного социального страхования.</w:t>
            </w:r>
            <w:r>
              <w:br/>
              <w:t>    (2) Организация восстановления здоровья работников путем санаторно-курортного лечения осуществляется Национальной кассой социального страхования при участии профсоюзов и патронатов в соответствии с утвержденным Правительством положением.</w:t>
            </w:r>
            <w:r>
              <w:br/>
              <w:t>    (3) Организация восстановления здоровья путем санаторно-курортного лечения</w:t>
            </w:r>
            <w:proofErr w:type="gramEnd"/>
            <w:r>
              <w:t xml:space="preserve"> </w:t>
            </w:r>
            <w:proofErr w:type="gramStart"/>
            <w:r>
              <w:t>получателей выплат через государственную систему социального страхования согласно Закону о ветеранах № 190-XV от 8 мая 2003 года, а также граждан, пострадавших вследствие чернобыльской катастрофы, согласно Закону о социальной защите граждан, пострадавших вследствие чернобыльской катастрофы, № 909-XII от 30 января 1992 года осуществляется Национальной кассой социального страхования.</w:t>
            </w:r>
            <w:r>
              <w:br/>
              <w:t>    (4) Услуги по восстановлению здоровья приобретаются согласно Закону о государственных закупках № 96-XVI от 13 апреля</w:t>
            </w:r>
            <w:proofErr w:type="gramEnd"/>
            <w:r>
              <w:t xml:space="preserve"> 2007 года.</w:t>
            </w:r>
            <w:r>
              <w:br/>
            </w:r>
            <w:r>
              <w:rPr>
                <w:b/>
                <w:bCs/>
              </w:rPr>
              <w:t>    Ст.15. –</w:t>
            </w:r>
            <w:r>
              <w:t xml:space="preserve"> (1) Тарифы на услуги по выдаче социальных выплат, оказываемые государственным предприятием «Poşta Moldovei», устанавливаются в размере, не превышающем 0,8 процента суммы, выдаваемой в качестве выплат, финансируемых за счет средств государственного бюджета и бюджета государственного социального страхования. </w:t>
            </w:r>
            <w:proofErr w:type="gramStart"/>
            <w:r>
              <w:t>Тарифы на услуги по выдаче социальных выплат, оказываемые финансовыми учреждениями, устанавливаются в размере, не превышающем 0,6 процента суммы, выдаваемой в качестве выплат, финансируемых за счет средств государственного бюджета и бюджета государственного социального страхования.</w:t>
            </w:r>
            <w:r>
              <w:br/>
              <w:t xml:space="preserve">    (2) После закрытия месяца по выплатам, при условии представления отчетов государственным </w:t>
            </w:r>
            <w:r>
              <w:lastRenderedPageBreak/>
              <w:t>предприятием «Poşta Moldovei» и представления подтверждающих документов финансовыми учреждениями, Национальная касса социального страхования выплачивает суммы</w:t>
            </w:r>
            <w:proofErr w:type="gramEnd"/>
            <w:r>
              <w:t xml:space="preserve">, </w:t>
            </w:r>
            <w:proofErr w:type="gramStart"/>
            <w:r>
              <w:t>причитающиеся за услуги по выдаче социальных выплат, согласно тарифу, предусмотренному частью (1).</w:t>
            </w:r>
            <w:r>
              <w:br/>
              <w:t>    (3) Тарифы на услуги по выдаче социальных выплат посредством почтовых переводов, оказываемые государственным предприятием «Poşta Moldovei», устанавливаются в соответствии с действующими нормативными актами.</w:t>
            </w:r>
            <w:r>
              <w:br/>
              <w:t>    (4) Пенсии, пособия и государственные социальные выплаты лицам преклонного возраста и лицам, которые по состоянию здоровья не могут самостоятельно получать их в почтовых отделениях</w:t>
            </w:r>
            <w:proofErr w:type="gramEnd"/>
            <w:r>
              <w:t>, по их просьбе доставляются на дом.</w:t>
            </w:r>
            <w:r>
              <w:br/>
            </w:r>
            <w:r>
              <w:rPr>
                <w:b/>
                <w:bCs/>
              </w:rPr>
              <w:t xml:space="preserve">    </w:t>
            </w:r>
            <w:proofErr w:type="gramStart"/>
            <w:r>
              <w:rPr>
                <w:b/>
                <w:bCs/>
              </w:rPr>
              <w:t>Ст.16</w:t>
            </w:r>
            <w:r>
              <w:t>. – (1) Комиссионные сборы с сумм, выдаваемых финансовыми учреждениями в качестве социальных выплат в виде наличных денежных средств, устанавливаются в размере, не превышающем 0,25 процента выдаваемой суммы.</w:t>
            </w:r>
            <w:r>
              <w:br/>
              <w:t>    (2) После закрытия месяца по выплатам, при условии представления отчетов и подтверждающих документов, Национальная касса социального страхования возмещает государственному предприятию «Poşta Moldovei» и финансовым учреждениям комиссионные сборы, предусмотренные частью (1).</w:t>
            </w:r>
            <w:proofErr w:type="gramEnd"/>
            <w:r>
              <w:br/>
              <w:t> </w:t>
            </w:r>
            <w:r>
              <w:rPr>
                <w:b/>
                <w:bCs/>
              </w:rPr>
              <w:t xml:space="preserve">   </w:t>
            </w:r>
            <w:proofErr w:type="gramStart"/>
            <w:r>
              <w:rPr>
                <w:b/>
                <w:bCs/>
              </w:rPr>
              <w:t xml:space="preserve">Ст.17. </w:t>
            </w:r>
            <w:r>
              <w:t>– (1) Тарифы на оказываемые финансовыми учреждениями услуги по приему от населения взносов обязательного государственного социального страхования в бюджет государственного социального страхования устанавливаются в размере, не превышающем 0,2 процента поступающей суммы.</w:t>
            </w:r>
            <w:r>
              <w:br/>
              <w:t>    (2) Финансовыми учреждениями не взимаются комиссионные сборы за услуги, предусмотренные частью (1), со сборщиков налогов, а также с физических лиц – собственников или арендаторов сельскохозяйственных земель, обрабатывающих землю индивидуально</w:t>
            </w:r>
            <w:proofErr w:type="gramEnd"/>
            <w:r>
              <w:t>, которые уплачивают взносы обязательного государственного социального страхования наличными денежными средствами.</w:t>
            </w:r>
            <w:r>
              <w:br/>
              <w:t> </w:t>
            </w:r>
            <w:r>
              <w:rPr>
                <w:b/>
                <w:bCs/>
              </w:rPr>
              <w:t xml:space="preserve">   </w:t>
            </w:r>
            <w:proofErr w:type="gramStart"/>
            <w:r>
              <w:rPr>
                <w:b/>
                <w:bCs/>
              </w:rPr>
              <w:t xml:space="preserve">Ст.18. </w:t>
            </w:r>
            <w:r>
              <w:t>– (1) Независимо от категории пенсионеров, проживающих в подведомственных Министерству труда, социальной защиты и семьи домах (интернатах, центрах) для престарелых и инвалидов, после выплаты им суммы в размере 25 процентов назначенной месячной пенсии и осуществления при необходимости удержаний по исполнительным документам остаточная сумма пенсий в соответствии с представленным Министерством труда, социальной защиты и семьи планом финансирования перечисляется Национальной кассой</w:t>
            </w:r>
            <w:proofErr w:type="gramEnd"/>
            <w:r>
              <w:t xml:space="preserve"> </w:t>
            </w:r>
            <w:proofErr w:type="gramStart"/>
            <w:r>
              <w:t>социального страхования этим домам (интернатам, центрам) и используется на содержание пенсионеров, приобретение для них продуктов питания, медикаментов, белья, постельных принадлежностей, одежды и обуви.</w:t>
            </w:r>
            <w:r>
              <w:br/>
              <w:t>    (2) Дома (интернаты, центры) для престарелых и инвалидов ежеквартально представляют Национальной кассе социального страхования отчеты об использовании по назначению перечисленных им из бюджета государственного социального страхования сумм и информацию о поименном учете лиц, находящихся на полном государственном</w:t>
            </w:r>
            <w:proofErr w:type="gramEnd"/>
            <w:r>
              <w:t xml:space="preserve"> </w:t>
            </w:r>
            <w:proofErr w:type="gramStart"/>
            <w:r>
              <w:t>содержании</w:t>
            </w:r>
            <w:proofErr w:type="gramEnd"/>
            <w:r>
              <w:t>.</w:t>
            </w:r>
            <w:r>
              <w:br/>
            </w:r>
            <w:r>
              <w:rPr>
                <w:b/>
                <w:bCs/>
              </w:rPr>
              <w:t>    Ст.19.</w:t>
            </w:r>
            <w:r>
              <w:t xml:space="preserve"> – Выплата пенсий, ежемесячных выплат, пособий, компенсаций и денежной помощи производится наличными денежными средствами.</w:t>
            </w:r>
            <w:r>
              <w:br/>
              <w:t> </w:t>
            </w:r>
            <w:r>
              <w:rPr>
                <w:b/>
                <w:bCs/>
              </w:rPr>
              <w:t xml:space="preserve">   Ст.20. </w:t>
            </w:r>
            <w:r>
              <w:t xml:space="preserve">– В соответствии с Законом о капитализации повременных платежей № 123-XIV от 30 июля 1998 года ликвидационная комиссия обеспечивает в первоочередном порядке погашение задолженностей ликвидируемого предприятия перед получателями пенсий по инвалидности или по случаю потери кормильца, назначенных вследствие производственных травм или профессиональных заболеваний, путем перечисления финансовых средств Национальной кассе </w:t>
            </w:r>
            <w:r>
              <w:lastRenderedPageBreak/>
              <w:t>социального страхования. При недостаточности финансовых средств у предприятия указанные выплаты осуществляются правопреемником данного предприятия, а при отсутствии такового – за счет средств государственного бюджета в порядке, установленном Правительством.</w:t>
            </w:r>
            <w:r>
              <w:br/>
            </w:r>
            <w:r>
              <w:rPr>
                <w:b/>
                <w:bCs/>
              </w:rPr>
              <w:t>    Ст.21.</w:t>
            </w:r>
            <w:r>
              <w:t xml:space="preserve"> – Службы по сбору местных налогов и сборов в составе примэрий обеспечивают погашение недоимок по взносам обязательного государственного социального страхования, пеням и штрафам по просроченным платежам в бюджет государственного социального страхования, взимаемым с физических лиц – собственников или арендаторов сельскохозяйственных земель, обрабатывающих землю индивидуально. </w:t>
            </w:r>
            <w:r>
              <w:br/>
            </w:r>
            <w:r>
              <w:rPr>
                <w:b/>
                <w:bCs/>
              </w:rPr>
              <w:t xml:space="preserve">    Ст.22. </w:t>
            </w:r>
            <w:r>
              <w:t xml:space="preserve">– Перечень должностей персонала гражданской авиации, </w:t>
            </w:r>
            <w:proofErr w:type="gramStart"/>
            <w:r>
              <w:t>условия</w:t>
            </w:r>
            <w:proofErr w:type="gramEnd"/>
            <w:r>
              <w:t xml:space="preserve"> работы которого относятся к специальным, представлен в приложении 6.</w:t>
            </w:r>
          </w:p>
          <w:p w:rsidR="00154E71" w:rsidRDefault="00154E71">
            <w:pPr>
              <w:jc w:val="center"/>
            </w:pPr>
            <w:r>
              <w:rPr>
                <w:b/>
                <w:bCs/>
              </w:rPr>
              <w:t>Раздел III</w:t>
            </w:r>
            <w:r>
              <w:rPr>
                <w:b/>
                <w:bCs/>
              </w:rPr>
              <w:br/>
              <w:t>Единовременные социальные выплаты</w:t>
            </w:r>
          </w:p>
          <w:p w:rsidR="00154E71" w:rsidRDefault="00154E71">
            <w:pPr>
              <w:jc w:val="both"/>
            </w:pPr>
            <w:r>
              <w:t> </w:t>
            </w:r>
            <w:r>
              <w:rPr>
                <w:b/>
                <w:bCs/>
              </w:rPr>
              <w:t>   Ст.23.</w:t>
            </w:r>
            <w:r>
              <w:t xml:space="preserve"> – Размер пособия на погребение застрахованного лица, пенсионера государственной системы социального страхования, безработного, а также члена семьи, находящегося на иждивении данных лиц, равно как и в случае смерти лица, имеющего общий страховой стаж не </w:t>
            </w:r>
            <w:proofErr w:type="gramStart"/>
            <w:r>
              <w:t>менее трех лет, составляет</w:t>
            </w:r>
            <w:proofErr w:type="gramEnd"/>
            <w:r>
              <w:t xml:space="preserve"> 1100 леев. </w:t>
            </w:r>
          </w:p>
          <w:p w:rsidR="00154E71" w:rsidRDefault="00154E71">
            <w:pPr>
              <w:jc w:val="center"/>
            </w:pPr>
            <w:r>
              <w:rPr>
                <w:b/>
                <w:bCs/>
              </w:rPr>
              <w:t>Раздел IV</w:t>
            </w:r>
            <w:r>
              <w:rPr>
                <w:b/>
                <w:bCs/>
              </w:rPr>
              <w:br/>
              <w:t>Заключительные положения</w:t>
            </w:r>
          </w:p>
          <w:p w:rsidR="00154E71" w:rsidRDefault="00154E71">
            <w:pPr>
              <w:spacing w:after="240"/>
              <w:jc w:val="both"/>
            </w:pPr>
            <w:r>
              <w:rPr>
                <w:b/>
                <w:bCs/>
              </w:rPr>
              <w:t xml:space="preserve">    Ст.24. </w:t>
            </w:r>
            <w:r>
              <w:t>– Настоящий закон вступает в силу с 1 января 2013 года.</w:t>
            </w:r>
          </w:p>
          <w:p w:rsidR="00154E71" w:rsidRDefault="00154E71">
            <w:pPr>
              <w:spacing w:after="0"/>
              <w:jc w:val="both"/>
            </w:pPr>
            <w:r>
              <w:rPr>
                <w:rStyle w:val="docsign1"/>
              </w:rPr>
              <w:t>    ПРЕДСЕДАТЕЛЬ ПАРЛАМЕНТА                                             Мариан ЛУПУ</w:t>
            </w:r>
            <w:r>
              <w:br/>
            </w:r>
            <w:r>
              <w:br/>
            </w:r>
            <w:r>
              <w:rPr>
                <w:rStyle w:val="docsign1"/>
              </w:rPr>
              <w:t>    № 250. Кишинэу, 8 ноября 2012 г.</w:t>
            </w:r>
          </w:p>
          <w:p w:rsidR="00154E71" w:rsidRPr="009029E6" w:rsidRDefault="00154E71" w:rsidP="00154E71">
            <w:pPr>
              <w:pStyle w:val="rg"/>
              <w:rPr>
                <w:sz w:val="28"/>
                <w:szCs w:val="28"/>
                <w:lang w:val="ru-RU"/>
              </w:rPr>
            </w:pPr>
            <w:r w:rsidRPr="00154E71">
              <w:rPr>
                <w:lang w:val="ru-RU"/>
              </w:rPr>
              <w:br/>
            </w:r>
            <w:r w:rsidRPr="00154E71">
              <w:rPr>
                <w:lang w:val="en-US"/>
              </w:rPr>
              <w:t>   </w:t>
            </w:r>
            <w:r w:rsidRPr="00154E71">
              <w:rPr>
                <w:lang w:val="ru-RU"/>
              </w:rPr>
              <w:br/>
            </w:r>
            <w:r w:rsidRPr="009029E6">
              <w:rPr>
                <w:sz w:val="28"/>
                <w:szCs w:val="28"/>
                <w:lang w:val="ru-RU"/>
              </w:rPr>
              <w:t xml:space="preserve">Приложение 1 </w:t>
            </w:r>
          </w:p>
          <w:p w:rsidR="00154E71" w:rsidRPr="009029E6" w:rsidRDefault="00154E71" w:rsidP="00154E71">
            <w:pPr>
              <w:pStyle w:val="ab"/>
              <w:ind w:firstLine="0"/>
              <w:rPr>
                <w:sz w:val="28"/>
                <w:szCs w:val="28"/>
                <w:lang w:val="ru-RU"/>
              </w:rPr>
            </w:pPr>
            <w:r w:rsidRPr="009029E6">
              <w:rPr>
                <w:sz w:val="28"/>
                <w:szCs w:val="28"/>
                <w:lang w:val="ru-RU"/>
              </w:rPr>
              <w:t xml:space="preserve">  </w:t>
            </w:r>
          </w:p>
          <w:p w:rsidR="00154E71" w:rsidRPr="009029E6" w:rsidRDefault="00154E71" w:rsidP="00154E71">
            <w:pPr>
              <w:pStyle w:val="cb"/>
              <w:rPr>
                <w:sz w:val="28"/>
                <w:szCs w:val="28"/>
                <w:lang w:val="ru-RU"/>
              </w:rPr>
            </w:pPr>
            <w:r w:rsidRPr="009029E6">
              <w:rPr>
                <w:sz w:val="28"/>
                <w:szCs w:val="28"/>
                <w:lang w:val="ru-RU"/>
              </w:rPr>
              <w:t xml:space="preserve">Свод доходов и расходов </w:t>
            </w:r>
          </w:p>
          <w:p w:rsidR="00154E71" w:rsidRPr="009029E6" w:rsidRDefault="00154E71" w:rsidP="00154E71">
            <w:pPr>
              <w:pStyle w:val="cb"/>
              <w:rPr>
                <w:sz w:val="28"/>
                <w:szCs w:val="28"/>
                <w:lang w:val="ru-RU"/>
              </w:rPr>
            </w:pPr>
            <w:r w:rsidRPr="009029E6">
              <w:rPr>
                <w:sz w:val="28"/>
                <w:szCs w:val="28"/>
                <w:lang w:val="ru-RU"/>
              </w:rPr>
              <w:t xml:space="preserve">бюджета государственного социального страхования </w:t>
            </w:r>
          </w:p>
          <w:p w:rsidR="00154E71" w:rsidRDefault="00154E71" w:rsidP="00154E71">
            <w:pPr>
              <w:pStyle w:val="cb"/>
              <w:rPr>
                <w:sz w:val="28"/>
                <w:szCs w:val="28"/>
                <w:lang w:val="ru-RU"/>
              </w:rPr>
            </w:pPr>
            <w:r w:rsidRPr="009029E6">
              <w:rPr>
                <w:sz w:val="28"/>
                <w:szCs w:val="28"/>
                <w:lang w:val="ru-RU"/>
              </w:rPr>
              <w:t>на 2013 год</w:t>
            </w:r>
          </w:p>
          <w:p w:rsidR="00154E71" w:rsidRDefault="00154E71" w:rsidP="00154E71">
            <w:pPr>
              <w:pStyle w:val="cb"/>
              <w:rPr>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02"/>
              <w:gridCol w:w="1653"/>
            </w:tblGrid>
            <w:tr w:rsidR="00154E71" w:rsidRPr="006F3277" w:rsidTr="00BF1565">
              <w:tc>
                <w:tcPr>
                  <w:tcW w:w="7905" w:type="dxa"/>
                  <w:tcBorders>
                    <w:top w:val="nil"/>
                    <w:left w:val="nil"/>
                    <w:bottom w:val="single" w:sz="4" w:space="0" w:color="auto"/>
                    <w:right w:val="nil"/>
                  </w:tcBorders>
                </w:tcPr>
                <w:p w:rsidR="00154E71" w:rsidRPr="006F3277" w:rsidRDefault="00154E71" w:rsidP="00BF1565">
                  <w:pPr>
                    <w:pStyle w:val="cb"/>
                    <w:rPr>
                      <w:sz w:val="28"/>
                      <w:szCs w:val="28"/>
                      <w:lang w:val="ru-RU"/>
                    </w:rPr>
                  </w:pPr>
                </w:p>
              </w:tc>
              <w:tc>
                <w:tcPr>
                  <w:tcW w:w="1665" w:type="dxa"/>
                  <w:tcBorders>
                    <w:top w:val="nil"/>
                    <w:left w:val="nil"/>
                    <w:bottom w:val="single" w:sz="4" w:space="0" w:color="auto"/>
                    <w:right w:val="nil"/>
                  </w:tcBorders>
                </w:tcPr>
                <w:p w:rsidR="00154E71" w:rsidRPr="006F3277" w:rsidRDefault="00154E71" w:rsidP="00BF1565">
                  <w:pPr>
                    <w:pStyle w:val="cb"/>
                    <w:rPr>
                      <w:b w:val="0"/>
                      <w:sz w:val="28"/>
                      <w:szCs w:val="28"/>
                      <w:lang w:val="ru-RU"/>
                    </w:rPr>
                  </w:pPr>
                  <w:r w:rsidRPr="006F3277">
                    <w:rPr>
                      <w:b w:val="0"/>
                      <w:sz w:val="28"/>
                      <w:szCs w:val="28"/>
                      <w:lang w:val="ru-RU"/>
                    </w:rPr>
                    <w:t>-тыс</w:t>
                  </w:r>
                  <w:proofErr w:type="gramStart"/>
                  <w:r w:rsidRPr="006F3277">
                    <w:rPr>
                      <w:b w:val="0"/>
                      <w:sz w:val="28"/>
                      <w:szCs w:val="28"/>
                      <w:lang w:val="ru-RU"/>
                    </w:rPr>
                    <w:t>.л</w:t>
                  </w:r>
                  <w:proofErr w:type="gramEnd"/>
                  <w:r w:rsidRPr="006F3277">
                    <w:rPr>
                      <w:b w:val="0"/>
                      <w:sz w:val="28"/>
                      <w:szCs w:val="28"/>
                      <w:lang w:val="ru-RU"/>
                    </w:rPr>
                    <w:t>еев-</w:t>
                  </w:r>
                </w:p>
              </w:tc>
            </w:tr>
            <w:tr w:rsidR="00154E71" w:rsidRPr="006F3277" w:rsidTr="00BF1565">
              <w:tc>
                <w:tcPr>
                  <w:tcW w:w="7905" w:type="dxa"/>
                  <w:tcBorders>
                    <w:top w:val="single" w:sz="4" w:space="0" w:color="auto"/>
                  </w:tcBorders>
                </w:tcPr>
                <w:p w:rsidR="00154E71" w:rsidRPr="006F3277" w:rsidRDefault="00154E71" w:rsidP="00BF1565">
                  <w:pPr>
                    <w:rPr>
                      <w:b/>
                    </w:rPr>
                  </w:pPr>
                  <w:r w:rsidRPr="006F3277">
                    <w:rPr>
                      <w:b/>
                      <w:bCs/>
                    </w:rPr>
                    <w:t>ДОХОДЫ, ВСЕГО</w:t>
                  </w:r>
                </w:p>
              </w:tc>
              <w:tc>
                <w:tcPr>
                  <w:tcW w:w="1665" w:type="dxa"/>
                  <w:tcBorders>
                    <w:top w:val="single" w:sz="4" w:space="0" w:color="auto"/>
                  </w:tcBorders>
                  <w:vAlign w:val="bottom"/>
                </w:tcPr>
                <w:p w:rsidR="00154E71" w:rsidRPr="006F3277" w:rsidRDefault="00154E71" w:rsidP="00BF1565">
                  <w:pPr>
                    <w:jc w:val="right"/>
                    <w:rPr>
                      <w:b/>
                      <w:bCs/>
                    </w:rPr>
                  </w:pPr>
                  <w:r w:rsidRPr="006F3277">
                    <w:rPr>
                      <w:b/>
                      <w:bCs/>
                    </w:rPr>
                    <w:t>10534774,1</w:t>
                  </w:r>
                </w:p>
              </w:tc>
            </w:tr>
            <w:tr w:rsidR="00154E71" w:rsidRPr="006F3277" w:rsidTr="00BF1565">
              <w:tc>
                <w:tcPr>
                  <w:tcW w:w="7905" w:type="dxa"/>
                </w:tcPr>
                <w:p w:rsidR="00154E71" w:rsidRPr="006F3277" w:rsidRDefault="00154E71" w:rsidP="00BF1565">
                  <w:pPr>
                    <w:rPr>
                      <w:b/>
                    </w:rPr>
                  </w:pPr>
                  <w:r w:rsidRPr="006F3277">
                    <w:rPr>
                      <w:b/>
                      <w:bCs/>
                    </w:rPr>
                    <w:t>I. Собственные доходы</w:t>
                  </w:r>
                </w:p>
              </w:tc>
              <w:tc>
                <w:tcPr>
                  <w:tcW w:w="1665" w:type="dxa"/>
                  <w:vAlign w:val="bottom"/>
                </w:tcPr>
                <w:p w:rsidR="00154E71" w:rsidRPr="006F3277" w:rsidRDefault="00154E71" w:rsidP="00BF1565">
                  <w:pPr>
                    <w:jc w:val="right"/>
                    <w:rPr>
                      <w:b/>
                      <w:bCs/>
                    </w:rPr>
                  </w:pPr>
                  <w:r w:rsidRPr="006F3277">
                    <w:rPr>
                      <w:b/>
                      <w:bCs/>
                    </w:rPr>
                    <w:t>7949767,9</w:t>
                  </w:r>
                </w:p>
              </w:tc>
            </w:tr>
            <w:tr w:rsidR="00154E71" w:rsidRPr="006F3277" w:rsidTr="00BF1565">
              <w:tc>
                <w:tcPr>
                  <w:tcW w:w="7905" w:type="dxa"/>
                </w:tcPr>
                <w:p w:rsidR="00154E71" w:rsidRPr="006F3277" w:rsidRDefault="00154E71" w:rsidP="00BF1565">
                  <w:pPr>
                    <w:rPr>
                      <w:b/>
                    </w:rPr>
                  </w:pPr>
                  <w:r w:rsidRPr="006F3277">
                    <w:rPr>
                      <w:b/>
                      <w:bCs/>
                      <w:i/>
                      <w:iCs/>
                    </w:rPr>
                    <w:t>1. Текущие доходы</w:t>
                  </w:r>
                </w:p>
              </w:tc>
              <w:tc>
                <w:tcPr>
                  <w:tcW w:w="1665" w:type="dxa"/>
                  <w:vAlign w:val="bottom"/>
                </w:tcPr>
                <w:p w:rsidR="00154E71" w:rsidRPr="006F3277" w:rsidRDefault="00154E71" w:rsidP="00BF1565">
                  <w:pPr>
                    <w:jc w:val="right"/>
                    <w:rPr>
                      <w:b/>
                      <w:bCs/>
                      <w:i/>
                      <w:iCs/>
                    </w:rPr>
                  </w:pPr>
                  <w:r w:rsidRPr="006F3277">
                    <w:rPr>
                      <w:b/>
                      <w:bCs/>
                      <w:i/>
                      <w:iCs/>
                    </w:rPr>
                    <w:t>7948167,9</w:t>
                  </w:r>
                </w:p>
              </w:tc>
            </w:tr>
            <w:tr w:rsidR="00154E71" w:rsidRPr="006F3277" w:rsidTr="00BF1565">
              <w:tc>
                <w:tcPr>
                  <w:tcW w:w="7905" w:type="dxa"/>
                </w:tcPr>
                <w:p w:rsidR="00154E71" w:rsidRPr="006F3277" w:rsidRDefault="00154E71" w:rsidP="00BF1565">
                  <w:r w:rsidRPr="006F3277">
                    <w:rPr>
                      <w:i/>
                      <w:iCs/>
                    </w:rPr>
                    <w:t>1.1. Взносы обязательного государственного социального страхования</w:t>
                  </w:r>
                </w:p>
              </w:tc>
              <w:tc>
                <w:tcPr>
                  <w:tcW w:w="1665" w:type="dxa"/>
                  <w:vAlign w:val="bottom"/>
                </w:tcPr>
                <w:p w:rsidR="00154E71" w:rsidRPr="006F3277" w:rsidRDefault="00154E71" w:rsidP="00BF1565">
                  <w:pPr>
                    <w:jc w:val="right"/>
                    <w:rPr>
                      <w:i/>
                      <w:iCs/>
                    </w:rPr>
                  </w:pPr>
                  <w:r w:rsidRPr="006F3277">
                    <w:rPr>
                      <w:i/>
                      <w:iCs/>
                    </w:rPr>
                    <w:t>7946217,9</w:t>
                  </w:r>
                </w:p>
              </w:tc>
            </w:tr>
            <w:tr w:rsidR="00154E71" w:rsidRPr="006F3277" w:rsidTr="00BF1565">
              <w:tc>
                <w:tcPr>
                  <w:tcW w:w="7905" w:type="dxa"/>
                </w:tcPr>
                <w:p w:rsidR="00154E71" w:rsidRPr="006F3277" w:rsidRDefault="00154E71" w:rsidP="00BF1565">
                  <w:r w:rsidRPr="006F3277">
                    <w:t>Взносы обязательного государственного социального страхования, перечисленные р</w:t>
                  </w:r>
                  <w:r w:rsidRPr="006F3277">
                    <w:t>а</w:t>
                  </w:r>
                  <w:r w:rsidRPr="006F3277">
                    <w:t>ботодателями</w:t>
                  </w:r>
                </w:p>
              </w:tc>
              <w:tc>
                <w:tcPr>
                  <w:tcW w:w="1665" w:type="dxa"/>
                  <w:vAlign w:val="bottom"/>
                </w:tcPr>
                <w:p w:rsidR="00154E71" w:rsidRPr="006F3277" w:rsidRDefault="00154E71" w:rsidP="00BF1565">
                  <w:pPr>
                    <w:jc w:val="right"/>
                  </w:pPr>
                  <w:r w:rsidRPr="006F3277">
                    <w:t>6234285,5</w:t>
                  </w:r>
                </w:p>
              </w:tc>
            </w:tr>
            <w:tr w:rsidR="00154E71" w:rsidRPr="006F3277" w:rsidTr="00BF1565">
              <w:tc>
                <w:tcPr>
                  <w:tcW w:w="7905" w:type="dxa"/>
                </w:tcPr>
                <w:p w:rsidR="00154E71" w:rsidRPr="006F3277" w:rsidRDefault="00154E71" w:rsidP="00BF1565">
                  <w:r w:rsidRPr="006F3277">
                    <w:lastRenderedPageBreak/>
                    <w:t>Индивидуальные взносы обязательного государственного социального страхования</w:t>
                  </w:r>
                </w:p>
              </w:tc>
              <w:tc>
                <w:tcPr>
                  <w:tcW w:w="1665" w:type="dxa"/>
                  <w:vAlign w:val="bottom"/>
                </w:tcPr>
                <w:p w:rsidR="00154E71" w:rsidRPr="006F3277" w:rsidRDefault="00154E71" w:rsidP="00BF1565">
                  <w:pPr>
                    <w:jc w:val="right"/>
                  </w:pPr>
                  <w:r w:rsidRPr="006F3277">
                    <w:t>1667293,4</w:t>
                  </w:r>
                </w:p>
              </w:tc>
            </w:tr>
            <w:tr w:rsidR="00154E71" w:rsidRPr="006F3277" w:rsidTr="00BF1565">
              <w:tc>
                <w:tcPr>
                  <w:tcW w:w="7905" w:type="dxa"/>
                </w:tcPr>
                <w:p w:rsidR="00154E71" w:rsidRPr="006F3277" w:rsidRDefault="00154E71" w:rsidP="00BF1565">
                  <w:r w:rsidRPr="006F3277">
                    <w:t>Индивидуальные взносы обязательного государственного социального страхования, перечисленные физическими лицами – собственниками сельскохозяйственных земель</w:t>
                  </w:r>
                </w:p>
              </w:tc>
              <w:tc>
                <w:tcPr>
                  <w:tcW w:w="1665" w:type="dxa"/>
                  <w:vAlign w:val="bottom"/>
                </w:tcPr>
                <w:p w:rsidR="00154E71" w:rsidRPr="006F3277" w:rsidRDefault="00154E71" w:rsidP="00BF1565">
                  <w:pPr>
                    <w:jc w:val="right"/>
                  </w:pPr>
                  <w:r w:rsidRPr="006F3277">
                    <w:t>5000,0</w:t>
                  </w:r>
                </w:p>
              </w:tc>
            </w:tr>
            <w:tr w:rsidR="00154E71" w:rsidRPr="006F3277" w:rsidTr="00BF1565">
              <w:tc>
                <w:tcPr>
                  <w:tcW w:w="7905" w:type="dxa"/>
                </w:tcPr>
                <w:p w:rsidR="00154E71" w:rsidRPr="006F3277" w:rsidRDefault="00154E71" w:rsidP="00BF1565">
                  <w:r w:rsidRPr="006F3277">
                    <w:t>Индивидуальные взносы государственного социального страхования, перечисленные физическими лицами, заключившими индивидуальный договор</w:t>
                  </w:r>
                </w:p>
              </w:tc>
              <w:tc>
                <w:tcPr>
                  <w:tcW w:w="1665" w:type="dxa"/>
                  <w:vAlign w:val="bottom"/>
                </w:tcPr>
                <w:p w:rsidR="00154E71" w:rsidRPr="006F3277" w:rsidRDefault="00154E71" w:rsidP="00BF1565">
                  <w:pPr>
                    <w:jc w:val="right"/>
                  </w:pPr>
                  <w:r w:rsidRPr="006F3277">
                    <w:t>6096,5</w:t>
                  </w:r>
                </w:p>
              </w:tc>
            </w:tr>
            <w:tr w:rsidR="00154E71" w:rsidRPr="006F3277" w:rsidTr="00BF1565">
              <w:tc>
                <w:tcPr>
                  <w:tcW w:w="7905" w:type="dxa"/>
                </w:tcPr>
                <w:p w:rsidR="00154E71" w:rsidRPr="006F3277" w:rsidRDefault="00154E71" w:rsidP="00BF1565">
                  <w:r w:rsidRPr="006F3277">
                    <w:t>Взносы обязательного государственного социального страхования, перечисленные о</w:t>
                  </w:r>
                  <w:r w:rsidRPr="006F3277">
                    <w:t>б</w:t>
                  </w:r>
                  <w:r w:rsidRPr="006F3277">
                    <w:t>ладателями предпринимательского патента</w:t>
                  </w:r>
                </w:p>
              </w:tc>
              <w:tc>
                <w:tcPr>
                  <w:tcW w:w="1665" w:type="dxa"/>
                  <w:vAlign w:val="bottom"/>
                </w:tcPr>
                <w:p w:rsidR="00154E71" w:rsidRPr="006F3277" w:rsidRDefault="00154E71" w:rsidP="00BF1565">
                  <w:pPr>
                    <w:jc w:val="right"/>
                  </w:pPr>
                  <w:r w:rsidRPr="006F3277">
                    <w:t>33542,5</w:t>
                  </w:r>
                </w:p>
              </w:tc>
            </w:tr>
            <w:tr w:rsidR="00154E71" w:rsidRPr="006F3277" w:rsidTr="00BF1565">
              <w:tc>
                <w:tcPr>
                  <w:tcW w:w="7905" w:type="dxa"/>
                </w:tcPr>
                <w:p w:rsidR="00154E71" w:rsidRPr="006F3277" w:rsidRDefault="00154E71" w:rsidP="00BF1565">
                  <w:r w:rsidRPr="006F3277">
                    <w:rPr>
                      <w:i/>
                      <w:iCs/>
                    </w:rPr>
                    <w:t>1.2. Прочие доходы от предпринимательской деятельности и собственности</w:t>
                  </w:r>
                </w:p>
              </w:tc>
              <w:tc>
                <w:tcPr>
                  <w:tcW w:w="1665" w:type="dxa"/>
                  <w:vAlign w:val="bottom"/>
                </w:tcPr>
                <w:p w:rsidR="00154E71" w:rsidRPr="006F3277" w:rsidRDefault="00154E71" w:rsidP="00BF1565">
                  <w:pPr>
                    <w:jc w:val="right"/>
                    <w:rPr>
                      <w:i/>
                      <w:iCs/>
                    </w:rPr>
                  </w:pPr>
                  <w:r w:rsidRPr="006F3277">
                    <w:rPr>
                      <w:i/>
                      <w:iCs/>
                    </w:rPr>
                    <w:t>1000,0</w:t>
                  </w:r>
                </w:p>
              </w:tc>
            </w:tr>
            <w:tr w:rsidR="00154E71" w:rsidRPr="006F3277" w:rsidTr="00BF1565">
              <w:tc>
                <w:tcPr>
                  <w:tcW w:w="7905" w:type="dxa"/>
                </w:tcPr>
                <w:p w:rsidR="00154E71" w:rsidRPr="006F3277" w:rsidRDefault="00154E71" w:rsidP="00BF1565">
                  <w:r w:rsidRPr="006F3277">
                    <w:t>Проценты на остатки денежных средств бюджета государственного социального стр</w:t>
                  </w:r>
                  <w:r w:rsidRPr="006F3277">
                    <w:t>а</w:t>
                  </w:r>
                  <w:r w:rsidRPr="006F3277">
                    <w:t>хования на текущих счетах в банковских учреждениях</w:t>
                  </w:r>
                </w:p>
              </w:tc>
              <w:tc>
                <w:tcPr>
                  <w:tcW w:w="1665" w:type="dxa"/>
                  <w:vAlign w:val="bottom"/>
                </w:tcPr>
                <w:p w:rsidR="00154E71" w:rsidRPr="006F3277" w:rsidRDefault="00154E71" w:rsidP="00BF1565">
                  <w:pPr>
                    <w:jc w:val="right"/>
                  </w:pPr>
                  <w:r w:rsidRPr="006F3277">
                    <w:t>1000,0</w:t>
                  </w:r>
                </w:p>
              </w:tc>
            </w:tr>
            <w:tr w:rsidR="00154E71" w:rsidRPr="006F3277" w:rsidTr="00BF1565">
              <w:tc>
                <w:tcPr>
                  <w:tcW w:w="7905" w:type="dxa"/>
                </w:tcPr>
                <w:p w:rsidR="00154E71" w:rsidRPr="006F3277" w:rsidRDefault="00154E71" w:rsidP="00BF1565">
                  <w:r w:rsidRPr="006F3277">
                    <w:rPr>
                      <w:i/>
                      <w:iCs/>
                    </w:rPr>
                    <w:t>1.3. Административные штрафы и санкции</w:t>
                  </w:r>
                </w:p>
              </w:tc>
              <w:tc>
                <w:tcPr>
                  <w:tcW w:w="1665" w:type="dxa"/>
                  <w:vAlign w:val="bottom"/>
                </w:tcPr>
                <w:p w:rsidR="00154E71" w:rsidRPr="006F3277" w:rsidRDefault="00154E71" w:rsidP="00BF1565">
                  <w:pPr>
                    <w:jc w:val="right"/>
                    <w:rPr>
                      <w:i/>
                      <w:iCs/>
                    </w:rPr>
                  </w:pPr>
                  <w:r w:rsidRPr="006F3277">
                    <w:rPr>
                      <w:i/>
                      <w:iCs/>
                    </w:rPr>
                    <w:t>950,0</w:t>
                  </w:r>
                </w:p>
              </w:tc>
            </w:tr>
            <w:tr w:rsidR="00154E71" w:rsidRPr="006F3277" w:rsidTr="00BF1565">
              <w:tc>
                <w:tcPr>
                  <w:tcW w:w="7905" w:type="dxa"/>
                </w:tcPr>
                <w:p w:rsidR="00154E71" w:rsidRPr="006F3277" w:rsidRDefault="00154E71" w:rsidP="00BF1565">
                  <w:r w:rsidRPr="006F3277">
                    <w:t>Штрафы по платежам в бюджет государственного социального страхования</w:t>
                  </w:r>
                </w:p>
              </w:tc>
              <w:tc>
                <w:tcPr>
                  <w:tcW w:w="1665" w:type="dxa"/>
                  <w:vAlign w:val="bottom"/>
                </w:tcPr>
                <w:p w:rsidR="00154E71" w:rsidRPr="006F3277" w:rsidRDefault="00154E71" w:rsidP="00BF1565">
                  <w:pPr>
                    <w:jc w:val="right"/>
                  </w:pPr>
                  <w:r w:rsidRPr="006F3277">
                    <w:t>950,0</w:t>
                  </w:r>
                </w:p>
              </w:tc>
            </w:tr>
            <w:tr w:rsidR="00154E71" w:rsidRPr="006F3277" w:rsidTr="00BF1565">
              <w:tc>
                <w:tcPr>
                  <w:tcW w:w="7905" w:type="dxa"/>
                </w:tcPr>
                <w:p w:rsidR="00154E71" w:rsidRPr="006F3277" w:rsidRDefault="00154E71" w:rsidP="00BF1565">
                  <w:pPr>
                    <w:rPr>
                      <w:b/>
                    </w:rPr>
                  </w:pPr>
                  <w:r w:rsidRPr="006F3277">
                    <w:rPr>
                      <w:b/>
                      <w:bCs/>
                      <w:i/>
                      <w:iCs/>
                    </w:rPr>
                    <w:t>2. Прочие доходы</w:t>
                  </w:r>
                </w:p>
              </w:tc>
              <w:tc>
                <w:tcPr>
                  <w:tcW w:w="1665" w:type="dxa"/>
                  <w:vAlign w:val="bottom"/>
                </w:tcPr>
                <w:p w:rsidR="00154E71" w:rsidRPr="006F3277" w:rsidRDefault="00154E71" w:rsidP="00BF1565">
                  <w:pPr>
                    <w:jc w:val="right"/>
                    <w:rPr>
                      <w:b/>
                      <w:bCs/>
                      <w:i/>
                      <w:iCs/>
                    </w:rPr>
                  </w:pPr>
                  <w:r w:rsidRPr="006F3277">
                    <w:rPr>
                      <w:b/>
                      <w:bCs/>
                      <w:i/>
                      <w:iCs/>
                    </w:rPr>
                    <w:t>1600,0</w:t>
                  </w:r>
                </w:p>
              </w:tc>
            </w:tr>
            <w:tr w:rsidR="00154E71" w:rsidRPr="006F3277" w:rsidTr="00BF1565">
              <w:tc>
                <w:tcPr>
                  <w:tcW w:w="7905" w:type="dxa"/>
                </w:tcPr>
                <w:p w:rsidR="00154E71" w:rsidRPr="006F3277" w:rsidRDefault="00154E71" w:rsidP="00BF1565">
                  <w:pPr>
                    <w:rPr>
                      <w:b/>
                    </w:rPr>
                  </w:pPr>
                  <w:r w:rsidRPr="006F3277">
                    <w:rPr>
                      <w:b/>
                      <w:bCs/>
                    </w:rPr>
                    <w:t>II. Трансферты</w:t>
                  </w:r>
                </w:p>
              </w:tc>
              <w:tc>
                <w:tcPr>
                  <w:tcW w:w="1665" w:type="dxa"/>
                  <w:vAlign w:val="bottom"/>
                </w:tcPr>
                <w:p w:rsidR="00154E71" w:rsidRPr="006F3277" w:rsidRDefault="00154E71" w:rsidP="00BF1565">
                  <w:pPr>
                    <w:jc w:val="right"/>
                    <w:rPr>
                      <w:b/>
                      <w:bCs/>
                    </w:rPr>
                  </w:pPr>
                  <w:r w:rsidRPr="006F3277">
                    <w:rPr>
                      <w:b/>
                      <w:bCs/>
                    </w:rPr>
                    <w:t>2585006,2</w:t>
                  </w:r>
                </w:p>
              </w:tc>
            </w:tr>
            <w:tr w:rsidR="00154E71" w:rsidRPr="006F3277" w:rsidTr="00BF1565">
              <w:tc>
                <w:tcPr>
                  <w:tcW w:w="7905" w:type="dxa"/>
                </w:tcPr>
                <w:p w:rsidR="00154E71" w:rsidRPr="006F3277" w:rsidRDefault="00154E71" w:rsidP="00BF1565">
                  <w:r w:rsidRPr="006F3277">
                    <w:rPr>
                      <w:i/>
                      <w:iCs/>
                    </w:rPr>
                    <w:t>Трансферты из государственного бюджета бюджету государственного социального страхования</w:t>
                  </w:r>
                </w:p>
              </w:tc>
              <w:tc>
                <w:tcPr>
                  <w:tcW w:w="1665" w:type="dxa"/>
                  <w:vAlign w:val="bottom"/>
                </w:tcPr>
                <w:p w:rsidR="00154E71" w:rsidRPr="006F3277" w:rsidRDefault="00154E71" w:rsidP="00BF1565">
                  <w:pPr>
                    <w:jc w:val="right"/>
                    <w:rPr>
                      <w:i/>
                      <w:iCs/>
                    </w:rPr>
                  </w:pPr>
                  <w:r w:rsidRPr="006F3277">
                    <w:rPr>
                      <w:i/>
                      <w:iCs/>
                    </w:rPr>
                    <w:t>2585006,2</w:t>
                  </w:r>
                </w:p>
              </w:tc>
            </w:tr>
            <w:tr w:rsidR="00154E71" w:rsidRPr="006F3277" w:rsidTr="00BF1565">
              <w:tc>
                <w:tcPr>
                  <w:tcW w:w="7905" w:type="dxa"/>
                </w:tcPr>
                <w:p w:rsidR="00154E71" w:rsidRPr="006F3277" w:rsidRDefault="00154E71" w:rsidP="00BF1565">
                  <w:r w:rsidRPr="006F3277">
                    <w:t>Трансферты из государственного бюджета бюджету государственного социального страхования для социальных выплат</w:t>
                  </w:r>
                </w:p>
              </w:tc>
              <w:tc>
                <w:tcPr>
                  <w:tcW w:w="1665" w:type="dxa"/>
                  <w:vAlign w:val="bottom"/>
                </w:tcPr>
                <w:p w:rsidR="00154E71" w:rsidRPr="006F3277" w:rsidRDefault="00154E71" w:rsidP="00BF1565">
                  <w:pPr>
                    <w:jc w:val="right"/>
                  </w:pPr>
                  <w:r w:rsidRPr="006F3277">
                    <w:t>1682889,7</w:t>
                  </w:r>
                </w:p>
              </w:tc>
            </w:tr>
            <w:tr w:rsidR="00154E71" w:rsidRPr="006F3277" w:rsidTr="00BF1565">
              <w:tc>
                <w:tcPr>
                  <w:tcW w:w="7905" w:type="dxa"/>
                </w:tcPr>
                <w:p w:rsidR="00154E71" w:rsidRPr="006F3277" w:rsidRDefault="00154E71" w:rsidP="00BF1565">
                  <w:r w:rsidRPr="006F3277">
                    <w:t>Компенсация разницы в тарифах обязательного государственного социального стр</w:t>
                  </w:r>
                  <w:r w:rsidRPr="006F3277">
                    <w:t>а</w:t>
                  </w:r>
                  <w:r w:rsidRPr="006F3277">
                    <w:t>хования в сфере сельскохозяйственного производства</w:t>
                  </w:r>
                </w:p>
              </w:tc>
              <w:tc>
                <w:tcPr>
                  <w:tcW w:w="1665" w:type="dxa"/>
                  <w:vAlign w:val="bottom"/>
                </w:tcPr>
                <w:p w:rsidR="00154E71" w:rsidRPr="006F3277" w:rsidRDefault="00154E71" w:rsidP="00BF1565">
                  <w:pPr>
                    <w:jc w:val="right"/>
                  </w:pPr>
                  <w:r w:rsidRPr="006F3277">
                    <w:t>45098,7</w:t>
                  </w:r>
                </w:p>
              </w:tc>
            </w:tr>
            <w:tr w:rsidR="00154E71" w:rsidRPr="006F3277" w:rsidTr="00BF1565">
              <w:tc>
                <w:tcPr>
                  <w:tcW w:w="7905" w:type="dxa"/>
                </w:tcPr>
                <w:p w:rsidR="00154E71" w:rsidRPr="006F3277" w:rsidRDefault="00154E71" w:rsidP="00BF1565">
                  <w:r w:rsidRPr="006F3277">
                    <w:t>Возврат списанных сумм взносов обязательного государственного социального стр</w:t>
                  </w:r>
                  <w:r w:rsidRPr="006F3277">
                    <w:t>а</w:t>
                  </w:r>
                  <w:r w:rsidRPr="006F3277">
                    <w:t>хования</w:t>
                  </w:r>
                </w:p>
              </w:tc>
              <w:tc>
                <w:tcPr>
                  <w:tcW w:w="1665" w:type="dxa"/>
                  <w:vAlign w:val="bottom"/>
                </w:tcPr>
                <w:p w:rsidR="00154E71" w:rsidRPr="006F3277" w:rsidRDefault="00154E71" w:rsidP="00BF1565">
                  <w:pPr>
                    <w:jc w:val="right"/>
                  </w:pPr>
                  <w:r w:rsidRPr="006F3277">
                    <w:t>581,6</w:t>
                  </w:r>
                </w:p>
              </w:tc>
            </w:tr>
            <w:tr w:rsidR="00154E71" w:rsidRPr="006F3277" w:rsidTr="00BF1565">
              <w:tc>
                <w:tcPr>
                  <w:tcW w:w="7905" w:type="dxa"/>
                </w:tcPr>
                <w:p w:rsidR="00154E71" w:rsidRPr="006F3277" w:rsidRDefault="00154E71" w:rsidP="00BF1565">
                  <w:r w:rsidRPr="006F3277">
                    <w:t>Трансферты из государственного бюджета для покрытия дефицита бюджета госуда</w:t>
                  </w:r>
                  <w:r w:rsidRPr="006F3277">
                    <w:t>р</w:t>
                  </w:r>
                  <w:r w:rsidRPr="006F3277">
                    <w:t>ственного социального страхования</w:t>
                  </w:r>
                </w:p>
              </w:tc>
              <w:tc>
                <w:tcPr>
                  <w:tcW w:w="1665" w:type="dxa"/>
                  <w:vAlign w:val="bottom"/>
                </w:tcPr>
                <w:p w:rsidR="00154E71" w:rsidRPr="006F3277" w:rsidRDefault="00154E71" w:rsidP="00BF1565">
                  <w:pPr>
                    <w:jc w:val="right"/>
                    <w:rPr>
                      <w:bCs/>
                    </w:rPr>
                  </w:pPr>
                  <w:r w:rsidRPr="006F3277">
                    <w:rPr>
                      <w:bCs/>
                    </w:rPr>
                    <w:t>856436,2</w:t>
                  </w:r>
                </w:p>
              </w:tc>
            </w:tr>
            <w:tr w:rsidR="00154E71" w:rsidRPr="006F3277" w:rsidTr="00BF1565">
              <w:tc>
                <w:tcPr>
                  <w:tcW w:w="7905" w:type="dxa"/>
                </w:tcPr>
                <w:p w:rsidR="00154E71" w:rsidRPr="006F3277" w:rsidRDefault="00154E71" w:rsidP="00BF1565"/>
              </w:tc>
              <w:tc>
                <w:tcPr>
                  <w:tcW w:w="1665" w:type="dxa"/>
                  <w:vAlign w:val="bottom"/>
                </w:tcPr>
                <w:p w:rsidR="00154E71" w:rsidRPr="006F3277" w:rsidRDefault="00154E71" w:rsidP="00BF1565">
                  <w:pPr>
                    <w:jc w:val="right"/>
                    <w:rPr>
                      <w:bCs/>
                    </w:rPr>
                  </w:pPr>
                </w:p>
              </w:tc>
            </w:tr>
            <w:tr w:rsidR="00154E71" w:rsidRPr="006F3277" w:rsidTr="00BF1565">
              <w:tc>
                <w:tcPr>
                  <w:tcW w:w="7905" w:type="dxa"/>
                </w:tcPr>
                <w:p w:rsidR="00154E71" w:rsidRPr="006F3277" w:rsidRDefault="00154E71" w:rsidP="00BF1565">
                  <w:pPr>
                    <w:rPr>
                      <w:b/>
                    </w:rPr>
                  </w:pPr>
                  <w:r w:rsidRPr="006F3277">
                    <w:rPr>
                      <w:b/>
                      <w:bCs/>
                    </w:rPr>
                    <w:t>РАСХОДЫ, ВСЕГО</w:t>
                  </w:r>
                </w:p>
              </w:tc>
              <w:tc>
                <w:tcPr>
                  <w:tcW w:w="1665" w:type="dxa"/>
                  <w:vAlign w:val="bottom"/>
                </w:tcPr>
                <w:p w:rsidR="00154E71" w:rsidRPr="006F3277" w:rsidRDefault="00154E71" w:rsidP="00BF1565">
                  <w:pPr>
                    <w:jc w:val="right"/>
                    <w:rPr>
                      <w:b/>
                      <w:bCs/>
                    </w:rPr>
                  </w:pPr>
                  <w:r w:rsidRPr="006F3277">
                    <w:rPr>
                      <w:b/>
                      <w:bCs/>
                    </w:rPr>
                    <w:t>10614774,1</w:t>
                  </w:r>
                </w:p>
              </w:tc>
            </w:tr>
            <w:tr w:rsidR="00154E71" w:rsidRPr="006F3277" w:rsidTr="00BF1565">
              <w:tc>
                <w:tcPr>
                  <w:tcW w:w="7905" w:type="dxa"/>
                </w:tcPr>
                <w:p w:rsidR="00154E71" w:rsidRPr="006F3277" w:rsidRDefault="00154E71" w:rsidP="00BF1565">
                  <w:r w:rsidRPr="006F3277">
                    <w:rPr>
                      <w:i/>
                      <w:iCs/>
                    </w:rPr>
                    <w:t>A. Выплаты социального страхования</w:t>
                  </w:r>
                </w:p>
              </w:tc>
              <w:tc>
                <w:tcPr>
                  <w:tcW w:w="1665" w:type="dxa"/>
                  <w:vAlign w:val="bottom"/>
                </w:tcPr>
                <w:p w:rsidR="00154E71" w:rsidRPr="006F3277" w:rsidRDefault="00154E71" w:rsidP="00BF1565">
                  <w:pPr>
                    <w:jc w:val="right"/>
                    <w:rPr>
                      <w:i/>
                      <w:iCs/>
                    </w:rPr>
                  </w:pPr>
                  <w:r w:rsidRPr="006F3277">
                    <w:rPr>
                      <w:i/>
                      <w:iCs/>
                    </w:rPr>
                    <w:t>8931884,4</w:t>
                  </w:r>
                </w:p>
              </w:tc>
            </w:tr>
            <w:tr w:rsidR="00154E71" w:rsidRPr="006F3277" w:rsidTr="00BF1565">
              <w:tc>
                <w:tcPr>
                  <w:tcW w:w="7905" w:type="dxa"/>
                </w:tcPr>
                <w:p w:rsidR="00154E71" w:rsidRPr="006F3277" w:rsidRDefault="00154E71" w:rsidP="00BF1565">
                  <w:pPr>
                    <w:rPr>
                      <w:b/>
                    </w:rPr>
                  </w:pPr>
                  <w:r w:rsidRPr="006F3277">
                    <w:rPr>
                      <w:b/>
                      <w:bCs/>
                      <w:i/>
                      <w:iCs/>
                    </w:rPr>
                    <w:t>1. Пенсии социального страхования</w:t>
                  </w:r>
                </w:p>
              </w:tc>
              <w:tc>
                <w:tcPr>
                  <w:tcW w:w="1665" w:type="dxa"/>
                  <w:vAlign w:val="bottom"/>
                </w:tcPr>
                <w:p w:rsidR="00154E71" w:rsidRPr="006F3277" w:rsidRDefault="00154E71" w:rsidP="00BF1565">
                  <w:pPr>
                    <w:jc w:val="right"/>
                    <w:rPr>
                      <w:b/>
                      <w:bCs/>
                      <w:i/>
                      <w:iCs/>
                    </w:rPr>
                  </w:pPr>
                  <w:r w:rsidRPr="006F3277">
                    <w:rPr>
                      <w:b/>
                      <w:bCs/>
                      <w:i/>
                      <w:iCs/>
                    </w:rPr>
                    <w:t>7611940,7</w:t>
                  </w:r>
                </w:p>
              </w:tc>
            </w:tr>
            <w:tr w:rsidR="00154E71" w:rsidRPr="006F3277" w:rsidTr="00BF1565">
              <w:tc>
                <w:tcPr>
                  <w:tcW w:w="7905" w:type="dxa"/>
                </w:tcPr>
                <w:p w:rsidR="00154E71" w:rsidRPr="006F3277" w:rsidRDefault="00154E71" w:rsidP="00BF1565">
                  <w:r w:rsidRPr="006F3277">
                    <w:lastRenderedPageBreak/>
                    <w:t>Пенсии по возрасту</w:t>
                  </w:r>
                </w:p>
              </w:tc>
              <w:tc>
                <w:tcPr>
                  <w:tcW w:w="1665" w:type="dxa"/>
                  <w:vAlign w:val="bottom"/>
                </w:tcPr>
                <w:p w:rsidR="00154E71" w:rsidRPr="006F3277" w:rsidRDefault="00154E71" w:rsidP="00BF1565">
                  <w:pPr>
                    <w:jc w:val="right"/>
                  </w:pPr>
                  <w:r w:rsidRPr="006F3277">
                    <w:t>5981836,8</w:t>
                  </w:r>
                </w:p>
              </w:tc>
            </w:tr>
            <w:tr w:rsidR="00154E71" w:rsidRPr="006F3277" w:rsidTr="00BF1565">
              <w:tc>
                <w:tcPr>
                  <w:tcW w:w="7905" w:type="dxa"/>
                </w:tcPr>
                <w:p w:rsidR="00154E71" w:rsidRPr="006F3277" w:rsidRDefault="00154E71" w:rsidP="00BF1565">
                  <w:r w:rsidRPr="006F3277">
                    <w:t>Пенсии по инвалидности</w:t>
                  </w:r>
                </w:p>
              </w:tc>
              <w:tc>
                <w:tcPr>
                  <w:tcW w:w="1665" w:type="dxa"/>
                  <w:vAlign w:val="bottom"/>
                </w:tcPr>
                <w:p w:rsidR="00154E71" w:rsidRPr="006F3277" w:rsidRDefault="00154E71" w:rsidP="00BF1565">
                  <w:pPr>
                    <w:jc w:val="right"/>
                  </w:pPr>
                  <w:r w:rsidRPr="006F3277">
                    <w:t>1301890,9</w:t>
                  </w:r>
                </w:p>
              </w:tc>
            </w:tr>
            <w:tr w:rsidR="00154E71" w:rsidRPr="006F3277" w:rsidTr="00BF1565">
              <w:tc>
                <w:tcPr>
                  <w:tcW w:w="7905" w:type="dxa"/>
                </w:tcPr>
                <w:p w:rsidR="00154E71" w:rsidRPr="006F3277" w:rsidRDefault="00154E71" w:rsidP="00BF1565">
                  <w:r w:rsidRPr="006F3277">
                    <w:t>Пенсии по случаю потери кормильца</w:t>
                  </w:r>
                </w:p>
              </w:tc>
              <w:tc>
                <w:tcPr>
                  <w:tcW w:w="1665" w:type="dxa"/>
                  <w:vAlign w:val="bottom"/>
                </w:tcPr>
                <w:p w:rsidR="00154E71" w:rsidRPr="006F3277" w:rsidRDefault="00154E71" w:rsidP="00BF1565">
                  <w:pPr>
                    <w:jc w:val="right"/>
                  </w:pPr>
                  <w:r w:rsidRPr="006F3277">
                    <w:t>110902,5</w:t>
                  </w:r>
                </w:p>
              </w:tc>
            </w:tr>
            <w:tr w:rsidR="00154E71" w:rsidRPr="006F3277" w:rsidTr="00BF1565">
              <w:tc>
                <w:tcPr>
                  <w:tcW w:w="7905" w:type="dxa"/>
                </w:tcPr>
                <w:p w:rsidR="00154E71" w:rsidRPr="006F3277" w:rsidRDefault="00154E71" w:rsidP="00BF1565">
                  <w:r w:rsidRPr="006F3277">
                    <w:t>Пенсии за выслугу лет</w:t>
                  </w:r>
                </w:p>
              </w:tc>
              <w:tc>
                <w:tcPr>
                  <w:tcW w:w="1665" w:type="dxa"/>
                  <w:vAlign w:val="bottom"/>
                </w:tcPr>
                <w:p w:rsidR="00154E71" w:rsidRPr="006F3277" w:rsidRDefault="00154E71" w:rsidP="00BF1565">
                  <w:pPr>
                    <w:jc w:val="right"/>
                  </w:pPr>
                  <w:r w:rsidRPr="006F3277">
                    <w:t>1216,6</w:t>
                  </w:r>
                </w:p>
              </w:tc>
            </w:tr>
            <w:tr w:rsidR="00154E71" w:rsidRPr="006F3277" w:rsidTr="00BF1565">
              <w:tc>
                <w:tcPr>
                  <w:tcW w:w="7905" w:type="dxa"/>
                </w:tcPr>
                <w:p w:rsidR="00154E71" w:rsidRPr="006F3277" w:rsidRDefault="00154E71" w:rsidP="00BF1565">
                  <w:r w:rsidRPr="006F3277">
                    <w:t>Пенсии некоторым категориям работников гражданской авиации</w:t>
                  </w:r>
                </w:p>
              </w:tc>
              <w:tc>
                <w:tcPr>
                  <w:tcW w:w="1665" w:type="dxa"/>
                  <w:vAlign w:val="bottom"/>
                </w:tcPr>
                <w:p w:rsidR="00154E71" w:rsidRPr="006F3277" w:rsidRDefault="00154E71" w:rsidP="00BF1565">
                  <w:pPr>
                    <w:jc w:val="right"/>
                  </w:pPr>
                  <w:r w:rsidRPr="006F3277">
                    <w:t>42547,7</w:t>
                  </w:r>
                </w:p>
              </w:tc>
            </w:tr>
            <w:tr w:rsidR="00154E71" w:rsidRPr="006F3277" w:rsidTr="00BF1565">
              <w:tc>
                <w:tcPr>
                  <w:tcW w:w="7905" w:type="dxa"/>
                </w:tcPr>
                <w:p w:rsidR="00154E71" w:rsidRPr="006F3277" w:rsidRDefault="00154E71" w:rsidP="00BF1565">
                  <w:r w:rsidRPr="006F3277">
                    <w:t>Пенсии депутатам</w:t>
                  </w:r>
                </w:p>
              </w:tc>
              <w:tc>
                <w:tcPr>
                  <w:tcW w:w="1665" w:type="dxa"/>
                  <w:vAlign w:val="bottom"/>
                </w:tcPr>
                <w:p w:rsidR="00154E71" w:rsidRPr="006F3277" w:rsidRDefault="00154E71" w:rsidP="00BF1565">
                  <w:pPr>
                    <w:jc w:val="right"/>
                  </w:pPr>
                  <w:r w:rsidRPr="006F3277">
                    <w:t>12851,6</w:t>
                  </w:r>
                </w:p>
              </w:tc>
            </w:tr>
            <w:tr w:rsidR="00154E71" w:rsidRPr="006F3277" w:rsidTr="00BF1565">
              <w:tc>
                <w:tcPr>
                  <w:tcW w:w="7905" w:type="dxa"/>
                </w:tcPr>
                <w:p w:rsidR="00154E71" w:rsidRPr="006F3277" w:rsidRDefault="00154E71" w:rsidP="00BF1565">
                  <w:r w:rsidRPr="006F3277">
                    <w:t>Пенсии членам Правительства</w:t>
                  </w:r>
                </w:p>
              </w:tc>
              <w:tc>
                <w:tcPr>
                  <w:tcW w:w="1665" w:type="dxa"/>
                  <w:vAlign w:val="bottom"/>
                </w:tcPr>
                <w:p w:rsidR="00154E71" w:rsidRPr="006F3277" w:rsidRDefault="00154E71" w:rsidP="00BF1565">
                  <w:pPr>
                    <w:jc w:val="right"/>
                  </w:pPr>
                  <w:r w:rsidRPr="006F3277">
                    <w:t>4827,0</w:t>
                  </w:r>
                </w:p>
              </w:tc>
            </w:tr>
            <w:tr w:rsidR="00154E71" w:rsidRPr="006F3277" w:rsidTr="00BF1565">
              <w:tc>
                <w:tcPr>
                  <w:tcW w:w="7905" w:type="dxa"/>
                </w:tcPr>
                <w:p w:rsidR="00154E71" w:rsidRPr="006F3277" w:rsidRDefault="00154E71" w:rsidP="00BF1565">
                  <w:r w:rsidRPr="006F3277">
                    <w:t>Пенсии государственным служащим</w:t>
                  </w:r>
                </w:p>
              </w:tc>
              <w:tc>
                <w:tcPr>
                  <w:tcW w:w="1665" w:type="dxa"/>
                  <w:vAlign w:val="bottom"/>
                </w:tcPr>
                <w:p w:rsidR="00154E71" w:rsidRPr="006F3277" w:rsidRDefault="00154E71" w:rsidP="00BF1565">
                  <w:pPr>
                    <w:jc w:val="right"/>
                  </w:pPr>
                  <w:r w:rsidRPr="006F3277">
                    <w:t>122296,2</w:t>
                  </w:r>
                </w:p>
              </w:tc>
            </w:tr>
            <w:tr w:rsidR="00154E71" w:rsidRPr="006F3277" w:rsidTr="00BF1565">
              <w:tc>
                <w:tcPr>
                  <w:tcW w:w="7905" w:type="dxa"/>
                </w:tcPr>
                <w:p w:rsidR="00154E71" w:rsidRPr="006F3277" w:rsidRDefault="00154E71" w:rsidP="00BF1565">
                  <w:r w:rsidRPr="006F3277">
                    <w:t>Пенсии местным выборным лицам</w:t>
                  </w:r>
                </w:p>
              </w:tc>
              <w:tc>
                <w:tcPr>
                  <w:tcW w:w="1665" w:type="dxa"/>
                  <w:vAlign w:val="bottom"/>
                </w:tcPr>
                <w:p w:rsidR="00154E71" w:rsidRPr="006F3277" w:rsidRDefault="00154E71" w:rsidP="00BF1565">
                  <w:pPr>
                    <w:jc w:val="right"/>
                  </w:pPr>
                  <w:r w:rsidRPr="006F3277">
                    <w:t>12473,6</w:t>
                  </w:r>
                </w:p>
              </w:tc>
            </w:tr>
            <w:tr w:rsidR="00154E71" w:rsidRPr="006F3277" w:rsidTr="00BF1565">
              <w:tc>
                <w:tcPr>
                  <w:tcW w:w="7905" w:type="dxa"/>
                </w:tcPr>
                <w:p w:rsidR="00154E71" w:rsidRPr="006F3277" w:rsidRDefault="00154E71" w:rsidP="00BF1565">
                  <w:r w:rsidRPr="006F3277">
                    <w:t>Пенсии сотрудникам таможенных органов</w:t>
                  </w:r>
                </w:p>
              </w:tc>
              <w:tc>
                <w:tcPr>
                  <w:tcW w:w="1665" w:type="dxa"/>
                  <w:vAlign w:val="bottom"/>
                </w:tcPr>
                <w:p w:rsidR="00154E71" w:rsidRPr="006F3277" w:rsidRDefault="00154E71" w:rsidP="00BF1565">
                  <w:pPr>
                    <w:jc w:val="right"/>
                  </w:pPr>
                  <w:r w:rsidRPr="006F3277">
                    <w:t>441,3</w:t>
                  </w:r>
                </w:p>
              </w:tc>
            </w:tr>
            <w:tr w:rsidR="00154E71" w:rsidRPr="006F3277" w:rsidTr="00BF1565">
              <w:tc>
                <w:tcPr>
                  <w:tcW w:w="7905" w:type="dxa"/>
                </w:tcPr>
                <w:p w:rsidR="00154E71" w:rsidRPr="006F3277" w:rsidRDefault="00154E71" w:rsidP="00BF1565">
                  <w:r w:rsidRPr="006F3277">
                    <w:t xml:space="preserve">Пенсии и пожизненное содержание прокурорам </w:t>
                  </w:r>
                </w:p>
              </w:tc>
              <w:tc>
                <w:tcPr>
                  <w:tcW w:w="1665" w:type="dxa"/>
                  <w:vAlign w:val="bottom"/>
                </w:tcPr>
                <w:p w:rsidR="00154E71" w:rsidRPr="006F3277" w:rsidRDefault="00154E71" w:rsidP="00BF1565">
                  <w:pPr>
                    <w:jc w:val="right"/>
                  </w:pPr>
                  <w:r w:rsidRPr="006F3277">
                    <w:t>7234,4</w:t>
                  </w:r>
                </w:p>
              </w:tc>
            </w:tr>
            <w:tr w:rsidR="00154E71" w:rsidRPr="006F3277" w:rsidTr="00BF1565">
              <w:tc>
                <w:tcPr>
                  <w:tcW w:w="7905" w:type="dxa"/>
                </w:tcPr>
                <w:p w:rsidR="00154E71" w:rsidRPr="006F3277" w:rsidRDefault="00154E71" w:rsidP="00BF1565">
                  <w:r w:rsidRPr="006F3277">
                    <w:t>Пенсии и пожизненное содержание судьям</w:t>
                  </w:r>
                </w:p>
              </w:tc>
              <w:tc>
                <w:tcPr>
                  <w:tcW w:w="1665" w:type="dxa"/>
                  <w:vAlign w:val="bottom"/>
                </w:tcPr>
                <w:p w:rsidR="00154E71" w:rsidRPr="006F3277" w:rsidRDefault="00154E71" w:rsidP="00BF1565">
                  <w:pPr>
                    <w:jc w:val="right"/>
                  </w:pPr>
                  <w:r w:rsidRPr="006F3277">
                    <w:t>6893,7</w:t>
                  </w:r>
                </w:p>
              </w:tc>
            </w:tr>
            <w:tr w:rsidR="00154E71" w:rsidRPr="006F3277" w:rsidTr="00BF1565">
              <w:tc>
                <w:tcPr>
                  <w:tcW w:w="7905" w:type="dxa"/>
                </w:tcPr>
                <w:p w:rsidR="00154E71" w:rsidRPr="006F3277" w:rsidRDefault="00154E71" w:rsidP="00BF1565">
                  <w:r w:rsidRPr="006F3277">
                    <w:t>Остаточная сумма после частичной выплаты пенсий пенсионерам, содержащимся в учреждениях опеки и попечительства</w:t>
                  </w:r>
                </w:p>
              </w:tc>
              <w:tc>
                <w:tcPr>
                  <w:tcW w:w="1665" w:type="dxa"/>
                  <w:vAlign w:val="bottom"/>
                </w:tcPr>
                <w:p w:rsidR="00154E71" w:rsidRPr="006F3277" w:rsidRDefault="00154E71" w:rsidP="00BF1565">
                  <w:pPr>
                    <w:jc w:val="right"/>
                  </w:pPr>
                  <w:r w:rsidRPr="006F3277">
                    <w:t>6528,4</w:t>
                  </w:r>
                </w:p>
              </w:tc>
            </w:tr>
            <w:tr w:rsidR="00154E71" w:rsidRPr="006F3277" w:rsidTr="00BF1565">
              <w:tc>
                <w:tcPr>
                  <w:tcW w:w="7905" w:type="dxa"/>
                </w:tcPr>
                <w:p w:rsidR="00154E71" w:rsidRPr="006F3277" w:rsidRDefault="00154E71" w:rsidP="00BF1565">
                  <w:pPr>
                    <w:rPr>
                      <w:b/>
                    </w:rPr>
                  </w:pPr>
                  <w:r w:rsidRPr="006F3277">
                    <w:rPr>
                      <w:b/>
                      <w:bCs/>
                      <w:i/>
                      <w:iCs/>
                    </w:rPr>
                    <w:t>2. Пособия социального страхования</w:t>
                  </w:r>
                </w:p>
              </w:tc>
              <w:tc>
                <w:tcPr>
                  <w:tcW w:w="1665" w:type="dxa"/>
                </w:tcPr>
                <w:p w:rsidR="00154E71" w:rsidRPr="006F3277" w:rsidRDefault="00154E71" w:rsidP="00BF1565">
                  <w:pPr>
                    <w:jc w:val="right"/>
                    <w:rPr>
                      <w:b/>
                      <w:sz w:val="20"/>
                      <w:szCs w:val="20"/>
                    </w:rPr>
                  </w:pPr>
                  <w:r w:rsidRPr="006F3277">
                    <w:rPr>
                      <w:b/>
                      <w:bCs/>
                      <w:i/>
                      <w:iCs/>
                    </w:rPr>
                    <w:t>1078808,4</w:t>
                  </w:r>
                </w:p>
              </w:tc>
            </w:tr>
            <w:tr w:rsidR="00154E71" w:rsidRPr="006F3277" w:rsidTr="00BF1565">
              <w:tc>
                <w:tcPr>
                  <w:tcW w:w="7905" w:type="dxa"/>
                </w:tcPr>
                <w:p w:rsidR="00154E71" w:rsidRPr="006F3277" w:rsidRDefault="00154E71" w:rsidP="00BF1565">
                  <w:r w:rsidRPr="006F3277">
                    <w:t>Ежемесячное пособие по воспитанию ребенка до достижения им возраста трех лет, для застрахованных лиц</w:t>
                  </w:r>
                </w:p>
              </w:tc>
              <w:tc>
                <w:tcPr>
                  <w:tcW w:w="1665" w:type="dxa"/>
                  <w:vAlign w:val="bottom"/>
                </w:tcPr>
                <w:p w:rsidR="00154E71" w:rsidRPr="006F3277" w:rsidRDefault="00154E71" w:rsidP="00BF1565">
                  <w:pPr>
                    <w:jc w:val="right"/>
                  </w:pPr>
                  <w:r w:rsidRPr="006F3277">
                    <w:t>412589,9</w:t>
                  </w:r>
                </w:p>
              </w:tc>
            </w:tr>
            <w:tr w:rsidR="00154E71" w:rsidRPr="006F3277" w:rsidTr="00BF1565">
              <w:tc>
                <w:tcPr>
                  <w:tcW w:w="7905" w:type="dxa"/>
                </w:tcPr>
                <w:p w:rsidR="00154E71" w:rsidRPr="006F3277" w:rsidRDefault="00154E71" w:rsidP="00BF1565">
                  <w:r w:rsidRPr="006F3277">
                    <w:t>Пособия по временной нетрудоспособности в связи с производственными травмами или профессиональными заболеваниями</w:t>
                  </w:r>
                </w:p>
              </w:tc>
              <w:tc>
                <w:tcPr>
                  <w:tcW w:w="1665" w:type="dxa"/>
                  <w:vAlign w:val="bottom"/>
                </w:tcPr>
                <w:p w:rsidR="00154E71" w:rsidRPr="006F3277" w:rsidRDefault="00154E71" w:rsidP="00BF1565">
                  <w:pPr>
                    <w:jc w:val="right"/>
                  </w:pPr>
                  <w:r w:rsidRPr="006F3277">
                    <w:t>1527,0</w:t>
                  </w:r>
                </w:p>
              </w:tc>
            </w:tr>
            <w:tr w:rsidR="00154E71" w:rsidRPr="006F3277" w:rsidTr="00BF1565">
              <w:tc>
                <w:tcPr>
                  <w:tcW w:w="7905" w:type="dxa"/>
                </w:tcPr>
                <w:p w:rsidR="00154E71" w:rsidRPr="006F3277" w:rsidRDefault="00154E71" w:rsidP="00BF1565">
                  <w:r w:rsidRPr="006F3277">
                    <w:t>Пособия по временной нетрудоспособности</w:t>
                  </w:r>
                </w:p>
              </w:tc>
              <w:tc>
                <w:tcPr>
                  <w:tcW w:w="1665" w:type="dxa"/>
                  <w:vAlign w:val="bottom"/>
                </w:tcPr>
                <w:p w:rsidR="00154E71" w:rsidRPr="006F3277" w:rsidRDefault="00154E71" w:rsidP="00BF1565">
                  <w:pPr>
                    <w:jc w:val="right"/>
                  </w:pPr>
                  <w:r w:rsidRPr="006F3277">
                    <w:t>294894,3</w:t>
                  </w:r>
                </w:p>
              </w:tc>
            </w:tr>
            <w:tr w:rsidR="00154E71" w:rsidRPr="006F3277" w:rsidTr="00BF1565">
              <w:tc>
                <w:tcPr>
                  <w:tcW w:w="7905" w:type="dxa"/>
                </w:tcPr>
                <w:p w:rsidR="00154E71" w:rsidRPr="006F3277" w:rsidRDefault="00154E71" w:rsidP="00BF1565">
                  <w:r w:rsidRPr="006F3277">
                    <w:t>Пособия по материнству</w:t>
                  </w:r>
                </w:p>
              </w:tc>
              <w:tc>
                <w:tcPr>
                  <w:tcW w:w="1665" w:type="dxa"/>
                  <w:vAlign w:val="bottom"/>
                </w:tcPr>
                <w:p w:rsidR="00154E71" w:rsidRPr="006F3277" w:rsidRDefault="00154E71" w:rsidP="00BF1565">
                  <w:pPr>
                    <w:jc w:val="right"/>
                  </w:pPr>
                  <w:r w:rsidRPr="006F3277">
                    <w:t>261041,1</w:t>
                  </w:r>
                </w:p>
              </w:tc>
            </w:tr>
            <w:tr w:rsidR="00154E71" w:rsidRPr="006F3277" w:rsidTr="00BF1565">
              <w:tc>
                <w:tcPr>
                  <w:tcW w:w="7905" w:type="dxa"/>
                </w:tcPr>
                <w:p w:rsidR="00154E71" w:rsidRPr="006F3277" w:rsidRDefault="00154E71" w:rsidP="00BF1565">
                  <w:r w:rsidRPr="006F3277">
                    <w:t>Пособия по инвалидности</w:t>
                  </w:r>
                </w:p>
              </w:tc>
              <w:tc>
                <w:tcPr>
                  <w:tcW w:w="1665" w:type="dxa"/>
                  <w:vAlign w:val="bottom"/>
                </w:tcPr>
                <w:p w:rsidR="00154E71" w:rsidRPr="006F3277" w:rsidRDefault="00154E71" w:rsidP="00BF1565">
                  <w:pPr>
                    <w:jc w:val="right"/>
                  </w:pPr>
                  <w:r w:rsidRPr="006F3277">
                    <w:t>3790,2</w:t>
                  </w:r>
                </w:p>
              </w:tc>
            </w:tr>
            <w:tr w:rsidR="00154E71" w:rsidRPr="006F3277" w:rsidTr="00BF1565">
              <w:tc>
                <w:tcPr>
                  <w:tcW w:w="7905" w:type="dxa"/>
                </w:tcPr>
                <w:p w:rsidR="00154E71" w:rsidRPr="006F3277" w:rsidRDefault="00154E71" w:rsidP="00BF1565">
                  <w:r w:rsidRPr="006F3277">
                    <w:t>Пособия в случае смерти в результате несчастного случая на производстве или пр</w:t>
                  </w:r>
                  <w:r w:rsidRPr="006F3277">
                    <w:t>о</w:t>
                  </w:r>
                  <w:r w:rsidRPr="006F3277">
                    <w:t>фессионального заболевания</w:t>
                  </w:r>
                </w:p>
              </w:tc>
              <w:tc>
                <w:tcPr>
                  <w:tcW w:w="1665" w:type="dxa"/>
                  <w:vAlign w:val="bottom"/>
                </w:tcPr>
                <w:p w:rsidR="00154E71" w:rsidRPr="006F3277" w:rsidRDefault="00154E71" w:rsidP="00BF1565">
                  <w:pPr>
                    <w:jc w:val="right"/>
                  </w:pPr>
                  <w:r w:rsidRPr="006F3277">
                    <w:t>223,7</w:t>
                  </w:r>
                </w:p>
              </w:tc>
            </w:tr>
            <w:tr w:rsidR="00154E71" w:rsidRPr="006F3277" w:rsidTr="00BF1565">
              <w:tc>
                <w:tcPr>
                  <w:tcW w:w="7905" w:type="dxa"/>
                </w:tcPr>
                <w:p w:rsidR="00154E71" w:rsidRPr="006F3277" w:rsidRDefault="00154E71" w:rsidP="00BF1565">
                  <w:r w:rsidRPr="006F3277">
                    <w:t>Пособия на погребение, для получателей пенсий социального страхования</w:t>
                  </w:r>
                </w:p>
              </w:tc>
              <w:tc>
                <w:tcPr>
                  <w:tcW w:w="1665" w:type="dxa"/>
                  <w:vAlign w:val="bottom"/>
                </w:tcPr>
                <w:p w:rsidR="00154E71" w:rsidRPr="006F3277" w:rsidRDefault="00154E71" w:rsidP="00BF1565">
                  <w:pPr>
                    <w:jc w:val="right"/>
                  </w:pPr>
                  <w:r w:rsidRPr="006F3277">
                    <w:t>34650,0</w:t>
                  </w:r>
                </w:p>
              </w:tc>
            </w:tr>
            <w:tr w:rsidR="00154E71" w:rsidRPr="006F3277" w:rsidTr="00BF1565">
              <w:tc>
                <w:tcPr>
                  <w:tcW w:w="7905" w:type="dxa"/>
                </w:tcPr>
                <w:p w:rsidR="00154E71" w:rsidRPr="006F3277" w:rsidRDefault="00154E71" w:rsidP="00BF1565">
                  <w:r w:rsidRPr="006F3277">
                    <w:t xml:space="preserve">Пособия на погребение, для </w:t>
                  </w:r>
                  <w:proofErr w:type="gramStart"/>
                  <w:r w:rsidRPr="006F3277">
                    <w:t>работающих</w:t>
                  </w:r>
                  <w:proofErr w:type="gramEnd"/>
                </w:p>
              </w:tc>
              <w:tc>
                <w:tcPr>
                  <w:tcW w:w="1665" w:type="dxa"/>
                  <w:vAlign w:val="bottom"/>
                </w:tcPr>
                <w:p w:rsidR="00154E71" w:rsidRPr="006F3277" w:rsidRDefault="00154E71" w:rsidP="00BF1565">
                  <w:pPr>
                    <w:jc w:val="right"/>
                  </w:pPr>
                  <w:r w:rsidRPr="006F3277">
                    <w:t>6050,0</w:t>
                  </w:r>
                </w:p>
              </w:tc>
            </w:tr>
            <w:tr w:rsidR="00154E71" w:rsidRPr="006F3277" w:rsidTr="00BF1565">
              <w:tc>
                <w:tcPr>
                  <w:tcW w:w="7905" w:type="dxa"/>
                </w:tcPr>
                <w:p w:rsidR="00154E71" w:rsidRPr="006F3277" w:rsidRDefault="00154E71" w:rsidP="00BF1565">
                  <w:r w:rsidRPr="006F3277">
                    <w:t>Пособия на погребение, для безработных</w:t>
                  </w:r>
                </w:p>
              </w:tc>
              <w:tc>
                <w:tcPr>
                  <w:tcW w:w="1665" w:type="dxa"/>
                  <w:vAlign w:val="bottom"/>
                </w:tcPr>
                <w:p w:rsidR="00154E71" w:rsidRPr="006F3277" w:rsidRDefault="00154E71" w:rsidP="00BF1565">
                  <w:pPr>
                    <w:jc w:val="right"/>
                  </w:pPr>
                  <w:r w:rsidRPr="006F3277">
                    <w:t>1,1</w:t>
                  </w:r>
                </w:p>
              </w:tc>
            </w:tr>
            <w:tr w:rsidR="00154E71" w:rsidRPr="006F3277" w:rsidTr="00BF1565">
              <w:tc>
                <w:tcPr>
                  <w:tcW w:w="7905" w:type="dxa"/>
                </w:tcPr>
                <w:p w:rsidR="00154E71" w:rsidRPr="006F3277" w:rsidRDefault="00154E71" w:rsidP="00BF1565">
                  <w:r w:rsidRPr="006F3277">
                    <w:t>Пособие по безработице и социальные выплаты безработным</w:t>
                  </w:r>
                </w:p>
              </w:tc>
              <w:tc>
                <w:tcPr>
                  <w:tcW w:w="1665" w:type="dxa"/>
                  <w:vAlign w:val="bottom"/>
                </w:tcPr>
                <w:p w:rsidR="00154E71" w:rsidRPr="006F3277" w:rsidRDefault="00154E71" w:rsidP="00BF1565">
                  <w:pPr>
                    <w:jc w:val="right"/>
                  </w:pPr>
                  <w:r w:rsidRPr="006F3277">
                    <w:t>64041,1</w:t>
                  </w:r>
                </w:p>
              </w:tc>
            </w:tr>
            <w:tr w:rsidR="00154E71" w:rsidRPr="006F3277" w:rsidTr="00BF1565">
              <w:tc>
                <w:tcPr>
                  <w:tcW w:w="7905" w:type="dxa"/>
                </w:tcPr>
                <w:p w:rsidR="00154E71" w:rsidRPr="006F3277" w:rsidRDefault="00154E71" w:rsidP="00BF1565">
                  <w:pPr>
                    <w:rPr>
                      <w:b/>
                    </w:rPr>
                  </w:pPr>
                  <w:r w:rsidRPr="006F3277">
                    <w:rPr>
                      <w:b/>
                      <w:bCs/>
                      <w:i/>
                      <w:iCs/>
                    </w:rPr>
                    <w:lastRenderedPageBreak/>
                    <w:t>3. Другие выплаты социального страхования</w:t>
                  </w:r>
                </w:p>
              </w:tc>
              <w:tc>
                <w:tcPr>
                  <w:tcW w:w="1665" w:type="dxa"/>
                  <w:vAlign w:val="bottom"/>
                </w:tcPr>
                <w:p w:rsidR="00154E71" w:rsidRPr="006F3277" w:rsidRDefault="00154E71" w:rsidP="00BF1565">
                  <w:pPr>
                    <w:jc w:val="right"/>
                    <w:rPr>
                      <w:b/>
                      <w:bCs/>
                      <w:i/>
                      <w:iCs/>
                    </w:rPr>
                  </w:pPr>
                  <w:r w:rsidRPr="006F3277">
                    <w:rPr>
                      <w:b/>
                      <w:bCs/>
                      <w:i/>
                      <w:iCs/>
                    </w:rPr>
                    <w:t>20000,0</w:t>
                  </w:r>
                </w:p>
              </w:tc>
            </w:tr>
            <w:tr w:rsidR="00154E71" w:rsidRPr="006F3277" w:rsidTr="00BF1565">
              <w:tc>
                <w:tcPr>
                  <w:tcW w:w="7905" w:type="dxa"/>
                </w:tcPr>
                <w:p w:rsidR="00154E71" w:rsidRPr="006F3277" w:rsidRDefault="00154E71" w:rsidP="00BF1565">
                  <w:r w:rsidRPr="006F3277">
                    <w:t>Расходы на оздоровление застрахованных лиц посредством санаторно-курортного л</w:t>
                  </w:r>
                  <w:r w:rsidRPr="006F3277">
                    <w:t>е</w:t>
                  </w:r>
                  <w:r w:rsidRPr="006F3277">
                    <w:t>чения и реабилитации</w:t>
                  </w:r>
                </w:p>
              </w:tc>
              <w:tc>
                <w:tcPr>
                  <w:tcW w:w="1665" w:type="dxa"/>
                  <w:vAlign w:val="bottom"/>
                </w:tcPr>
                <w:p w:rsidR="00154E71" w:rsidRPr="006F3277" w:rsidRDefault="00154E71" w:rsidP="00BF1565">
                  <w:pPr>
                    <w:jc w:val="right"/>
                  </w:pPr>
                  <w:r w:rsidRPr="006F3277">
                    <w:t>20000,0</w:t>
                  </w:r>
                </w:p>
              </w:tc>
            </w:tr>
            <w:tr w:rsidR="00154E71" w:rsidRPr="006F3277" w:rsidTr="00BF1565">
              <w:tc>
                <w:tcPr>
                  <w:tcW w:w="7905" w:type="dxa"/>
                </w:tcPr>
                <w:p w:rsidR="00154E71" w:rsidRPr="006F3277" w:rsidRDefault="00154E71" w:rsidP="00BF1565">
                  <w:pPr>
                    <w:rPr>
                      <w:b/>
                    </w:rPr>
                  </w:pPr>
                  <w:r w:rsidRPr="006F3277">
                    <w:rPr>
                      <w:b/>
                      <w:bCs/>
                      <w:i/>
                      <w:iCs/>
                    </w:rPr>
                    <w:t>4. Затраты на организацию и функционирование государственной системы соц</w:t>
                  </w:r>
                  <w:r w:rsidRPr="006F3277">
                    <w:rPr>
                      <w:b/>
                      <w:bCs/>
                      <w:i/>
                      <w:iCs/>
                    </w:rPr>
                    <w:t>и</w:t>
                  </w:r>
                  <w:r w:rsidRPr="006F3277">
                    <w:rPr>
                      <w:b/>
                      <w:bCs/>
                      <w:i/>
                      <w:iCs/>
                    </w:rPr>
                    <w:t>ального страхования</w:t>
                  </w:r>
                </w:p>
              </w:tc>
              <w:tc>
                <w:tcPr>
                  <w:tcW w:w="1665" w:type="dxa"/>
                  <w:vAlign w:val="bottom"/>
                </w:tcPr>
                <w:p w:rsidR="00154E71" w:rsidRPr="006F3277" w:rsidRDefault="00154E71" w:rsidP="00BF1565">
                  <w:pPr>
                    <w:jc w:val="right"/>
                    <w:rPr>
                      <w:b/>
                      <w:bCs/>
                      <w:i/>
                      <w:iCs/>
                    </w:rPr>
                  </w:pPr>
                  <w:r w:rsidRPr="006F3277">
                    <w:rPr>
                      <w:b/>
                      <w:bCs/>
                      <w:i/>
                      <w:iCs/>
                    </w:rPr>
                    <w:t>223735,3</w:t>
                  </w:r>
                </w:p>
              </w:tc>
            </w:tr>
            <w:tr w:rsidR="00154E71" w:rsidRPr="006F3277" w:rsidTr="00BF1565">
              <w:tc>
                <w:tcPr>
                  <w:tcW w:w="7905" w:type="dxa"/>
                </w:tcPr>
                <w:p w:rsidR="00154E71" w:rsidRPr="006F3277" w:rsidRDefault="00154E71" w:rsidP="00BF1565">
                  <w:r w:rsidRPr="006F3277">
                    <w:t xml:space="preserve">Расходы на выдачу пенсий, </w:t>
                  </w:r>
                  <w:r>
                    <w:t xml:space="preserve">выплат, </w:t>
                  </w:r>
                  <w:r w:rsidRPr="006F3277">
                    <w:t>пособий и компенсаций, в том числе посредством почт</w:t>
                  </w:r>
                  <w:r w:rsidRPr="006F3277">
                    <w:t>о</w:t>
                  </w:r>
                  <w:r w:rsidRPr="006F3277">
                    <w:t>вых переводов</w:t>
                  </w:r>
                </w:p>
              </w:tc>
              <w:tc>
                <w:tcPr>
                  <w:tcW w:w="1665" w:type="dxa"/>
                  <w:vAlign w:val="bottom"/>
                </w:tcPr>
                <w:p w:rsidR="00154E71" w:rsidRPr="006F3277" w:rsidRDefault="00154E71" w:rsidP="00BF1565">
                  <w:pPr>
                    <w:jc w:val="right"/>
                  </w:pPr>
                  <w:r w:rsidRPr="006F3277">
                    <w:t>64504,6</w:t>
                  </w:r>
                </w:p>
              </w:tc>
            </w:tr>
            <w:tr w:rsidR="00154E71" w:rsidRPr="006F3277" w:rsidTr="00BF1565">
              <w:tc>
                <w:tcPr>
                  <w:tcW w:w="7905" w:type="dxa"/>
                </w:tcPr>
                <w:p w:rsidR="00154E71" w:rsidRPr="006F3277" w:rsidRDefault="00154E71" w:rsidP="00BF1565">
                  <w:r w:rsidRPr="006F3277">
                    <w:t>Расходы на банковское обслуживание</w:t>
                  </w:r>
                </w:p>
              </w:tc>
              <w:tc>
                <w:tcPr>
                  <w:tcW w:w="1665" w:type="dxa"/>
                  <w:vAlign w:val="bottom"/>
                </w:tcPr>
                <w:p w:rsidR="00154E71" w:rsidRPr="006F3277" w:rsidRDefault="00154E71" w:rsidP="00BF1565">
                  <w:pPr>
                    <w:jc w:val="right"/>
                  </w:pPr>
                  <w:r w:rsidRPr="006F3277">
                    <w:t>16125,4</w:t>
                  </w:r>
                </w:p>
              </w:tc>
            </w:tr>
            <w:tr w:rsidR="00154E71" w:rsidRPr="006F3277" w:rsidTr="00BF1565">
              <w:tc>
                <w:tcPr>
                  <w:tcW w:w="7905" w:type="dxa"/>
                </w:tcPr>
                <w:p w:rsidR="00154E71" w:rsidRPr="006F3277" w:rsidRDefault="00154E71" w:rsidP="00BF1565">
                  <w:r w:rsidRPr="006F3277">
                    <w:t xml:space="preserve">Расходы на </w:t>
                  </w:r>
                  <w:r>
                    <w:t>содержание</w:t>
                  </w:r>
                  <w:r w:rsidRPr="006F3277">
                    <w:t xml:space="preserve"> и развитие информационной системы «Социальная защита» и других  информационных компонентов</w:t>
                  </w:r>
                </w:p>
              </w:tc>
              <w:tc>
                <w:tcPr>
                  <w:tcW w:w="1665" w:type="dxa"/>
                  <w:vAlign w:val="bottom"/>
                </w:tcPr>
                <w:p w:rsidR="00154E71" w:rsidRPr="006F3277" w:rsidRDefault="00154E71" w:rsidP="00BF1565">
                  <w:pPr>
                    <w:jc w:val="right"/>
                  </w:pPr>
                  <w:r w:rsidRPr="006F3277">
                    <w:t>15010,7</w:t>
                  </w:r>
                </w:p>
              </w:tc>
            </w:tr>
            <w:tr w:rsidR="00154E71" w:rsidRPr="006F3277" w:rsidTr="00BF1565">
              <w:tc>
                <w:tcPr>
                  <w:tcW w:w="7905" w:type="dxa"/>
                </w:tcPr>
                <w:p w:rsidR="00154E71" w:rsidRPr="006F3277" w:rsidRDefault="00154E71" w:rsidP="00BF1565">
                  <w:r w:rsidRPr="006F3277">
                    <w:t>Затраты на содержание Национальной кассы социального страхования</w:t>
                  </w:r>
                </w:p>
              </w:tc>
              <w:tc>
                <w:tcPr>
                  <w:tcW w:w="1665" w:type="dxa"/>
                  <w:vAlign w:val="bottom"/>
                </w:tcPr>
                <w:p w:rsidR="00154E71" w:rsidRPr="006F3277" w:rsidRDefault="00154E71" w:rsidP="00BF1565">
                  <w:pPr>
                    <w:jc w:val="right"/>
                  </w:pPr>
                  <w:r w:rsidRPr="006F3277">
                    <w:t>128094,6</w:t>
                  </w:r>
                </w:p>
              </w:tc>
            </w:tr>
            <w:tr w:rsidR="00154E71" w:rsidRPr="006F3277" w:rsidTr="00BF1565">
              <w:tc>
                <w:tcPr>
                  <w:tcW w:w="7905" w:type="dxa"/>
                </w:tcPr>
                <w:p w:rsidR="00154E71" w:rsidRPr="006F3277" w:rsidRDefault="00154E71" w:rsidP="00BF1565">
                  <w:pPr>
                    <w:pStyle w:val="ab"/>
                    <w:ind w:firstLine="0"/>
                    <w:rPr>
                      <w:lang w:val="ru-RU"/>
                    </w:rPr>
                  </w:pPr>
                  <w:r>
                    <w:rPr>
                      <w:i/>
                      <w:iCs/>
                      <w:lang w:val="ru-RU"/>
                    </w:rPr>
                    <w:t xml:space="preserve">    </w:t>
                  </w:r>
                  <w:r w:rsidRPr="006F3277">
                    <w:rPr>
                      <w:i/>
                      <w:iCs/>
                      <w:lang w:val="ru-RU"/>
                    </w:rPr>
                    <w:t>в том числе капитальные вложения</w:t>
                  </w:r>
                </w:p>
              </w:tc>
              <w:tc>
                <w:tcPr>
                  <w:tcW w:w="1665" w:type="dxa"/>
                  <w:vAlign w:val="bottom"/>
                </w:tcPr>
                <w:p w:rsidR="00154E71" w:rsidRPr="006F3277" w:rsidRDefault="00154E71" w:rsidP="00BF1565">
                  <w:pPr>
                    <w:jc w:val="right"/>
                    <w:rPr>
                      <w:i/>
                      <w:iCs/>
                    </w:rPr>
                  </w:pPr>
                  <w:r w:rsidRPr="006F3277">
                    <w:rPr>
                      <w:i/>
                      <w:iCs/>
                    </w:rPr>
                    <w:t>5500,0</w:t>
                  </w:r>
                </w:p>
              </w:tc>
            </w:tr>
            <w:tr w:rsidR="00154E71" w:rsidRPr="006F3277" w:rsidTr="00BF1565">
              <w:tc>
                <w:tcPr>
                  <w:tcW w:w="7905" w:type="dxa"/>
                </w:tcPr>
                <w:p w:rsidR="00154E71" w:rsidRPr="006F3277" w:rsidRDefault="00154E71" w:rsidP="00BF1565">
                  <w:pPr>
                    <w:rPr>
                      <w:b/>
                    </w:rPr>
                  </w:pPr>
                  <w:r w:rsidRPr="006F3277">
                    <w:rPr>
                      <w:b/>
                      <w:bCs/>
                      <w:i/>
                      <w:iCs/>
                    </w:rPr>
                    <w:t>5. Чистое кредитование</w:t>
                  </w:r>
                </w:p>
              </w:tc>
              <w:tc>
                <w:tcPr>
                  <w:tcW w:w="1665" w:type="dxa"/>
                  <w:vAlign w:val="bottom"/>
                </w:tcPr>
                <w:p w:rsidR="00154E71" w:rsidRPr="006F3277" w:rsidRDefault="00154E71" w:rsidP="00BF1565">
                  <w:pPr>
                    <w:jc w:val="right"/>
                    <w:rPr>
                      <w:b/>
                      <w:bCs/>
                      <w:i/>
                      <w:iCs/>
                    </w:rPr>
                  </w:pPr>
                  <w:r w:rsidRPr="006F3277">
                    <w:rPr>
                      <w:b/>
                      <w:bCs/>
                      <w:i/>
                      <w:iCs/>
                    </w:rPr>
                    <w:t>-2600,0</w:t>
                  </w:r>
                </w:p>
              </w:tc>
            </w:tr>
            <w:tr w:rsidR="00154E71" w:rsidRPr="006F3277" w:rsidTr="00BF1565">
              <w:tc>
                <w:tcPr>
                  <w:tcW w:w="7905" w:type="dxa"/>
                </w:tcPr>
                <w:p w:rsidR="00154E71" w:rsidRPr="006F3277" w:rsidRDefault="00154E71" w:rsidP="00BF1565">
                  <w:r w:rsidRPr="006F3277">
                    <w:rPr>
                      <w:i/>
                      <w:iCs/>
                    </w:rPr>
                    <w:t>B. Выплаты социального обеспечения</w:t>
                  </w:r>
                </w:p>
              </w:tc>
              <w:tc>
                <w:tcPr>
                  <w:tcW w:w="1665" w:type="dxa"/>
                  <w:vAlign w:val="bottom"/>
                </w:tcPr>
                <w:p w:rsidR="00154E71" w:rsidRPr="006F3277" w:rsidRDefault="00154E71" w:rsidP="00BF1565">
                  <w:pPr>
                    <w:jc w:val="right"/>
                    <w:rPr>
                      <w:i/>
                      <w:iCs/>
                    </w:rPr>
                  </w:pPr>
                  <w:r w:rsidRPr="006F3277">
                    <w:rPr>
                      <w:i/>
                      <w:iCs/>
                    </w:rPr>
                    <w:t>1682889,7</w:t>
                  </w:r>
                </w:p>
              </w:tc>
            </w:tr>
            <w:tr w:rsidR="00154E71" w:rsidRPr="006F3277" w:rsidTr="00BF1565">
              <w:tc>
                <w:tcPr>
                  <w:tcW w:w="7905" w:type="dxa"/>
                </w:tcPr>
                <w:p w:rsidR="00154E71" w:rsidRPr="006F3277" w:rsidRDefault="00154E71" w:rsidP="00BF1565">
                  <w:r w:rsidRPr="006F3277">
                    <w:t> </w:t>
                  </w:r>
                </w:p>
              </w:tc>
              <w:tc>
                <w:tcPr>
                  <w:tcW w:w="1665" w:type="dxa"/>
                  <w:vAlign w:val="bottom"/>
                </w:tcPr>
                <w:p w:rsidR="00154E71" w:rsidRPr="006F3277" w:rsidRDefault="00154E71" w:rsidP="00BF1565">
                  <w:pPr>
                    <w:jc w:val="right"/>
                    <w:rPr>
                      <w:i/>
                      <w:iCs/>
                    </w:rPr>
                  </w:pPr>
                </w:p>
              </w:tc>
            </w:tr>
            <w:tr w:rsidR="00154E71" w:rsidRPr="006F3277" w:rsidTr="00BF1565">
              <w:tc>
                <w:tcPr>
                  <w:tcW w:w="7905" w:type="dxa"/>
                </w:tcPr>
                <w:p w:rsidR="00154E71" w:rsidRPr="006F3277" w:rsidRDefault="00154E71" w:rsidP="00BF1565">
                  <w:pPr>
                    <w:rPr>
                      <w:b/>
                    </w:rPr>
                  </w:pPr>
                  <w:r w:rsidRPr="006F3277">
                    <w:rPr>
                      <w:b/>
                      <w:bCs/>
                    </w:rPr>
                    <w:t>ДЕФИЦИТ</w:t>
                  </w:r>
                  <w:proofErr w:type="gramStart"/>
                  <w:r w:rsidRPr="006F3277">
                    <w:rPr>
                      <w:b/>
                      <w:bCs/>
                    </w:rPr>
                    <w:t xml:space="preserve"> (–); </w:t>
                  </w:r>
                  <w:proofErr w:type="gramEnd"/>
                  <w:r w:rsidRPr="006F3277">
                    <w:rPr>
                      <w:b/>
                      <w:bCs/>
                    </w:rPr>
                    <w:t>ОСТАТОК (+)</w:t>
                  </w:r>
                </w:p>
              </w:tc>
              <w:tc>
                <w:tcPr>
                  <w:tcW w:w="1665" w:type="dxa"/>
                </w:tcPr>
                <w:p w:rsidR="00154E71" w:rsidRPr="006F3277" w:rsidRDefault="00154E71" w:rsidP="00BF1565">
                  <w:pPr>
                    <w:jc w:val="right"/>
                    <w:rPr>
                      <w:b/>
                    </w:rPr>
                  </w:pPr>
                  <w:r w:rsidRPr="006F3277">
                    <w:rPr>
                      <w:b/>
                      <w:bCs/>
                      <w:sz w:val="20"/>
                      <w:szCs w:val="20"/>
                    </w:rPr>
                    <w:t>-80000,0</w:t>
                  </w:r>
                </w:p>
              </w:tc>
            </w:tr>
            <w:tr w:rsidR="00154E71" w:rsidRPr="006F3277" w:rsidTr="00BF1565">
              <w:tc>
                <w:tcPr>
                  <w:tcW w:w="7905" w:type="dxa"/>
                </w:tcPr>
                <w:p w:rsidR="00154E71" w:rsidRPr="006F3277" w:rsidRDefault="00154E71" w:rsidP="00BF1565">
                  <w:pPr>
                    <w:rPr>
                      <w:b/>
                      <w:bCs/>
                    </w:rPr>
                  </w:pPr>
                  <w:r w:rsidRPr="006F3277">
                    <w:rPr>
                      <w:b/>
                      <w:bCs/>
                    </w:rPr>
                    <w:t>Источники финансирования</w:t>
                  </w:r>
                </w:p>
              </w:tc>
              <w:tc>
                <w:tcPr>
                  <w:tcW w:w="1665" w:type="dxa"/>
                </w:tcPr>
                <w:p w:rsidR="00154E71" w:rsidRPr="006F3277" w:rsidRDefault="00154E71" w:rsidP="00BF1565">
                  <w:pPr>
                    <w:jc w:val="right"/>
                    <w:rPr>
                      <w:b/>
                      <w:bCs/>
                      <w:sz w:val="20"/>
                      <w:szCs w:val="20"/>
                    </w:rPr>
                  </w:pPr>
                  <w:r w:rsidRPr="006F3277">
                    <w:rPr>
                      <w:b/>
                      <w:bCs/>
                      <w:sz w:val="20"/>
                      <w:szCs w:val="20"/>
                    </w:rPr>
                    <w:t>80000,0</w:t>
                  </w:r>
                </w:p>
              </w:tc>
            </w:tr>
            <w:tr w:rsidR="00154E71" w:rsidRPr="006F3277" w:rsidTr="00BF1565">
              <w:tc>
                <w:tcPr>
                  <w:tcW w:w="7905" w:type="dxa"/>
                </w:tcPr>
                <w:p w:rsidR="00154E71" w:rsidRPr="006F3277" w:rsidRDefault="00154E71" w:rsidP="00BF1565">
                  <w:pPr>
                    <w:rPr>
                      <w:b/>
                      <w:bCs/>
                      <w:i/>
                    </w:rPr>
                  </w:pPr>
                  <w:r w:rsidRPr="006F3277">
                    <w:rPr>
                      <w:b/>
                      <w:bCs/>
                      <w:i/>
                    </w:rPr>
                    <w:t>Изменение остатков на счетах</w:t>
                  </w:r>
                </w:p>
              </w:tc>
              <w:tc>
                <w:tcPr>
                  <w:tcW w:w="1665" w:type="dxa"/>
                </w:tcPr>
                <w:p w:rsidR="00154E71" w:rsidRPr="006F3277" w:rsidRDefault="00154E71" w:rsidP="00BF1565">
                  <w:pPr>
                    <w:jc w:val="right"/>
                    <w:rPr>
                      <w:b/>
                      <w:bCs/>
                      <w:i/>
                      <w:sz w:val="20"/>
                      <w:szCs w:val="20"/>
                    </w:rPr>
                  </w:pPr>
                  <w:r w:rsidRPr="006F3277">
                    <w:rPr>
                      <w:b/>
                      <w:bCs/>
                      <w:i/>
                      <w:sz w:val="20"/>
                      <w:szCs w:val="20"/>
                    </w:rPr>
                    <w:t>80000,0</w:t>
                  </w:r>
                </w:p>
              </w:tc>
            </w:tr>
          </w:tbl>
          <w:p w:rsidR="00154E71" w:rsidRPr="009029E6" w:rsidRDefault="00154E71" w:rsidP="00154E71">
            <w:pPr>
              <w:pStyle w:val="cb"/>
              <w:rPr>
                <w:sz w:val="28"/>
                <w:szCs w:val="28"/>
                <w:lang w:val="ru-RU"/>
              </w:rPr>
            </w:pPr>
          </w:p>
          <w:p w:rsidR="00154E71" w:rsidRPr="00B1006E" w:rsidRDefault="00154E71" w:rsidP="00154E71">
            <w:pPr>
              <w:pStyle w:val="ab"/>
              <w:ind w:firstLine="709"/>
              <w:rPr>
                <w:sz w:val="28"/>
                <w:szCs w:val="28"/>
                <w:lang w:val="ru-RU"/>
              </w:rPr>
            </w:pPr>
          </w:p>
          <w:p w:rsidR="00154E71" w:rsidRDefault="00154E71" w:rsidP="00154E71">
            <w:pPr>
              <w:pStyle w:val="rg"/>
              <w:rPr>
                <w:sz w:val="28"/>
                <w:szCs w:val="28"/>
                <w:lang w:val="ru-RU"/>
              </w:rPr>
            </w:pPr>
            <w:r w:rsidRPr="00B1006E">
              <w:rPr>
                <w:sz w:val="28"/>
                <w:szCs w:val="28"/>
                <w:lang w:val="ru-RU"/>
              </w:rPr>
              <w:t xml:space="preserve">Приложение 2 </w:t>
            </w:r>
          </w:p>
          <w:p w:rsidR="00154E71" w:rsidRPr="00B1006E" w:rsidRDefault="00154E71" w:rsidP="00154E71">
            <w:pPr>
              <w:pStyle w:val="rg"/>
              <w:rPr>
                <w:sz w:val="28"/>
                <w:szCs w:val="28"/>
                <w:lang w:val="ru-RU"/>
              </w:rPr>
            </w:pPr>
          </w:p>
          <w:p w:rsidR="00154E71" w:rsidRPr="00B1006E" w:rsidRDefault="00154E71" w:rsidP="00154E71">
            <w:pPr>
              <w:pStyle w:val="ab"/>
              <w:ind w:firstLine="0"/>
              <w:rPr>
                <w:sz w:val="28"/>
                <w:szCs w:val="28"/>
                <w:lang w:val="ru-RU"/>
              </w:rPr>
            </w:pPr>
            <w:r w:rsidRPr="00B1006E">
              <w:rPr>
                <w:sz w:val="28"/>
                <w:szCs w:val="28"/>
                <w:lang w:val="ru-RU"/>
              </w:rPr>
              <w:t xml:space="preserve">  </w:t>
            </w:r>
          </w:p>
          <w:p w:rsidR="00154E71" w:rsidRPr="00B1006E" w:rsidRDefault="00154E71" w:rsidP="00154E71">
            <w:pPr>
              <w:pStyle w:val="cb"/>
              <w:rPr>
                <w:sz w:val="28"/>
                <w:szCs w:val="28"/>
                <w:lang w:val="ru-RU"/>
              </w:rPr>
            </w:pPr>
            <w:r w:rsidRPr="00B1006E">
              <w:rPr>
                <w:sz w:val="28"/>
                <w:szCs w:val="28"/>
                <w:lang w:val="ru-RU"/>
              </w:rPr>
              <w:t xml:space="preserve">Перечень </w:t>
            </w:r>
          </w:p>
          <w:p w:rsidR="00154E71" w:rsidRPr="00B1006E" w:rsidRDefault="00154E71" w:rsidP="00154E71">
            <w:pPr>
              <w:pStyle w:val="cb"/>
              <w:rPr>
                <w:sz w:val="28"/>
                <w:szCs w:val="28"/>
                <w:lang w:val="ru-RU"/>
              </w:rPr>
            </w:pPr>
            <w:r w:rsidRPr="00B1006E">
              <w:rPr>
                <w:sz w:val="28"/>
                <w:szCs w:val="28"/>
                <w:lang w:val="ru-RU"/>
              </w:rPr>
              <w:t xml:space="preserve">программ, включенных в бюджет </w:t>
            </w:r>
            <w:proofErr w:type="gramStart"/>
            <w:r w:rsidRPr="00B1006E">
              <w:rPr>
                <w:sz w:val="28"/>
                <w:szCs w:val="28"/>
                <w:lang w:val="ru-RU"/>
              </w:rPr>
              <w:t>государственного</w:t>
            </w:r>
            <w:proofErr w:type="gramEnd"/>
            <w:r w:rsidRPr="00B1006E">
              <w:rPr>
                <w:sz w:val="28"/>
                <w:szCs w:val="28"/>
                <w:lang w:val="ru-RU"/>
              </w:rPr>
              <w:t xml:space="preserve"> </w:t>
            </w:r>
          </w:p>
          <w:p w:rsidR="00154E71" w:rsidRPr="00B1006E" w:rsidRDefault="00154E71" w:rsidP="00154E71">
            <w:pPr>
              <w:pStyle w:val="cb"/>
              <w:rPr>
                <w:sz w:val="28"/>
                <w:szCs w:val="28"/>
                <w:lang w:val="ru-RU"/>
              </w:rPr>
            </w:pPr>
            <w:r w:rsidRPr="00B1006E">
              <w:rPr>
                <w:sz w:val="28"/>
                <w:szCs w:val="28"/>
                <w:lang w:val="ru-RU"/>
              </w:rPr>
              <w:t>социального страхования на 2013 год</w:t>
            </w:r>
          </w:p>
          <w:p w:rsidR="00154E71" w:rsidRPr="00DD505A" w:rsidRDefault="00154E71" w:rsidP="00154E71">
            <w:pPr>
              <w:pStyle w:val="ab"/>
              <w:ind w:firstLine="0"/>
              <w:rPr>
                <w:sz w:val="28"/>
                <w:szCs w:val="28"/>
                <w:lang w:val="en-US"/>
              </w:rPr>
            </w:pPr>
          </w:p>
          <w:tbl>
            <w:tblP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3119"/>
              <w:gridCol w:w="1559"/>
              <w:gridCol w:w="2268"/>
              <w:gridCol w:w="1417"/>
            </w:tblGrid>
            <w:tr w:rsidR="00154E71" w:rsidRPr="00791CD4" w:rsidTr="00BF1565">
              <w:tc>
                <w:tcPr>
                  <w:tcW w:w="2410" w:type="dxa"/>
                  <w:tcBorders>
                    <w:top w:val="nil"/>
                    <w:left w:val="nil"/>
                    <w:bottom w:val="single" w:sz="4" w:space="0" w:color="auto"/>
                    <w:right w:val="nil"/>
                  </w:tcBorders>
                </w:tcPr>
                <w:p w:rsidR="00154E71" w:rsidRPr="00791CD4" w:rsidRDefault="00154E71" w:rsidP="00BF1565">
                  <w:pPr>
                    <w:pStyle w:val="ab"/>
                    <w:ind w:firstLine="0"/>
                    <w:rPr>
                      <w:sz w:val="28"/>
                      <w:szCs w:val="28"/>
                      <w:lang w:val="ru-RU"/>
                    </w:rPr>
                  </w:pPr>
                </w:p>
              </w:tc>
              <w:tc>
                <w:tcPr>
                  <w:tcW w:w="3119" w:type="dxa"/>
                  <w:tcBorders>
                    <w:top w:val="nil"/>
                    <w:left w:val="nil"/>
                    <w:bottom w:val="single" w:sz="4" w:space="0" w:color="auto"/>
                    <w:right w:val="nil"/>
                  </w:tcBorders>
                </w:tcPr>
                <w:p w:rsidR="00154E71" w:rsidRPr="00791CD4" w:rsidRDefault="00154E71" w:rsidP="00BF1565">
                  <w:pPr>
                    <w:pStyle w:val="ab"/>
                    <w:ind w:firstLine="0"/>
                    <w:rPr>
                      <w:sz w:val="28"/>
                      <w:szCs w:val="28"/>
                      <w:lang w:val="ru-RU"/>
                    </w:rPr>
                  </w:pPr>
                </w:p>
              </w:tc>
              <w:tc>
                <w:tcPr>
                  <w:tcW w:w="1559" w:type="dxa"/>
                  <w:tcBorders>
                    <w:top w:val="nil"/>
                    <w:left w:val="nil"/>
                    <w:bottom w:val="single" w:sz="4" w:space="0" w:color="auto"/>
                    <w:right w:val="nil"/>
                  </w:tcBorders>
                </w:tcPr>
                <w:p w:rsidR="00154E71" w:rsidRPr="00791CD4" w:rsidRDefault="00154E71" w:rsidP="00BF1565">
                  <w:pPr>
                    <w:pStyle w:val="ab"/>
                    <w:ind w:firstLine="0"/>
                    <w:rPr>
                      <w:sz w:val="28"/>
                      <w:szCs w:val="28"/>
                      <w:lang w:val="ru-RU"/>
                    </w:rPr>
                  </w:pPr>
                </w:p>
              </w:tc>
              <w:tc>
                <w:tcPr>
                  <w:tcW w:w="3685" w:type="dxa"/>
                  <w:gridSpan w:val="2"/>
                  <w:tcBorders>
                    <w:top w:val="nil"/>
                    <w:left w:val="nil"/>
                    <w:bottom w:val="single" w:sz="4" w:space="0" w:color="auto"/>
                    <w:right w:val="nil"/>
                  </w:tcBorders>
                </w:tcPr>
                <w:p w:rsidR="00154E71" w:rsidRPr="00791CD4" w:rsidRDefault="00154E71" w:rsidP="00BF1565">
                  <w:pPr>
                    <w:pStyle w:val="ab"/>
                    <w:ind w:firstLine="709"/>
                    <w:rPr>
                      <w:sz w:val="28"/>
                      <w:szCs w:val="28"/>
                      <w:lang w:val="ru-RU"/>
                    </w:rPr>
                  </w:pPr>
                  <w:r w:rsidRPr="00791CD4">
                    <w:rPr>
                      <w:lang w:val="ru-RU"/>
                    </w:rPr>
                    <w:t xml:space="preserve">                            -тыс</w:t>
                  </w:r>
                  <w:proofErr w:type="gramStart"/>
                  <w:r w:rsidRPr="00791CD4">
                    <w:rPr>
                      <w:lang w:val="ru-RU"/>
                    </w:rPr>
                    <w:t>.л</w:t>
                  </w:r>
                  <w:proofErr w:type="gramEnd"/>
                  <w:r w:rsidRPr="00791CD4">
                    <w:rPr>
                      <w:lang w:val="ru-RU"/>
                    </w:rPr>
                    <w:t>еев-</w:t>
                  </w:r>
                </w:p>
              </w:tc>
            </w:tr>
            <w:tr w:rsidR="00154E71" w:rsidRPr="00D13342" w:rsidTr="00BF1565">
              <w:tc>
                <w:tcPr>
                  <w:tcW w:w="2410" w:type="dxa"/>
                  <w:vMerge w:val="restart"/>
                  <w:tcBorders>
                    <w:top w:val="single" w:sz="4" w:space="0" w:color="auto"/>
                  </w:tcBorders>
                </w:tcPr>
                <w:p w:rsidR="00154E71" w:rsidRPr="00D13342" w:rsidRDefault="00154E71" w:rsidP="00BF1565">
                  <w:pPr>
                    <w:pStyle w:val="ab"/>
                    <w:ind w:firstLine="0"/>
                    <w:jc w:val="center"/>
                    <w:rPr>
                      <w:sz w:val="28"/>
                      <w:szCs w:val="28"/>
                      <w:lang w:val="ru-RU"/>
                    </w:rPr>
                  </w:pPr>
                  <w:r w:rsidRPr="00D13342">
                    <w:rPr>
                      <w:bCs/>
                      <w:lang w:val="ru-RU"/>
                    </w:rPr>
                    <w:t>Программа</w:t>
                  </w:r>
                </w:p>
              </w:tc>
              <w:tc>
                <w:tcPr>
                  <w:tcW w:w="3119" w:type="dxa"/>
                  <w:vMerge w:val="restart"/>
                  <w:tcBorders>
                    <w:top w:val="single" w:sz="4" w:space="0" w:color="auto"/>
                  </w:tcBorders>
                </w:tcPr>
                <w:p w:rsidR="00154E71" w:rsidRPr="00D13342" w:rsidRDefault="00154E71" w:rsidP="00BF1565">
                  <w:pPr>
                    <w:pStyle w:val="ab"/>
                    <w:ind w:firstLine="0"/>
                    <w:jc w:val="center"/>
                    <w:rPr>
                      <w:sz w:val="28"/>
                      <w:szCs w:val="28"/>
                      <w:lang w:val="ru-RU"/>
                    </w:rPr>
                  </w:pPr>
                  <w:r w:rsidRPr="00D13342">
                    <w:rPr>
                      <w:bCs/>
                      <w:lang w:val="ru-RU"/>
                    </w:rPr>
                    <w:t>Цель программы</w:t>
                  </w:r>
                </w:p>
              </w:tc>
              <w:tc>
                <w:tcPr>
                  <w:tcW w:w="1559" w:type="dxa"/>
                  <w:vMerge w:val="restart"/>
                  <w:tcBorders>
                    <w:top w:val="single" w:sz="4" w:space="0" w:color="auto"/>
                  </w:tcBorders>
                </w:tcPr>
                <w:p w:rsidR="00154E71" w:rsidRPr="00D13342" w:rsidRDefault="00154E71" w:rsidP="00BF1565">
                  <w:pPr>
                    <w:pStyle w:val="ab"/>
                    <w:ind w:firstLine="0"/>
                    <w:jc w:val="center"/>
                    <w:rPr>
                      <w:sz w:val="28"/>
                      <w:szCs w:val="28"/>
                      <w:lang w:val="ru-RU"/>
                    </w:rPr>
                  </w:pPr>
                  <w:r w:rsidRPr="00D13342">
                    <w:rPr>
                      <w:bCs/>
                      <w:lang w:val="ru-RU"/>
                    </w:rPr>
                    <w:t>Сто</w:t>
                  </w:r>
                  <w:r w:rsidRPr="00D13342">
                    <w:rPr>
                      <w:bCs/>
                      <w:lang w:val="ru-RU"/>
                    </w:rPr>
                    <w:t>и</w:t>
                  </w:r>
                  <w:r w:rsidRPr="00D13342">
                    <w:rPr>
                      <w:bCs/>
                      <w:lang w:val="ru-RU"/>
                    </w:rPr>
                    <w:t>мость</w:t>
                  </w:r>
                  <w:r w:rsidRPr="00D13342">
                    <w:rPr>
                      <w:bCs/>
                      <w:lang w:val="ru-RU"/>
                    </w:rPr>
                    <w:br/>
                    <w:t>пр</w:t>
                  </w:r>
                  <w:r w:rsidRPr="00D13342">
                    <w:rPr>
                      <w:bCs/>
                      <w:lang w:val="ru-RU"/>
                    </w:rPr>
                    <w:t>о</w:t>
                  </w:r>
                  <w:r w:rsidRPr="00D13342">
                    <w:rPr>
                      <w:bCs/>
                      <w:lang w:val="ru-RU"/>
                    </w:rPr>
                    <w:t>граммы</w:t>
                  </w:r>
                </w:p>
              </w:tc>
              <w:tc>
                <w:tcPr>
                  <w:tcW w:w="3685" w:type="dxa"/>
                  <w:gridSpan w:val="2"/>
                  <w:tcBorders>
                    <w:top w:val="single" w:sz="4" w:space="0" w:color="auto"/>
                  </w:tcBorders>
                </w:tcPr>
                <w:p w:rsidR="00154E71" w:rsidRPr="00D13342" w:rsidRDefault="00154E71" w:rsidP="00BF1565">
                  <w:pPr>
                    <w:pStyle w:val="ab"/>
                    <w:ind w:firstLine="0"/>
                    <w:jc w:val="center"/>
                    <w:rPr>
                      <w:sz w:val="28"/>
                      <w:szCs w:val="28"/>
                      <w:lang w:val="ru-RU"/>
                    </w:rPr>
                  </w:pPr>
                  <w:r w:rsidRPr="00D13342">
                    <w:rPr>
                      <w:bCs/>
                      <w:lang w:val="ru-RU"/>
                    </w:rPr>
                    <w:t xml:space="preserve">Источники </w:t>
                  </w:r>
                  <w:r w:rsidRPr="00D13342">
                    <w:rPr>
                      <w:bCs/>
                      <w:lang w:val="ru-RU"/>
                    </w:rPr>
                    <w:br/>
                    <w:t>финансирования</w:t>
                  </w:r>
                </w:p>
              </w:tc>
            </w:tr>
            <w:tr w:rsidR="00154E71" w:rsidRPr="00D13342" w:rsidTr="00BF1565">
              <w:tc>
                <w:tcPr>
                  <w:tcW w:w="2410" w:type="dxa"/>
                  <w:vMerge/>
                </w:tcPr>
                <w:p w:rsidR="00154E71" w:rsidRPr="00D13342" w:rsidRDefault="00154E71" w:rsidP="00BF1565">
                  <w:pPr>
                    <w:pStyle w:val="ab"/>
                    <w:ind w:firstLine="0"/>
                    <w:jc w:val="center"/>
                    <w:rPr>
                      <w:bCs/>
                      <w:lang w:val="ru-RU"/>
                    </w:rPr>
                  </w:pPr>
                </w:p>
              </w:tc>
              <w:tc>
                <w:tcPr>
                  <w:tcW w:w="3119" w:type="dxa"/>
                  <w:vMerge/>
                </w:tcPr>
                <w:p w:rsidR="00154E71" w:rsidRPr="00D13342" w:rsidRDefault="00154E71" w:rsidP="00BF1565">
                  <w:pPr>
                    <w:pStyle w:val="ab"/>
                    <w:ind w:firstLine="0"/>
                    <w:jc w:val="center"/>
                    <w:rPr>
                      <w:bCs/>
                      <w:lang w:val="ru-RU"/>
                    </w:rPr>
                  </w:pPr>
                </w:p>
              </w:tc>
              <w:tc>
                <w:tcPr>
                  <w:tcW w:w="1559" w:type="dxa"/>
                  <w:vMerge/>
                </w:tcPr>
                <w:p w:rsidR="00154E71" w:rsidRPr="00D13342" w:rsidRDefault="00154E71" w:rsidP="00BF1565">
                  <w:pPr>
                    <w:pStyle w:val="ab"/>
                    <w:ind w:firstLine="0"/>
                    <w:jc w:val="center"/>
                    <w:rPr>
                      <w:bCs/>
                      <w:lang w:val="ru-RU"/>
                    </w:rPr>
                  </w:pPr>
                </w:p>
              </w:tc>
              <w:tc>
                <w:tcPr>
                  <w:tcW w:w="2268" w:type="dxa"/>
                </w:tcPr>
                <w:p w:rsidR="00154E71" w:rsidRPr="00D13342" w:rsidRDefault="00154E71" w:rsidP="00BF1565">
                  <w:pPr>
                    <w:pStyle w:val="ab"/>
                    <w:ind w:firstLine="0"/>
                    <w:jc w:val="center"/>
                    <w:rPr>
                      <w:sz w:val="28"/>
                      <w:szCs w:val="28"/>
                      <w:lang w:val="ru-RU"/>
                    </w:rPr>
                  </w:pPr>
                  <w:r w:rsidRPr="00D13342">
                    <w:rPr>
                      <w:bCs/>
                      <w:lang w:val="ru-RU"/>
                    </w:rPr>
                    <w:t xml:space="preserve">бюджет </w:t>
                  </w:r>
                  <w:r w:rsidRPr="00D13342">
                    <w:rPr>
                      <w:bCs/>
                      <w:lang w:val="ru-RU"/>
                    </w:rPr>
                    <w:br/>
                    <w:t>государственн</w:t>
                  </w:r>
                  <w:r w:rsidRPr="00D13342">
                    <w:rPr>
                      <w:bCs/>
                      <w:lang w:val="ru-RU"/>
                    </w:rPr>
                    <w:t>о</w:t>
                  </w:r>
                  <w:r w:rsidRPr="00D13342">
                    <w:rPr>
                      <w:bCs/>
                      <w:lang w:val="ru-RU"/>
                    </w:rPr>
                    <w:t xml:space="preserve">го </w:t>
                  </w:r>
                  <w:r w:rsidRPr="00D13342">
                    <w:rPr>
                      <w:bCs/>
                      <w:lang w:val="ru-RU"/>
                    </w:rPr>
                    <w:br/>
                    <w:t xml:space="preserve">социального </w:t>
                  </w:r>
                  <w:r w:rsidRPr="00D13342">
                    <w:rPr>
                      <w:bCs/>
                      <w:lang w:val="ru-RU"/>
                    </w:rPr>
                    <w:br/>
                    <w:t>страхования</w:t>
                  </w:r>
                </w:p>
              </w:tc>
              <w:tc>
                <w:tcPr>
                  <w:tcW w:w="1417" w:type="dxa"/>
                </w:tcPr>
                <w:p w:rsidR="00154E71" w:rsidRPr="00D13342" w:rsidRDefault="00154E71" w:rsidP="00BF1565">
                  <w:pPr>
                    <w:pStyle w:val="ab"/>
                    <w:ind w:firstLine="0"/>
                    <w:jc w:val="center"/>
                    <w:rPr>
                      <w:sz w:val="28"/>
                      <w:szCs w:val="28"/>
                      <w:lang w:val="ru-RU"/>
                    </w:rPr>
                  </w:pPr>
                  <w:r w:rsidRPr="00D13342">
                    <w:rPr>
                      <w:bCs/>
                      <w:lang w:val="ru-RU"/>
                    </w:rPr>
                    <w:t>госуда</w:t>
                  </w:r>
                  <w:proofErr w:type="gramStart"/>
                  <w:r w:rsidRPr="00D13342">
                    <w:rPr>
                      <w:bCs/>
                      <w:lang w:val="ru-RU"/>
                    </w:rPr>
                    <w:t>р-</w:t>
                  </w:r>
                  <w:proofErr w:type="gramEnd"/>
                  <w:r w:rsidRPr="00D13342">
                    <w:rPr>
                      <w:bCs/>
                      <w:lang w:val="ru-RU"/>
                    </w:rPr>
                    <w:br/>
                    <w:t>стве</w:t>
                  </w:r>
                  <w:r w:rsidRPr="00D13342">
                    <w:rPr>
                      <w:bCs/>
                      <w:lang w:val="ru-RU"/>
                    </w:rPr>
                    <w:t>н</w:t>
                  </w:r>
                  <w:r w:rsidRPr="00D13342">
                    <w:rPr>
                      <w:bCs/>
                      <w:lang w:val="ru-RU"/>
                    </w:rPr>
                    <w:t xml:space="preserve">ный </w:t>
                  </w:r>
                  <w:r w:rsidRPr="00D13342">
                    <w:rPr>
                      <w:bCs/>
                      <w:lang w:val="ru-RU"/>
                    </w:rPr>
                    <w:br/>
                    <w:t>бюджет</w:t>
                  </w:r>
                </w:p>
              </w:tc>
            </w:tr>
            <w:tr w:rsidR="00154E71" w:rsidRPr="00791CD4" w:rsidTr="00BF1565">
              <w:tc>
                <w:tcPr>
                  <w:tcW w:w="2410" w:type="dxa"/>
                </w:tcPr>
                <w:p w:rsidR="00154E71" w:rsidRPr="00791CD4" w:rsidRDefault="00154E71" w:rsidP="00BF1565">
                  <w:r w:rsidRPr="00791CD4">
                    <w:t xml:space="preserve">90 01. Разработка политики и </w:t>
                  </w:r>
                  <w:r w:rsidRPr="00791CD4">
                    <w:lastRenderedPageBreak/>
                    <w:t>менед</w:t>
                  </w:r>
                  <w:r w:rsidRPr="00791CD4">
                    <w:t>ж</w:t>
                  </w:r>
                  <w:r w:rsidRPr="00791CD4">
                    <w:t>мент в области социальной з</w:t>
                  </w:r>
                  <w:r w:rsidRPr="00791CD4">
                    <w:t>а</w:t>
                  </w:r>
                  <w:r w:rsidRPr="00791CD4">
                    <w:t>щиты</w:t>
                  </w:r>
                </w:p>
              </w:tc>
              <w:tc>
                <w:tcPr>
                  <w:tcW w:w="3119" w:type="dxa"/>
                </w:tcPr>
                <w:p w:rsidR="00154E71" w:rsidRPr="00791CD4" w:rsidRDefault="00154E71" w:rsidP="00BF1565">
                  <w:r w:rsidRPr="00791CD4">
                    <w:lastRenderedPageBreak/>
                    <w:t xml:space="preserve">Управление бюджетом государственного </w:t>
                  </w:r>
                  <w:r w:rsidRPr="00791CD4">
                    <w:lastRenderedPageBreak/>
                    <w:t>социального страх</w:t>
                  </w:r>
                  <w:r w:rsidRPr="00791CD4">
                    <w:t>о</w:t>
                  </w:r>
                  <w:r w:rsidRPr="00791CD4">
                    <w:t>вания</w:t>
                  </w:r>
                </w:p>
              </w:tc>
              <w:tc>
                <w:tcPr>
                  <w:tcW w:w="1559" w:type="dxa"/>
                </w:tcPr>
                <w:p w:rsidR="00154E71" w:rsidRPr="00791CD4" w:rsidRDefault="00154E71" w:rsidP="00BF1565">
                  <w:pPr>
                    <w:jc w:val="right"/>
                  </w:pPr>
                  <w:r w:rsidRPr="00791CD4">
                    <w:lastRenderedPageBreak/>
                    <w:t>240517,5</w:t>
                  </w:r>
                </w:p>
              </w:tc>
              <w:tc>
                <w:tcPr>
                  <w:tcW w:w="2268" w:type="dxa"/>
                </w:tcPr>
                <w:p w:rsidR="00154E71" w:rsidRPr="00791CD4" w:rsidRDefault="00154E71" w:rsidP="00BF1565">
                  <w:pPr>
                    <w:jc w:val="right"/>
                  </w:pPr>
                  <w:r w:rsidRPr="00791CD4">
                    <w:t>223735,3</w:t>
                  </w:r>
                </w:p>
              </w:tc>
              <w:tc>
                <w:tcPr>
                  <w:tcW w:w="1417" w:type="dxa"/>
                </w:tcPr>
                <w:p w:rsidR="00154E71" w:rsidRPr="00791CD4" w:rsidRDefault="00154E71" w:rsidP="00BF1565">
                  <w:pPr>
                    <w:jc w:val="right"/>
                  </w:pPr>
                  <w:r w:rsidRPr="00791CD4">
                    <w:t>16782,2</w:t>
                  </w:r>
                </w:p>
              </w:tc>
            </w:tr>
            <w:tr w:rsidR="00154E71" w:rsidRPr="00791CD4" w:rsidTr="00BF1565">
              <w:tc>
                <w:tcPr>
                  <w:tcW w:w="2410" w:type="dxa"/>
                </w:tcPr>
                <w:p w:rsidR="00154E71" w:rsidRPr="00791CD4" w:rsidRDefault="00154E71" w:rsidP="00BF1565">
                  <w:r w:rsidRPr="00791CD4">
                    <w:lastRenderedPageBreak/>
                    <w:t>90 03. Защита в сл</w:t>
                  </w:r>
                  <w:r w:rsidRPr="00791CD4">
                    <w:t>у</w:t>
                  </w:r>
                  <w:r w:rsidRPr="00791CD4">
                    <w:t>чае временной нетрудоспособн</w:t>
                  </w:r>
                  <w:r w:rsidRPr="00791CD4">
                    <w:t>о</w:t>
                  </w:r>
                  <w:r w:rsidRPr="00791CD4">
                    <w:t>сти</w:t>
                  </w:r>
                </w:p>
              </w:tc>
              <w:tc>
                <w:tcPr>
                  <w:tcW w:w="3119" w:type="dxa"/>
                </w:tcPr>
                <w:p w:rsidR="00154E71" w:rsidRPr="00791CD4" w:rsidRDefault="00154E71" w:rsidP="00BF1565">
                  <w:r w:rsidRPr="00791CD4">
                    <w:t>Возмещение неполуче</w:t>
                  </w:r>
                  <w:r w:rsidRPr="00791CD4">
                    <w:t>н</w:t>
                  </w:r>
                  <w:r w:rsidRPr="00791CD4">
                    <w:t>ного дохода в связи с вр</w:t>
                  </w:r>
                  <w:r w:rsidRPr="00791CD4">
                    <w:t>е</w:t>
                  </w:r>
                  <w:r w:rsidRPr="00791CD4">
                    <w:t>менной нетрудоспособностью, инвалидностью, несчастн</w:t>
                  </w:r>
                  <w:r w:rsidRPr="00791CD4">
                    <w:t>ы</w:t>
                  </w:r>
                  <w:r w:rsidRPr="00791CD4">
                    <w:t>ми случаями на производстве и матери</w:t>
                  </w:r>
                  <w:r w:rsidRPr="00791CD4">
                    <w:t>н</w:t>
                  </w:r>
                  <w:r w:rsidRPr="00791CD4">
                    <w:t>ством</w:t>
                  </w:r>
                </w:p>
              </w:tc>
              <w:tc>
                <w:tcPr>
                  <w:tcW w:w="1559" w:type="dxa"/>
                </w:tcPr>
                <w:p w:rsidR="00154E71" w:rsidRPr="00791CD4" w:rsidRDefault="00154E71" w:rsidP="00BF1565">
                  <w:pPr>
                    <w:jc w:val="right"/>
                  </w:pPr>
                  <w:r w:rsidRPr="00791CD4">
                    <w:t>1863694,4</w:t>
                  </w:r>
                </w:p>
              </w:tc>
              <w:tc>
                <w:tcPr>
                  <w:tcW w:w="2268" w:type="dxa"/>
                </w:tcPr>
                <w:p w:rsidR="00154E71" w:rsidRPr="00791CD4" w:rsidRDefault="00154E71" w:rsidP="00BF1565">
                  <w:pPr>
                    <w:jc w:val="right"/>
                  </w:pPr>
                  <w:r w:rsidRPr="00791CD4">
                    <w:t>1863143,5</w:t>
                  </w:r>
                </w:p>
              </w:tc>
              <w:tc>
                <w:tcPr>
                  <w:tcW w:w="1417" w:type="dxa"/>
                </w:tcPr>
                <w:p w:rsidR="00154E71" w:rsidRPr="00791CD4" w:rsidRDefault="00154E71" w:rsidP="00BF1565">
                  <w:pPr>
                    <w:jc w:val="right"/>
                  </w:pPr>
                  <w:r w:rsidRPr="00791CD4">
                    <w:t>550,9</w:t>
                  </w:r>
                </w:p>
              </w:tc>
            </w:tr>
            <w:tr w:rsidR="00154E71" w:rsidRPr="00791CD4" w:rsidTr="00BF1565">
              <w:tc>
                <w:tcPr>
                  <w:tcW w:w="2410" w:type="dxa"/>
                </w:tcPr>
                <w:p w:rsidR="00154E71" w:rsidRPr="00791CD4" w:rsidRDefault="00154E71" w:rsidP="00BF1565">
                  <w:r w:rsidRPr="00791CD4">
                    <w:t>90 04. Защита пож</w:t>
                  </w:r>
                  <w:r w:rsidRPr="00791CD4">
                    <w:t>и</w:t>
                  </w:r>
                  <w:r w:rsidRPr="00791CD4">
                    <w:t>лых лиц</w:t>
                  </w:r>
                </w:p>
              </w:tc>
              <w:tc>
                <w:tcPr>
                  <w:tcW w:w="3119" w:type="dxa"/>
                </w:tcPr>
                <w:p w:rsidR="00154E71" w:rsidRPr="00791CD4" w:rsidRDefault="00154E71" w:rsidP="00BF1565">
                  <w:r w:rsidRPr="00791CD4">
                    <w:t>Возмещение неполуче</w:t>
                  </w:r>
                  <w:r w:rsidRPr="00791CD4">
                    <w:t>н</w:t>
                  </w:r>
                  <w:r w:rsidRPr="00791CD4">
                    <w:t>ного дохода в связи с достиж</w:t>
                  </w:r>
                  <w:r w:rsidRPr="00791CD4">
                    <w:t>е</w:t>
                  </w:r>
                  <w:r w:rsidRPr="00791CD4">
                    <w:t>нием пенс</w:t>
                  </w:r>
                  <w:r w:rsidRPr="00791CD4">
                    <w:t>и</w:t>
                  </w:r>
                  <w:r w:rsidRPr="00791CD4">
                    <w:t>онного возраста</w:t>
                  </w:r>
                </w:p>
              </w:tc>
              <w:tc>
                <w:tcPr>
                  <w:tcW w:w="1559" w:type="dxa"/>
                </w:tcPr>
                <w:p w:rsidR="00154E71" w:rsidRPr="00791CD4" w:rsidRDefault="00154E71" w:rsidP="00BF1565">
                  <w:pPr>
                    <w:jc w:val="right"/>
                  </w:pPr>
                  <w:r w:rsidRPr="00791CD4">
                    <w:t>6498898,2</w:t>
                  </w:r>
                </w:p>
              </w:tc>
              <w:tc>
                <w:tcPr>
                  <w:tcW w:w="2268" w:type="dxa"/>
                </w:tcPr>
                <w:p w:rsidR="00154E71" w:rsidRPr="00791CD4" w:rsidRDefault="00154E71" w:rsidP="00BF1565">
                  <w:pPr>
                    <w:jc w:val="right"/>
                  </w:pPr>
                  <w:r w:rsidRPr="00791CD4">
                    <w:t>6199147,3</w:t>
                  </w:r>
                </w:p>
              </w:tc>
              <w:tc>
                <w:tcPr>
                  <w:tcW w:w="1417" w:type="dxa"/>
                </w:tcPr>
                <w:p w:rsidR="00154E71" w:rsidRPr="00791CD4" w:rsidRDefault="00154E71" w:rsidP="00BF1565">
                  <w:pPr>
                    <w:jc w:val="right"/>
                  </w:pPr>
                  <w:r w:rsidRPr="00791CD4">
                    <w:t>299750,9</w:t>
                  </w:r>
                </w:p>
              </w:tc>
            </w:tr>
            <w:tr w:rsidR="00154E71" w:rsidRPr="00791CD4" w:rsidTr="00BF1565">
              <w:tc>
                <w:tcPr>
                  <w:tcW w:w="2410" w:type="dxa"/>
                </w:tcPr>
                <w:p w:rsidR="00154E71" w:rsidRPr="00791CD4" w:rsidRDefault="00154E71" w:rsidP="00BF1565">
                  <w:r w:rsidRPr="00791CD4">
                    <w:t>90 05. Защита в сл</w:t>
                  </w:r>
                  <w:r w:rsidRPr="00791CD4">
                    <w:t>у</w:t>
                  </w:r>
                  <w:r w:rsidRPr="00791CD4">
                    <w:t>чае потери кормил</w:t>
                  </w:r>
                  <w:r w:rsidRPr="00791CD4">
                    <w:t>ь</w:t>
                  </w:r>
                  <w:r w:rsidRPr="00791CD4">
                    <w:t>ца</w:t>
                  </w:r>
                </w:p>
              </w:tc>
              <w:tc>
                <w:tcPr>
                  <w:tcW w:w="3119" w:type="dxa"/>
                </w:tcPr>
                <w:p w:rsidR="00154E71" w:rsidRPr="00791CD4" w:rsidRDefault="00154E71" w:rsidP="00BF1565">
                  <w:r>
                    <w:t>С</w:t>
                  </w:r>
                  <w:r w:rsidRPr="00791CD4">
                    <w:t>оциальн</w:t>
                  </w:r>
                  <w:r>
                    <w:t>ая</w:t>
                  </w:r>
                  <w:r w:rsidRPr="00791CD4">
                    <w:t xml:space="preserve"> защит</w:t>
                  </w:r>
                  <w:r>
                    <w:t>а</w:t>
                  </w:r>
                  <w:r w:rsidRPr="00791CD4">
                    <w:t xml:space="preserve"> наследник</w:t>
                  </w:r>
                  <w:r>
                    <w:t>ов</w:t>
                  </w:r>
                  <w:r w:rsidRPr="00791CD4">
                    <w:t xml:space="preserve"> в случае потери ко</w:t>
                  </w:r>
                  <w:r w:rsidRPr="00791CD4">
                    <w:t>р</w:t>
                  </w:r>
                  <w:r w:rsidRPr="00791CD4">
                    <w:t>мильца</w:t>
                  </w:r>
                </w:p>
              </w:tc>
              <w:tc>
                <w:tcPr>
                  <w:tcW w:w="1559" w:type="dxa"/>
                </w:tcPr>
                <w:p w:rsidR="00154E71" w:rsidRPr="00791CD4" w:rsidRDefault="00154E71" w:rsidP="00BF1565">
                  <w:pPr>
                    <w:jc w:val="right"/>
                  </w:pPr>
                  <w:r w:rsidRPr="00791CD4">
                    <w:t>155937,3</w:t>
                  </w:r>
                </w:p>
              </w:tc>
              <w:tc>
                <w:tcPr>
                  <w:tcW w:w="2268" w:type="dxa"/>
                </w:tcPr>
                <w:p w:rsidR="00154E71" w:rsidRPr="00791CD4" w:rsidRDefault="00154E71" w:rsidP="00BF1565">
                  <w:pPr>
                    <w:jc w:val="right"/>
                  </w:pPr>
                  <w:r w:rsidRPr="00791CD4">
                    <w:t>151827,3</w:t>
                  </w:r>
                </w:p>
              </w:tc>
              <w:tc>
                <w:tcPr>
                  <w:tcW w:w="1417" w:type="dxa"/>
                </w:tcPr>
                <w:p w:rsidR="00154E71" w:rsidRPr="00791CD4" w:rsidRDefault="00154E71" w:rsidP="00BF1565">
                  <w:pPr>
                    <w:jc w:val="right"/>
                  </w:pPr>
                  <w:r w:rsidRPr="00791CD4">
                    <w:t>4110,0</w:t>
                  </w:r>
                </w:p>
              </w:tc>
            </w:tr>
            <w:tr w:rsidR="00154E71" w:rsidRPr="00791CD4" w:rsidTr="00BF1565">
              <w:tc>
                <w:tcPr>
                  <w:tcW w:w="2410" w:type="dxa"/>
                </w:tcPr>
                <w:p w:rsidR="00154E71" w:rsidRPr="00791CD4" w:rsidRDefault="00154E71" w:rsidP="00BF1565">
                  <w:r w:rsidRPr="00791CD4">
                    <w:t>90 06. Защита с</w:t>
                  </w:r>
                  <w:r w:rsidRPr="00791CD4">
                    <w:t>е</w:t>
                  </w:r>
                  <w:r w:rsidRPr="00791CD4">
                    <w:t>мьи и ребенка</w:t>
                  </w:r>
                </w:p>
              </w:tc>
              <w:tc>
                <w:tcPr>
                  <w:tcW w:w="3119" w:type="dxa"/>
                </w:tcPr>
                <w:p w:rsidR="00154E71" w:rsidRPr="00791CD4" w:rsidRDefault="00154E71" w:rsidP="00BF1565">
                  <w:r w:rsidRPr="00791CD4">
                    <w:t>Финансовая поддержка с</w:t>
                  </w:r>
                  <w:r w:rsidRPr="00791CD4">
                    <w:t>е</w:t>
                  </w:r>
                  <w:r w:rsidRPr="00791CD4">
                    <w:t>мей с дет</w:t>
                  </w:r>
                  <w:r w:rsidRPr="00791CD4">
                    <w:t>ь</w:t>
                  </w:r>
                  <w:r w:rsidRPr="00791CD4">
                    <w:t>ми</w:t>
                  </w:r>
                </w:p>
              </w:tc>
              <w:tc>
                <w:tcPr>
                  <w:tcW w:w="1559" w:type="dxa"/>
                </w:tcPr>
                <w:p w:rsidR="00154E71" w:rsidRPr="00791CD4" w:rsidRDefault="00154E71" w:rsidP="00BF1565">
                  <w:pPr>
                    <w:jc w:val="right"/>
                  </w:pPr>
                  <w:r w:rsidRPr="00791CD4">
                    <w:t>667996,4</w:t>
                  </w:r>
                </w:p>
              </w:tc>
              <w:tc>
                <w:tcPr>
                  <w:tcW w:w="2268" w:type="dxa"/>
                </w:tcPr>
                <w:p w:rsidR="00154E71" w:rsidRPr="00791CD4" w:rsidRDefault="00154E71" w:rsidP="00BF1565">
                  <w:pPr>
                    <w:jc w:val="right"/>
                  </w:pPr>
                  <w:r w:rsidRPr="00791CD4">
                    <w:t>412589,9</w:t>
                  </w:r>
                </w:p>
              </w:tc>
              <w:tc>
                <w:tcPr>
                  <w:tcW w:w="1417" w:type="dxa"/>
                </w:tcPr>
                <w:p w:rsidR="00154E71" w:rsidRPr="00791CD4" w:rsidRDefault="00154E71" w:rsidP="00BF1565">
                  <w:pPr>
                    <w:jc w:val="right"/>
                  </w:pPr>
                  <w:r w:rsidRPr="00791CD4">
                    <w:t>255406,5</w:t>
                  </w:r>
                </w:p>
              </w:tc>
            </w:tr>
            <w:tr w:rsidR="00154E71" w:rsidRPr="00791CD4" w:rsidTr="00BF1565">
              <w:tc>
                <w:tcPr>
                  <w:tcW w:w="2410" w:type="dxa"/>
                </w:tcPr>
                <w:p w:rsidR="00154E71" w:rsidRPr="00791CD4" w:rsidRDefault="00154E71" w:rsidP="00BF1565">
                  <w:r w:rsidRPr="00791CD4">
                    <w:t>90 07. Защита безр</w:t>
                  </w:r>
                  <w:r w:rsidRPr="00791CD4">
                    <w:t>а</w:t>
                  </w:r>
                  <w:r w:rsidRPr="00791CD4">
                    <w:t>ботных</w:t>
                  </w:r>
                </w:p>
              </w:tc>
              <w:tc>
                <w:tcPr>
                  <w:tcW w:w="3119" w:type="dxa"/>
                </w:tcPr>
                <w:p w:rsidR="00154E71" w:rsidRPr="00791CD4" w:rsidRDefault="00154E71" w:rsidP="00BF1565">
                  <w:r w:rsidRPr="00791CD4">
                    <w:t>Финансовая поддержка безр</w:t>
                  </w:r>
                  <w:r w:rsidRPr="00791CD4">
                    <w:t>а</w:t>
                  </w:r>
                  <w:r w:rsidRPr="00791CD4">
                    <w:t>ботных</w:t>
                  </w:r>
                </w:p>
              </w:tc>
              <w:tc>
                <w:tcPr>
                  <w:tcW w:w="1559" w:type="dxa"/>
                </w:tcPr>
                <w:p w:rsidR="00154E71" w:rsidRPr="00791CD4" w:rsidRDefault="00154E71" w:rsidP="00BF1565">
                  <w:pPr>
                    <w:jc w:val="right"/>
                  </w:pPr>
                  <w:r w:rsidRPr="00791CD4">
                    <w:t>64041,1</w:t>
                  </w:r>
                </w:p>
              </w:tc>
              <w:tc>
                <w:tcPr>
                  <w:tcW w:w="2268" w:type="dxa"/>
                </w:tcPr>
                <w:p w:rsidR="00154E71" w:rsidRPr="00791CD4" w:rsidRDefault="00154E71" w:rsidP="00BF1565">
                  <w:pPr>
                    <w:jc w:val="right"/>
                  </w:pPr>
                  <w:r w:rsidRPr="00791CD4">
                    <w:t>64041,1</w:t>
                  </w:r>
                </w:p>
              </w:tc>
              <w:tc>
                <w:tcPr>
                  <w:tcW w:w="1417" w:type="dxa"/>
                </w:tcPr>
                <w:p w:rsidR="00154E71" w:rsidRPr="00791CD4" w:rsidRDefault="00154E71" w:rsidP="00BF1565">
                  <w:pPr>
                    <w:jc w:val="right"/>
                  </w:pPr>
                  <w:r w:rsidRPr="00791CD4">
                    <w:t> </w:t>
                  </w:r>
                </w:p>
              </w:tc>
            </w:tr>
            <w:tr w:rsidR="00154E71" w:rsidRPr="00791CD4" w:rsidTr="00BF1565">
              <w:tc>
                <w:tcPr>
                  <w:tcW w:w="2410" w:type="dxa"/>
                </w:tcPr>
                <w:p w:rsidR="00154E71" w:rsidRPr="00791CD4" w:rsidRDefault="00154E71" w:rsidP="00BF1565">
                  <w:r w:rsidRPr="00791CD4">
                    <w:t>90 09. Социальная помощь лицам с особыми потребн</w:t>
                  </w:r>
                  <w:r w:rsidRPr="00791CD4">
                    <w:t>о</w:t>
                  </w:r>
                  <w:r w:rsidRPr="00791CD4">
                    <w:t>стями</w:t>
                  </w:r>
                </w:p>
              </w:tc>
              <w:tc>
                <w:tcPr>
                  <w:tcW w:w="3119" w:type="dxa"/>
                </w:tcPr>
                <w:p w:rsidR="00154E71" w:rsidRPr="00791CD4" w:rsidRDefault="00154E71" w:rsidP="00BF1565">
                  <w:r w:rsidRPr="00791CD4">
                    <w:t>Оказание социальной п</w:t>
                  </w:r>
                  <w:r w:rsidRPr="00791CD4">
                    <w:t>о</w:t>
                  </w:r>
                  <w:r w:rsidRPr="00791CD4">
                    <w:t>мощи путем соц</w:t>
                  </w:r>
                  <w:r w:rsidRPr="00791CD4">
                    <w:t>и</w:t>
                  </w:r>
                  <w:r w:rsidRPr="00791CD4">
                    <w:t>альных выплат лицам с особыми потребност</w:t>
                  </w:r>
                  <w:r w:rsidRPr="00791CD4">
                    <w:t>я</w:t>
                  </w:r>
                  <w:r w:rsidRPr="00791CD4">
                    <w:t>ми</w:t>
                  </w:r>
                </w:p>
              </w:tc>
              <w:tc>
                <w:tcPr>
                  <w:tcW w:w="1559" w:type="dxa"/>
                </w:tcPr>
                <w:p w:rsidR="00154E71" w:rsidRPr="00791CD4" w:rsidRDefault="00154E71" w:rsidP="00BF1565">
                  <w:pPr>
                    <w:jc w:val="right"/>
                  </w:pPr>
                  <w:r w:rsidRPr="00791CD4">
                    <w:t>301369,7</w:t>
                  </w:r>
                </w:p>
              </w:tc>
              <w:tc>
                <w:tcPr>
                  <w:tcW w:w="2268" w:type="dxa"/>
                </w:tcPr>
                <w:p w:rsidR="00154E71" w:rsidRPr="00791CD4" w:rsidRDefault="00154E71" w:rsidP="00BF1565">
                  <w:pPr>
                    <w:jc w:val="right"/>
                  </w:pPr>
                  <w:r w:rsidRPr="00791CD4">
                    <w:t>20000,0</w:t>
                  </w:r>
                </w:p>
              </w:tc>
              <w:tc>
                <w:tcPr>
                  <w:tcW w:w="1417" w:type="dxa"/>
                </w:tcPr>
                <w:p w:rsidR="00154E71" w:rsidRPr="00791CD4" w:rsidRDefault="00154E71" w:rsidP="00BF1565">
                  <w:pPr>
                    <w:jc w:val="right"/>
                  </w:pPr>
                  <w:r w:rsidRPr="00791CD4">
                    <w:t>281369,7</w:t>
                  </w:r>
                </w:p>
              </w:tc>
            </w:tr>
            <w:tr w:rsidR="00154E71" w:rsidRPr="00791CD4" w:rsidTr="00BF1565">
              <w:tc>
                <w:tcPr>
                  <w:tcW w:w="2410" w:type="dxa"/>
                </w:tcPr>
                <w:p w:rsidR="00154E71" w:rsidRPr="00791CD4" w:rsidRDefault="00154E71" w:rsidP="00BF1565">
                  <w:r w:rsidRPr="00791CD4">
                    <w:t>90 10. Дополнител</w:t>
                  </w:r>
                  <w:r w:rsidRPr="00791CD4">
                    <w:t>ь</w:t>
                  </w:r>
                  <w:r w:rsidRPr="00791CD4">
                    <w:t>ная поддержка нек</w:t>
                  </w:r>
                  <w:r w:rsidRPr="00791CD4">
                    <w:t>о</w:t>
                  </w:r>
                  <w:r w:rsidRPr="00791CD4">
                    <w:t>торых категорий н</w:t>
                  </w:r>
                  <w:r w:rsidRPr="00791CD4">
                    <w:t>а</w:t>
                  </w:r>
                  <w:r w:rsidRPr="00791CD4">
                    <w:t>селения</w:t>
                  </w:r>
                </w:p>
              </w:tc>
              <w:tc>
                <w:tcPr>
                  <w:tcW w:w="3119" w:type="dxa"/>
                </w:tcPr>
                <w:p w:rsidR="00154E71" w:rsidRPr="00791CD4" w:rsidRDefault="00154E71" w:rsidP="00BF1565">
                  <w:r w:rsidRPr="00791CD4">
                    <w:t>Финансовая поддержка некоторых категорий насел</w:t>
                  </w:r>
                  <w:r w:rsidRPr="00791CD4">
                    <w:t>е</w:t>
                  </w:r>
                  <w:r w:rsidRPr="00791CD4">
                    <w:t>ния</w:t>
                  </w:r>
                </w:p>
              </w:tc>
              <w:tc>
                <w:tcPr>
                  <w:tcW w:w="1559" w:type="dxa"/>
                </w:tcPr>
                <w:p w:rsidR="00154E71" w:rsidRPr="00791CD4" w:rsidRDefault="00154E71" w:rsidP="00BF1565">
                  <w:pPr>
                    <w:jc w:val="right"/>
                  </w:pPr>
                  <w:r w:rsidRPr="00791CD4">
                    <w:t>824919,5</w:t>
                  </w:r>
                </w:p>
              </w:tc>
              <w:tc>
                <w:tcPr>
                  <w:tcW w:w="2268" w:type="dxa"/>
                </w:tcPr>
                <w:p w:rsidR="00154E71" w:rsidRPr="00791CD4" w:rsidRDefault="00154E71" w:rsidP="00BF1565">
                  <w:pPr>
                    <w:jc w:val="right"/>
                  </w:pPr>
                  <w:r w:rsidRPr="00791CD4">
                    <w:t> </w:t>
                  </w:r>
                </w:p>
              </w:tc>
              <w:tc>
                <w:tcPr>
                  <w:tcW w:w="1417" w:type="dxa"/>
                </w:tcPr>
                <w:p w:rsidR="00154E71" w:rsidRPr="00791CD4" w:rsidRDefault="00154E71" w:rsidP="00BF1565">
                  <w:pPr>
                    <w:jc w:val="right"/>
                  </w:pPr>
                  <w:r w:rsidRPr="00791CD4">
                    <w:t>824919,5</w:t>
                  </w:r>
                </w:p>
              </w:tc>
            </w:tr>
            <w:tr w:rsidR="00154E71" w:rsidRPr="00791CD4" w:rsidTr="00BF1565">
              <w:tc>
                <w:tcPr>
                  <w:tcW w:w="2410" w:type="dxa"/>
                </w:tcPr>
                <w:p w:rsidR="00154E71" w:rsidRPr="00791CD4" w:rsidRDefault="00154E71" w:rsidP="00BF1565">
                  <w:pPr>
                    <w:pStyle w:val="ab"/>
                    <w:ind w:firstLine="0"/>
                    <w:rPr>
                      <w:lang w:val="ru-RU"/>
                    </w:rPr>
                  </w:pPr>
                  <w:r w:rsidRPr="00791CD4">
                    <w:rPr>
                      <w:b/>
                      <w:bCs/>
                      <w:lang w:val="ru-RU"/>
                    </w:rPr>
                    <w:t>ВСЕГО</w:t>
                  </w:r>
                </w:p>
              </w:tc>
              <w:tc>
                <w:tcPr>
                  <w:tcW w:w="3119" w:type="dxa"/>
                </w:tcPr>
                <w:p w:rsidR="00154E71" w:rsidRPr="00791CD4" w:rsidRDefault="00154E71" w:rsidP="00BF1565"/>
              </w:tc>
              <w:tc>
                <w:tcPr>
                  <w:tcW w:w="1559" w:type="dxa"/>
                </w:tcPr>
                <w:p w:rsidR="00154E71" w:rsidRPr="00791CD4" w:rsidRDefault="00154E71" w:rsidP="00BF1565">
                  <w:pPr>
                    <w:jc w:val="right"/>
                    <w:rPr>
                      <w:b/>
                      <w:bCs/>
                    </w:rPr>
                  </w:pPr>
                  <w:r w:rsidRPr="00791CD4">
                    <w:rPr>
                      <w:b/>
                      <w:bCs/>
                    </w:rPr>
                    <w:t>10617374,1</w:t>
                  </w:r>
                </w:p>
              </w:tc>
              <w:tc>
                <w:tcPr>
                  <w:tcW w:w="2268" w:type="dxa"/>
                </w:tcPr>
                <w:p w:rsidR="00154E71" w:rsidRPr="00791CD4" w:rsidRDefault="00154E71" w:rsidP="00BF1565">
                  <w:pPr>
                    <w:jc w:val="right"/>
                    <w:rPr>
                      <w:b/>
                      <w:bCs/>
                    </w:rPr>
                  </w:pPr>
                  <w:r w:rsidRPr="00791CD4">
                    <w:rPr>
                      <w:b/>
                      <w:bCs/>
                    </w:rPr>
                    <w:t>8934484,4</w:t>
                  </w:r>
                </w:p>
              </w:tc>
              <w:tc>
                <w:tcPr>
                  <w:tcW w:w="1417" w:type="dxa"/>
                </w:tcPr>
                <w:p w:rsidR="00154E71" w:rsidRPr="00791CD4" w:rsidRDefault="00154E71" w:rsidP="00BF1565">
                  <w:pPr>
                    <w:jc w:val="right"/>
                    <w:rPr>
                      <w:b/>
                      <w:bCs/>
                    </w:rPr>
                  </w:pPr>
                  <w:r w:rsidRPr="00791CD4">
                    <w:rPr>
                      <w:b/>
                      <w:bCs/>
                    </w:rPr>
                    <w:t>1682889,7</w:t>
                  </w:r>
                </w:p>
              </w:tc>
            </w:tr>
          </w:tbl>
          <w:p w:rsidR="00154E71" w:rsidRPr="00B1006E" w:rsidRDefault="00154E71" w:rsidP="00154E71">
            <w:pPr>
              <w:pStyle w:val="ab"/>
              <w:ind w:firstLine="709"/>
              <w:rPr>
                <w:sz w:val="28"/>
                <w:szCs w:val="28"/>
                <w:lang w:val="ru-RU"/>
              </w:rPr>
            </w:pPr>
          </w:p>
          <w:p w:rsidR="00154E71" w:rsidRPr="00B1006E" w:rsidRDefault="00154E71" w:rsidP="00154E71">
            <w:pPr>
              <w:pStyle w:val="ab"/>
              <w:ind w:firstLine="709"/>
              <w:rPr>
                <w:lang w:val="ru-RU"/>
              </w:rPr>
            </w:pPr>
            <w:r w:rsidRPr="00B1006E">
              <w:rPr>
                <w:lang w:val="ru-RU"/>
              </w:rPr>
              <w:t xml:space="preserve">  </w:t>
            </w:r>
          </w:p>
          <w:p w:rsidR="00154E71" w:rsidRPr="00C06540" w:rsidRDefault="00154E71" w:rsidP="00154E71">
            <w:pPr>
              <w:pStyle w:val="rg"/>
              <w:rPr>
                <w:sz w:val="28"/>
                <w:szCs w:val="28"/>
                <w:lang w:val="ru-RU"/>
              </w:rPr>
            </w:pPr>
            <w:r w:rsidRPr="00C06540">
              <w:rPr>
                <w:sz w:val="28"/>
                <w:szCs w:val="28"/>
                <w:lang w:val="ru-RU"/>
              </w:rPr>
              <w:t xml:space="preserve">Приложение 3 </w:t>
            </w:r>
          </w:p>
          <w:p w:rsidR="00154E71" w:rsidRPr="00C06540" w:rsidRDefault="00154E71" w:rsidP="00154E71">
            <w:pPr>
              <w:pStyle w:val="ab"/>
              <w:ind w:firstLine="0"/>
              <w:rPr>
                <w:sz w:val="28"/>
                <w:szCs w:val="28"/>
                <w:lang w:val="ru-RU"/>
              </w:rPr>
            </w:pPr>
            <w:r w:rsidRPr="00C06540">
              <w:rPr>
                <w:sz w:val="28"/>
                <w:szCs w:val="28"/>
                <w:lang w:val="ru-RU"/>
              </w:rPr>
              <w:t xml:space="preserve">  </w:t>
            </w:r>
          </w:p>
          <w:p w:rsidR="00154E71" w:rsidRPr="00C06540" w:rsidRDefault="00154E71" w:rsidP="00154E71">
            <w:pPr>
              <w:pStyle w:val="cb"/>
              <w:rPr>
                <w:sz w:val="28"/>
                <w:szCs w:val="28"/>
                <w:lang w:val="ru-RU"/>
              </w:rPr>
            </w:pPr>
            <w:r w:rsidRPr="00C06540">
              <w:rPr>
                <w:sz w:val="28"/>
                <w:szCs w:val="28"/>
                <w:lang w:val="ru-RU"/>
              </w:rPr>
              <w:t xml:space="preserve">Тарифы взносов </w:t>
            </w:r>
          </w:p>
          <w:p w:rsidR="00154E71" w:rsidRPr="00C06540" w:rsidRDefault="00154E71" w:rsidP="00154E71">
            <w:pPr>
              <w:pStyle w:val="cb"/>
              <w:rPr>
                <w:sz w:val="28"/>
                <w:szCs w:val="28"/>
                <w:lang w:val="ru-RU"/>
              </w:rPr>
            </w:pPr>
            <w:r w:rsidRPr="00C06540">
              <w:rPr>
                <w:sz w:val="28"/>
                <w:szCs w:val="28"/>
                <w:lang w:val="ru-RU"/>
              </w:rPr>
              <w:t xml:space="preserve">обязательного государственного социального страхования, </w:t>
            </w:r>
          </w:p>
          <w:p w:rsidR="00154E71" w:rsidRPr="00C06540" w:rsidRDefault="00154E71" w:rsidP="00154E71">
            <w:pPr>
              <w:pStyle w:val="cb"/>
              <w:rPr>
                <w:sz w:val="28"/>
                <w:szCs w:val="28"/>
                <w:lang w:val="ru-RU"/>
              </w:rPr>
            </w:pPr>
            <w:r w:rsidRPr="00C06540">
              <w:rPr>
                <w:sz w:val="28"/>
                <w:szCs w:val="28"/>
                <w:lang w:val="ru-RU"/>
              </w:rPr>
              <w:t xml:space="preserve">сроки перечисления их в бюджет государственного социального </w:t>
            </w:r>
          </w:p>
          <w:p w:rsidR="00154E71" w:rsidRPr="00C06540" w:rsidRDefault="00154E71" w:rsidP="00154E71">
            <w:pPr>
              <w:pStyle w:val="cb"/>
              <w:rPr>
                <w:sz w:val="28"/>
                <w:szCs w:val="28"/>
                <w:lang w:val="ru-RU"/>
              </w:rPr>
            </w:pPr>
            <w:r w:rsidRPr="00C06540">
              <w:rPr>
                <w:sz w:val="28"/>
                <w:szCs w:val="28"/>
                <w:lang w:val="ru-RU"/>
              </w:rPr>
              <w:t xml:space="preserve">страхования и представления плательщиками деклараций </w:t>
            </w:r>
          </w:p>
          <w:p w:rsidR="00154E71" w:rsidRPr="00C06540" w:rsidRDefault="00154E71" w:rsidP="00154E71">
            <w:pPr>
              <w:pStyle w:val="cb"/>
              <w:rPr>
                <w:sz w:val="28"/>
                <w:szCs w:val="28"/>
                <w:lang w:val="ru-RU"/>
              </w:rPr>
            </w:pPr>
            <w:r w:rsidRPr="00C06540">
              <w:rPr>
                <w:sz w:val="28"/>
                <w:szCs w:val="28"/>
                <w:lang w:val="ru-RU"/>
              </w:rPr>
              <w:t xml:space="preserve">о начислении и использовании взносов </w:t>
            </w:r>
            <w:proofErr w:type="gramStart"/>
            <w:r w:rsidRPr="00C06540">
              <w:rPr>
                <w:sz w:val="28"/>
                <w:szCs w:val="28"/>
                <w:lang w:val="ru-RU"/>
              </w:rPr>
              <w:t>обязательного</w:t>
            </w:r>
            <w:proofErr w:type="gramEnd"/>
            <w:r w:rsidRPr="00C06540">
              <w:rPr>
                <w:sz w:val="28"/>
                <w:szCs w:val="28"/>
                <w:lang w:val="ru-RU"/>
              </w:rPr>
              <w:t xml:space="preserve"> </w:t>
            </w:r>
          </w:p>
          <w:p w:rsidR="00154E71" w:rsidRPr="00C06540" w:rsidRDefault="00154E71" w:rsidP="00154E71">
            <w:pPr>
              <w:pStyle w:val="cb"/>
              <w:rPr>
                <w:sz w:val="28"/>
                <w:szCs w:val="28"/>
                <w:lang w:val="ru-RU"/>
              </w:rPr>
            </w:pPr>
            <w:r w:rsidRPr="00C06540">
              <w:rPr>
                <w:sz w:val="28"/>
                <w:szCs w:val="28"/>
                <w:lang w:val="ru-RU"/>
              </w:rPr>
              <w:t xml:space="preserve">государственного социального страхования и </w:t>
            </w:r>
          </w:p>
          <w:p w:rsidR="00154E71" w:rsidRPr="00C06540" w:rsidRDefault="00154E71" w:rsidP="00154E71">
            <w:pPr>
              <w:pStyle w:val="cb"/>
              <w:rPr>
                <w:sz w:val="28"/>
                <w:szCs w:val="28"/>
                <w:lang w:val="ru-RU"/>
              </w:rPr>
            </w:pPr>
            <w:r w:rsidRPr="00C06540">
              <w:rPr>
                <w:sz w:val="28"/>
                <w:szCs w:val="28"/>
                <w:lang w:val="ru-RU"/>
              </w:rPr>
              <w:t xml:space="preserve">виды застрахованных социальных пособий </w:t>
            </w:r>
          </w:p>
          <w:p w:rsidR="00154E71" w:rsidRPr="00C06540" w:rsidRDefault="00154E71" w:rsidP="00154E71">
            <w:pPr>
              <w:pStyle w:val="ab"/>
              <w:ind w:firstLine="0"/>
              <w:rPr>
                <w:sz w:val="28"/>
                <w:szCs w:val="28"/>
                <w:lang w:val="ru-RU"/>
              </w:rPr>
            </w:pPr>
            <w:r w:rsidRPr="00C06540">
              <w:rPr>
                <w:sz w:val="28"/>
                <w:szCs w:val="28"/>
                <w:lang w:val="ru-RU"/>
              </w:rPr>
              <w:t xml:space="preserve">  </w:t>
            </w:r>
          </w:p>
          <w:p w:rsidR="00154E71" w:rsidRDefault="00154E71" w:rsidP="00154E71">
            <w:pPr>
              <w:pStyle w:val="ab"/>
              <w:ind w:firstLine="720"/>
              <w:rPr>
                <w:sz w:val="28"/>
                <w:szCs w:val="28"/>
                <w:lang w:val="ru-RU"/>
              </w:rPr>
            </w:pPr>
            <w:r w:rsidRPr="00C06540">
              <w:rPr>
                <w:b/>
                <w:bCs/>
                <w:sz w:val="28"/>
                <w:szCs w:val="28"/>
                <w:lang w:val="ru-RU"/>
              </w:rPr>
              <w:lastRenderedPageBreak/>
              <w:t>1.</w:t>
            </w:r>
            <w:r w:rsidRPr="00C06540">
              <w:rPr>
                <w:sz w:val="28"/>
                <w:szCs w:val="28"/>
                <w:lang w:val="ru-RU"/>
              </w:rPr>
              <w:t xml:space="preserve"> Тарифы взносов обязательного государственного социального стр</w:t>
            </w:r>
            <w:r w:rsidRPr="00C06540">
              <w:rPr>
                <w:sz w:val="28"/>
                <w:szCs w:val="28"/>
                <w:lang w:val="ru-RU"/>
              </w:rPr>
              <w:t>а</w:t>
            </w:r>
            <w:r w:rsidRPr="00C06540">
              <w:rPr>
                <w:sz w:val="28"/>
                <w:szCs w:val="28"/>
                <w:lang w:val="ru-RU"/>
              </w:rPr>
              <w:t>хования, сроки перечисления их в бюджет государственного социального страхования, а также виды застрахованных социальных пособий устанавливаются сл</w:t>
            </w:r>
            <w:r w:rsidRPr="00C06540">
              <w:rPr>
                <w:sz w:val="28"/>
                <w:szCs w:val="28"/>
                <w:lang w:val="ru-RU"/>
              </w:rPr>
              <w:t>е</w:t>
            </w:r>
            <w:r w:rsidRPr="00C06540">
              <w:rPr>
                <w:sz w:val="28"/>
                <w:szCs w:val="28"/>
                <w:lang w:val="ru-RU"/>
              </w:rPr>
              <w:t xml:space="preserve">дующим образом: </w:t>
            </w:r>
          </w:p>
          <w:p w:rsidR="00154E71" w:rsidRPr="00C06540" w:rsidRDefault="00154E71" w:rsidP="00154E71">
            <w:pPr>
              <w:pStyle w:val="ab"/>
              <w:ind w:firstLine="720"/>
              <w:rPr>
                <w:sz w:val="28"/>
                <w:szCs w:val="28"/>
                <w:lang w:val="ru-RU"/>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ook w:val="04A0"/>
            </w:tblPr>
            <w:tblGrid>
              <w:gridCol w:w="2784"/>
              <w:gridCol w:w="2345"/>
              <w:gridCol w:w="2241"/>
              <w:gridCol w:w="1975"/>
            </w:tblGrid>
            <w:tr w:rsidR="00154E71" w:rsidRPr="001C0201" w:rsidTr="00BF1565">
              <w:tc>
                <w:tcPr>
                  <w:tcW w:w="3261" w:type="dxa"/>
                </w:tcPr>
                <w:p w:rsidR="00154E71" w:rsidRPr="001C0201" w:rsidRDefault="00154E71" w:rsidP="00BF1565">
                  <w:pPr>
                    <w:jc w:val="center"/>
                    <w:rPr>
                      <w:bCs/>
                    </w:rPr>
                  </w:pPr>
                  <w:r w:rsidRPr="001C0201">
                    <w:rPr>
                      <w:bCs/>
                    </w:rPr>
                    <w:t xml:space="preserve">Категории </w:t>
                  </w:r>
                  <w:r w:rsidRPr="001C0201">
                    <w:rPr>
                      <w:bCs/>
                    </w:rPr>
                    <w:br/>
                    <w:t>плательщиков и застрахова</w:t>
                  </w:r>
                  <w:r w:rsidRPr="001C0201">
                    <w:rPr>
                      <w:bCs/>
                    </w:rPr>
                    <w:t>н</w:t>
                  </w:r>
                  <w:r w:rsidRPr="001C0201">
                    <w:rPr>
                      <w:bCs/>
                    </w:rPr>
                    <w:t>ных лиц</w:t>
                  </w:r>
                </w:p>
              </w:tc>
              <w:tc>
                <w:tcPr>
                  <w:tcW w:w="2552" w:type="dxa"/>
                </w:tcPr>
                <w:p w:rsidR="00154E71" w:rsidRDefault="00154E71" w:rsidP="00BF1565">
                  <w:pPr>
                    <w:jc w:val="center"/>
                    <w:rPr>
                      <w:bCs/>
                    </w:rPr>
                  </w:pPr>
                  <w:r w:rsidRPr="001C0201">
                    <w:rPr>
                      <w:bCs/>
                    </w:rPr>
                    <w:t>Тариф взноса обяз</w:t>
                  </w:r>
                  <w:r w:rsidRPr="001C0201">
                    <w:rPr>
                      <w:bCs/>
                    </w:rPr>
                    <w:t>а</w:t>
                  </w:r>
                  <w:r w:rsidRPr="001C0201">
                    <w:rPr>
                      <w:bCs/>
                    </w:rPr>
                    <w:t>тельного государстве</w:t>
                  </w:r>
                  <w:r w:rsidRPr="001C0201">
                    <w:rPr>
                      <w:bCs/>
                    </w:rPr>
                    <w:t>н</w:t>
                  </w:r>
                  <w:r w:rsidRPr="001C0201">
                    <w:rPr>
                      <w:bCs/>
                    </w:rPr>
                    <w:t>ного социального стр</w:t>
                  </w:r>
                  <w:r w:rsidRPr="001C0201">
                    <w:rPr>
                      <w:bCs/>
                    </w:rPr>
                    <w:t>а</w:t>
                  </w:r>
                  <w:r w:rsidRPr="001C0201">
                    <w:rPr>
                      <w:bCs/>
                    </w:rPr>
                    <w:t xml:space="preserve">хования и </w:t>
                  </w:r>
                  <w:proofErr w:type="gramStart"/>
                  <w:r w:rsidRPr="001C0201">
                    <w:rPr>
                      <w:bCs/>
                    </w:rPr>
                    <w:t>расчетная</w:t>
                  </w:r>
                  <w:proofErr w:type="gramEnd"/>
                  <w:r w:rsidRPr="001C0201">
                    <w:rPr>
                      <w:bCs/>
                    </w:rPr>
                    <w:t xml:space="preserve"> </w:t>
                  </w:r>
                </w:p>
                <w:p w:rsidR="00154E71" w:rsidRPr="001C0201" w:rsidRDefault="00154E71" w:rsidP="00BF1565">
                  <w:pPr>
                    <w:jc w:val="center"/>
                    <w:rPr>
                      <w:bCs/>
                    </w:rPr>
                  </w:pPr>
                  <w:r w:rsidRPr="001C0201">
                    <w:rPr>
                      <w:bCs/>
                    </w:rPr>
                    <w:t>б</w:t>
                  </w:r>
                  <w:r w:rsidRPr="001C0201">
                    <w:rPr>
                      <w:bCs/>
                    </w:rPr>
                    <w:t>а</w:t>
                  </w:r>
                  <w:r w:rsidRPr="001C0201">
                    <w:rPr>
                      <w:bCs/>
                    </w:rPr>
                    <w:t>за</w:t>
                  </w:r>
                </w:p>
              </w:tc>
              <w:tc>
                <w:tcPr>
                  <w:tcW w:w="2551" w:type="dxa"/>
                </w:tcPr>
                <w:p w:rsidR="00154E71" w:rsidRPr="001C0201" w:rsidRDefault="00154E71" w:rsidP="00BF1565">
                  <w:pPr>
                    <w:jc w:val="center"/>
                    <w:rPr>
                      <w:bCs/>
                    </w:rPr>
                  </w:pPr>
                  <w:r w:rsidRPr="001C0201">
                    <w:rPr>
                      <w:bCs/>
                    </w:rPr>
                    <w:t xml:space="preserve">Сроки </w:t>
                  </w:r>
                  <w:r w:rsidRPr="001C0201">
                    <w:rPr>
                      <w:bCs/>
                    </w:rPr>
                    <w:br/>
                    <w:t>перечисления</w:t>
                  </w:r>
                </w:p>
              </w:tc>
              <w:tc>
                <w:tcPr>
                  <w:tcW w:w="2091" w:type="dxa"/>
                </w:tcPr>
                <w:p w:rsidR="00154E71" w:rsidRPr="001C0201" w:rsidRDefault="00154E71" w:rsidP="00BF1565">
                  <w:pPr>
                    <w:jc w:val="center"/>
                    <w:rPr>
                      <w:bCs/>
                    </w:rPr>
                  </w:pPr>
                  <w:r w:rsidRPr="001C0201">
                    <w:rPr>
                      <w:bCs/>
                    </w:rPr>
                    <w:t>Виды застрахова</w:t>
                  </w:r>
                  <w:r w:rsidRPr="001C0201">
                    <w:rPr>
                      <w:bCs/>
                    </w:rPr>
                    <w:t>н</w:t>
                  </w:r>
                  <w:r w:rsidRPr="001C0201">
                    <w:rPr>
                      <w:bCs/>
                    </w:rPr>
                    <w:t>ных социальных п</w:t>
                  </w:r>
                  <w:r w:rsidRPr="001C0201">
                    <w:rPr>
                      <w:bCs/>
                    </w:rPr>
                    <w:t>о</w:t>
                  </w:r>
                  <w:r w:rsidRPr="001C0201">
                    <w:rPr>
                      <w:bCs/>
                    </w:rPr>
                    <w:t>собий</w:t>
                  </w:r>
                </w:p>
              </w:tc>
            </w:tr>
          </w:tbl>
          <w:p w:rsidR="00154E71" w:rsidRPr="00E97A19" w:rsidRDefault="00154E71" w:rsidP="00154E71">
            <w:pPr>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0"/>
              <w:gridCol w:w="2448"/>
              <w:gridCol w:w="2448"/>
              <w:gridCol w:w="1909"/>
            </w:tblGrid>
            <w:tr w:rsidR="00154E71" w:rsidRPr="001C0201" w:rsidTr="00BF1565">
              <w:trPr>
                <w:tblHeader/>
              </w:trPr>
              <w:tc>
                <w:tcPr>
                  <w:tcW w:w="3261" w:type="dxa"/>
                </w:tcPr>
                <w:p w:rsidR="00154E71" w:rsidRPr="001C0201" w:rsidRDefault="00154E71" w:rsidP="00BF1565">
                  <w:pPr>
                    <w:jc w:val="center"/>
                    <w:rPr>
                      <w:bCs/>
                    </w:rPr>
                  </w:pPr>
                  <w:r w:rsidRPr="001C0201">
                    <w:rPr>
                      <w:bCs/>
                    </w:rPr>
                    <w:t>1</w:t>
                  </w:r>
                </w:p>
              </w:tc>
              <w:tc>
                <w:tcPr>
                  <w:tcW w:w="2552" w:type="dxa"/>
                </w:tcPr>
                <w:p w:rsidR="00154E71" w:rsidRPr="001C0201" w:rsidRDefault="00154E71" w:rsidP="00BF1565">
                  <w:pPr>
                    <w:jc w:val="center"/>
                    <w:rPr>
                      <w:bCs/>
                    </w:rPr>
                  </w:pPr>
                  <w:r w:rsidRPr="001C0201">
                    <w:rPr>
                      <w:bCs/>
                    </w:rPr>
                    <w:t>2</w:t>
                  </w:r>
                </w:p>
              </w:tc>
              <w:tc>
                <w:tcPr>
                  <w:tcW w:w="2551" w:type="dxa"/>
                </w:tcPr>
                <w:p w:rsidR="00154E71" w:rsidRPr="001C0201" w:rsidRDefault="00154E71" w:rsidP="00BF1565">
                  <w:pPr>
                    <w:jc w:val="center"/>
                    <w:rPr>
                      <w:bCs/>
                    </w:rPr>
                  </w:pPr>
                  <w:r w:rsidRPr="001C0201">
                    <w:rPr>
                      <w:bCs/>
                    </w:rPr>
                    <w:t>3</w:t>
                  </w:r>
                </w:p>
              </w:tc>
              <w:tc>
                <w:tcPr>
                  <w:tcW w:w="2091" w:type="dxa"/>
                </w:tcPr>
                <w:p w:rsidR="00154E71" w:rsidRPr="001C0201" w:rsidRDefault="00154E71" w:rsidP="00BF1565">
                  <w:pPr>
                    <w:jc w:val="center"/>
                    <w:rPr>
                      <w:bCs/>
                    </w:rPr>
                  </w:pPr>
                  <w:r w:rsidRPr="001C0201">
                    <w:rPr>
                      <w:bCs/>
                    </w:rPr>
                    <w:t>4</w:t>
                  </w:r>
                </w:p>
              </w:tc>
            </w:tr>
            <w:tr w:rsidR="00154E71" w:rsidRPr="001C0201" w:rsidTr="00BF1565">
              <w:tc>
                <w:tcPr>
                  <w:tcW w:w="3261" w:type="dxa"/>
                </w:tcPr>
                <w:p w:rsidR="00154E71" w:rsidRPr="001C0201" w:rsidRDefault="00154E71" w:rsidP="00BF1565">
                  <w:r w:rsidRPr="001C0201">
                    <w:t>1.1. Работодатель:</w:t>
                  </w:r>
                  <w:r w:rsidRPr="001C0201">
                    <w:br/>
                    <w:t>- за лиц, работающих по инд</w:t>
                  </w:r>
                  <w:r w:rsidRPr="001C0201">
                    <w:t>и</w:t>
                  </w:r>
                  <w:r w:rsidRPr="001C0201">
                    <w:t>видуальному трудовому дог</w:t>
                  </w:r>
                  <w:r w:rsidRPr="001C0201">
                    <w:t>о</w:t>
                  </w:r>
                  <w:r w:rsidRPr="001C0201">
                    <w:t>вору, иным договорам о выпо</w:t>
                  </w:r>
                  <w:r w:rsidRPr="001C0201">
                    <w:t>л</w:t>
                  </w:r>
                  <w:r w:rsidRPr="001C0201">
                    <w:t>нении работ или оказании у</w:t>
                  </w:r>
                  <w:r w:rsidRPr="001C0201">
                    <w:t>с</w:t>
                  </w:r>
                  <w:r w:rsidRPr="001C0201">
                    <w:t>луг, за исключением лиц, указанных в пун</w:t>
                  </w:r>
                  <w:r w:rsidRPr="001C0201">
                    <w:t>к</w:t>
                  </w:r>
                  <w:r w:rsidRPr="001C0201">
                    <w:t>тах 1.2, 1.3 и 1.4 настоящего приложения;</w:t>
                  </w:r>
                  <w:r w:rsidRPr="001C0201">
                    <w:br/>
                    <w:t xml:space="preserve">- </w:t>
                  </w:r>
                  <w:proofErr w:type="gramStart"/>
                  <w:r w:rsidRPr="001C0201">
                    <w:t>за граждан Республики Мо</w:t>
                  </w:r>
                  <w:r w:rsidRPr="001C0201">
                    <w:t>л</w:t>
                  </w:r>
                  <w:r w:rsidRPr="001C0201">
                    <w:t>дова, работающих по договору в междунаро</w:t>
                  </w:r>
                  <w:r w:rsidRPr="001C0201">
                    <w:t>д</w:t>
                  </w:r>
                  <w:r w:rsidRPr="001C0201">
                    <w:t>ных проектах, учреждениях и о</w:t>
                  </w:r>
                  <w:r w:rsidRPr="001C0201">
                    <w:t>р</w:t>
                  </w:r>
                  <w:r w:rsidRPr="001C0201">
                    <w:t>ганизациях, независимо от источника ф</w:t>
                  </w:r>
                  <w:r w:rsidRPr="001C0201">
                    <w:t>и</w:t>
                  </w:r>
                  <w:r w:rsidRPr="001C0201">
                    <w:t>нансирования деятельности, если международными согл</w:t>
                  </w:r>
                  <w:r w:rsidRPr="001C0201">
                    <w:t>а</w:t>
                  </w:r>
                  <w:r w:rsidRPr="001C0201">
                    <w:t>шениями, стороной к</w:t>
                  </w:r>
                  <w:r w:rsidRPr="001C0201">
                    <w:t>о</w:t>
                  </w:r>
                  <w:r w:rsidRPr="001C0201">
                    <w:t>торых является Республика Молдова, не предусмотрено освобожд</w:t>
                  </w:r>
                  <w:r w:rsidRPr="001C0201">
                    <w:t>е</w:t>
                  </w:r>
                  <w:r w:rsidRPr="001C0201">
                    <w:t xml:space="preserve">ние от уплаты взносов </w:t>
                  </w:r>
                  <w:r w:rsidRPr="001C0201">
                    <w:lastRenderedPageBreak/>
                    <w:t>обяз</w:t>
                  </w:r>
                  <w:r w:rsidRPr="001C0201">
                    <w:t>а</w:t>
                  </w:r>
                  <w:r w:rsidRPr="001C0201">
                    <w:t>тельного государственного социального стр</w:t>
                  </w:r>
                  <w:r w:rsidRPr="001C0201">
                    <w:t>а</w:t>
                  </w:r>
                  <w:r w:rsidRPr="001C0201">
                    <w:t>хования;</w:t>
                  </w:r>
                  <w:r w:rsidRPr="001C0201">
                    <w:br/>
                    <w:t>- за лиц, работающих на выбо</w:t>
                  </w:r>
                  <w:r w:rsidRPr="001C0201">
                    <w:t>р</w:t>
                  </w:r>
                  <w:r w:rsidRPr="001C0201">
                    <w:t>ных должностях или назначе</w:t>
                  </w:r>
                  <w:r w:rsidRPr="001C0201">
                    <w:t>н</w:t>
                  </w:r>
                  <w:r w:rsidRPr="001C0201">
                    <w:t>ных в органы испо</w:t>
                  </w:r>
                  <w:r w:rsidRPr="001C0201">
                    <w:t>л</w:t>
                  </w:r>
                  <w:r w:rsidRPr="001C0201">
                    <w:t>нительной вл</w:t>
                  </w:r>
                  <w:r w:rsidRPr="001C0201">
                    <w:t>а</w:t>
                  </w:r>
                  <w:r w:rsidRPr="001C0201">
                    <w:t>сти;</w:t>
                  </w:r>
                  <w:r w:rsidRPr="001C0201">
                    <w:br/>
                    <w:t>- за судей, прокуроров, парламентских адвок</w:t>
                  </w:r>
                  <w:r w:rsidRPr="001C0201">
                    <w:t>а</w:t>
                  </w:r>
                  <w:r w:rsidRPr="001C0201">
                    <w:t>тов</w:t>
                  </w:r>
                  <w:proofErr w:type="gramEnd"/>
                </w:p>
              </w:tc>
              <w:tc>
                <w:tcPr>
                  <w:tcW w:w="2552" w:type="dxa"/>
                </w:tcPr>
                <w:p w:rsidR="00154E71" w:rsidRPr="001C0201" w:rsidRDefault="00154E71" w:rsidP="00BF1565">
                  <w:r w:rsidRPr="001C0201">
                    <w:lastRenderedPageBreak/>
                    <w:t>23 процента на фонд оплаты труда и др</w:t>
                  </w:r>
                  <w:r w:rsidRPr="001C0201">
                    <w:t>у</w:t>
                  </w:r>
                  <w:r w:rsidRPr="001C0201">
                    <w:t>гие выплаты</w:t>
                  </w:r>
                </w:p>
              </w:tc>
              <w:tc>
                <w:tcPr>
                  <w:tcW w:w="2551" w:type="dxa"/>
                </w:tcPr>
                <w:p w:rsidR="00154E71" w:rsidRPr="001C0201" w:rsidRDefault="00154E71" w:rsidP="00BF1565">
                  <w:r w:rsidRPr="001C0201">
                    <w:t>Ежемесячно до ко</w:t>
                  </w:r>
                  <w:r w:rsidRPr="001C0201">
                    <w:t>н</w:t>
                  </w:r>
                  <w:r w:rsidRPr="001C0201">
                    <w:t>ца месяца, следу</w:t>
                  </w:r>
                  <w:r w:rsidRPr="001C0201">
                    <w:t>ю</w:t>
                  </w:r>
                  <w:r w:rsidRPr="001C0201">
                    <w:t xml:space="preserve">щего за </w:t>
                  </w:r>
                  <w:proofErr w:type="gramStart"/>
                  <w:r w:rsidRPr="001C0201">
                    <w:t>отчетным</w:t>
                  </w:r>
                  <w:proofErr w:type="gramEnd"/>
                </w:p>
              </w:tc>
              <w:tc>
                <w:tcPr>
                  <w:tcW w:w="2091" w:type="dxa"/>
                </w:tcPr>
                <w:p w:rsidR="00154E71" w:rsidRPr="001C0201" w:rsidRDefault="00154E71" w:rsidP="00BF1565">
                  <w:r w:rsidRPr="001C0201">
                    <w:t>Все виды пособий гос</w:t>
                  </w:r>
                  <w:r w:rsidRPr="001C0201">
                    <w:t>у</w:t>
                  </w:r>
                  <w:r w:rsidRPr="001C0201">
                    <w:t>дарственного социального стр</w:t>
                  </w:r>
                  <w:r w:rsidRPr="001C0201">
                    <w:t>а</w:t>
                  </w:r>
                  <w:r w:rsidRPr="001C0201">
                    <w:t>хования</w:t>
                  </w:r>
                </w:p>
              </w:tc>
            </w:tr>
            <w:tr w:rsidR="00154E71" w:rsidRPr="001C0201" w:rsidTr="00BF1565">
              <w:tc>
                <w:tcPr>
                  <w:tcW w:w="3261" w:type="dxa"/>
                </w:tcPr>
                <w:p w:rsidR="00154E71" w:rsidRPr="001C0201" w:rsidRDefault="00154E71" w:rsidP="00BF1565">
                  <w:r w:rsidRPr="001C0201">
                    <w:lastRenderedPageBreak/>
                    <w:t>1.2. Работодатель – на социал</w:t>
                  </w:r>
                  <w:r w:rsidRPr="001C0201">
                    <w:t>ь</w:t>
                  </w:r>
                  <w:r w:rsidRPr="001C0201">
                    <w:t>ное страхование своих рабо</w:t>
                  </w:r>
                  <w:r w:rsidRPr="001C0201">
                    <w:t>т</w:t>
                  </w:r>
                  <w:r w:rsidRPr="001C0201">
                    <w:t>ников, работающих в специальных усл</w:t>
                  </w:r>
                  <w:r w:rsidRPr="001C0201">
                    <w:t>о</w:t>
                  </w:r>
                  <w:r w:rsidRPr="001C0201">
                    <w:t>виях труда, согласно приложению 6 к настоящему закону</w:t>
                  </w:r>
                </w:p>
              </w:tc>
              <w:tc>
                <w:tcPr>
                  <w:tcW w:w="2552" w:type="dxa"/>
                </w:tcPr>
                <w:p w:rsidR="00154E71" w:rsidRPr="001C0201" w:rsidRDefault="00154E71" w:rsidP="00BF1565">
                  <w:r w:rsidRPr="001C0201">
                    <w:t>33 процента на фонд оплаты труда и др</w:t>
                  </w:r>
                  <w:r w:rsidRPr="001C0201">
                    <w:t>у</w:t>
                  </w:r>
                  <w:r w:rsidRPr="001C0201">
                    <w:t>гие выплаты</w:t>
                  </w:r>
                </w:p>
              </w:tc>
              <w:tc>
                <w:tcPr>
                  <w:tcW w:w="2551" w:type="dxa"/>
                </w:tcPr>
                <w:p w:rsidR="00154E71" w:rsidRPr="001C0201" w:rsidRDefault="00154E71" w:rsidP="00BF1565">
                  <w:r w:rsidRPr="001C0201">
                    <w:t>Ежемесячно до ко</w:t>
                  </w:r>
                  <w:r w:rsidRPr="001C0201">
                    <w:t>н</w:t>
                  </w:r>
                  <w:r w:rsidRPr="001C0201">
                    <w:t>ца месяца, следу</w:t>
                  </w:r>
                  <w:r w:rsidRPr="001C0201">
                    <w:t>ю</w:t>
                  </w:r>
                  <w:r w:rsidRPr="001C0201">
                    <w:t xml:space="preserve">щего за </w:t>
                  </w:r>
                  <w:proofErr w:type="gramStart"/>
                  <w:r w:rsidRPr="001C0201">
                    <w:t>отчетным</w:t>
                  </w:r>
                  <w:proofErr w:type="gramEnd"/>
                </w:p>
              </w:tc>
              <w:tc>
                <w:tcPr>
                  <w:tcW w:w="2091" w:type="dxa"/>
                </w:tcPr>
                <w:p w:rsidR="00154E71" w:rsidRPr="001C0201" w:rsidRDefault="00154E71" w:rsidP="00BF1565">
                  <w:r w:rsidRPr="001C0201">
                    <w:t>Все виды пособий гос</w:t>
                  </w:r>
                  <w:r w:rsidRPr="001C0201">
                    <w:t>у</w:t>
                  </w:r>
                  <w:r w:rsidRPr="001C0201">
                    <w:t>дарственного социального стр</w:t>
                  </w:r>
                  <w:r w:rsidRPr="001C0201">
                    <w:t>а</w:t>
                  </w:r>
                  <w:r w:rsidRPr="001C0201">
                    <w:t>хования</w:t>
                  </w:r>
                </w:p>
              </w:tc>
            </w:tr>
            <w:tr w:rsidR="00154E71" w:rsidRPr="001C0201" w:rsidTr="00BF1565">
              <w:tc>
                <w:tcPr>
                  <w:tcW w:w="3261" w:type="dxa"/>
                </w:tcPr>
                <w:p w:rsidR="00154E71" w:rsidRPr="001C0201" w:rsidRDefault="00154E71" w:rsidP="00BF1565">
                  <w:r w:rsidRPr="001C0201">
                    <w:t>1.3. Работодатель – на социал</w:t>
                  </w:r>
                  <w:r w:rsidRPr="001C0201">
                    <w:t>ь</w:t>
                  </w:r>
                  <w:r w:rsidRPr="001C0201">
                    <w:t>ное страхование своих рабо</w:t>
                  </w:r>
                  <w:r w:rsidRPr="001C0201">
                    <w:t>т</w:t>
                  </w:r>
                  <w:r w:rsidRPr="001C0201">
                    <w:t>ников, отвечающих требован</w:t>
                  </w:r>
                  <w:r w:rsidRPr="001C0201">
                    <w:t>и</w:t>
                  </w:r>
                  <w:r w:rsidRPr="001C0201">
                    <w:t>ям, установленным ч</w:t>
                  </w:r>
                  <w:r w:rsidRPr="001C0201">
                    <w:t>а</w:t>
                  </w:r>
                  <w:r w:rsidRPr="001C0201">
                    <w:t>стью (21) статьи 24 Закона о введении в действие разделов I и II Нал</w:t>
                  </w:r>
                  <w:r w:rsidRPr="001C0201">
                    <w:t>о</w:t>
                  </w:r>
                  <w:r w:rsidRPr="001C0201">
                    <w:t>гового кодекса № 1164-XIII от 24 апреля 1997 года</w:t>
                  </w:r>
                </w:p>
              </w:tc>
              <w:tc>
                <w:tcPr>
                  <w:tcW w:w="2552" w:type="dxa"/>
                </w:tcPr>
                <w:p w:rsidR="00154E71" w:rsidRPr="001C0201" w:rsidRDefault="00154E71" w:rsidP="00BF1565">
                  <w:r w:rsidRPr="001C0201">
                    <w:t>23 процента на две среднемесячные зар</w:t>
                  </w:r>
                  <w:r w:rsidRPr="001C0201">
                    <w:t>а</w:t>
                  </w:r>
                  <w:r w:rsidRPr="001C0201">
                    <w:t>ботные платы по экономике, прогнозиру</w:t>
                  </w:r>
                  <w:r w:rsidRPr="001C0201">
                    <w:t>е</w:t>
                  </w:r>
                  <w:r w:rsidRPr="001C0201">
                    <w:t>мые на 2013 год</w:t>
                  </w:r>
                </w:p>
              </w:tc>
              <w:tc>
                <w:tcPr>
                  <w:tcW w:w="2551" w:type="dxa"/>
                </w:tcPr>
                <w:p w:rsidR="00154E71" w:rsidRPr="001C0201" w:rsidRDefault="00154E71" w:rsidP="00BF1565">
                  <w:r w:rsidRPr="001C0201">
                    <w:t>Ежемесячно до ко</w:t>
                  </w:r>
                  <w:r w:rsidRPr="001C0201">
                    <w:t>н</w:t>
                  </w:r>
                  <w:r w:rsidRPr="001C0201">
                    <w:t>ца месяца, следу</w:t>
                  </w:r>
                  <w:r w:rsidRPr="001C0201">
                    <w:t>ю</w:t>
                  </w:r>
                  <w:r w:rsidRPr="001C0201">
                    <w:t xml:space="preserve">щего за </w:t>
                  </w:r>
                  <w:proofErr w:type="gramStart"/>
                  <w:r w:rsidRPr="001C0201">
                    <w:t>отчетным</w:t>
                  </w:r>
                  <w:proofErr w:type="gramEnd"/>
                </w:p>
              </w:tc>
              <w:tc>
                <w:tcPr>
                  <w:tcW w:w="2091" w:type="dxa"/>
                </w:tcPr>
                <w:p w:rsidR="00154E71" w:rsidRPr="001C0201" w:rsidRDefault="00154E71" w:rsidP="00BF1565">
                  <w:r w:rsidRPr="001C0201">
                    <w:t>Все виды пособий гос</w:t>
                  </w:r>
                  <w:r w:rsidRPr="001C0201">
                    <w:t>у</w:t>
                  </w:r>
                  <w:r w:rsidRPr="001C0201">
                    <w:t>дарственного социального стр</w:t>
                  </w:r>
                  <w:r w:rsidRPr="001C0201">
                    <w:t>а</w:t>
                  </w:r>
                  <w:r w:rsidRPr="001C0201">
                    <w:t>хования</w:t>
                  </w:r>
                </w:p>
              </w:tc>
            </w:tr>
            <w:tr w:rsidR="00154E71" w:rsidRPr="001C0201" w:rsidTr="00BF1565">
              <w:tc>
                <w:tcPr>
                  <w:tcW w:w="3261" w:type="dxa"/>
                </w:tcPr>
                <w:p w:rsidR="00154E71" w:rsidRPr="001C0201" w:rsidRDefault="00154E71" w:rsidP="00BF1565">
                  <w:r w:rsidRPr="001C0201">
                    <w:t xml:space="preserve">1.4. </w:t>
                  </w:r>
                  <w:proofErr w:type="gramStart"/>
                  <w:r w:rsidRPr="001C0201">
                    <w:t>Работодатели в сфере сел</w:t>
                  </w:r>
                  <w:r w:rsidRPr="001C0201">
                    <w:t>ь</w:t>
                  </w:r>
                  <w:r w:rsidRPr="001C0201">
                    <w:t>ского хозяйства (физ</w:t>
                  </w:r>
                  <w:r w:rsidRPr="001C0201">
                    <w:t>и</w:t>
                  </w:r>
                  <w:r w:rsidRPr="001C0201">
                    <w:t>ческие и юридические лица), осуществляющие на прот</w:t>
                  </w:r>
                  <w:r w:rsidRPr="001C0201">
                    <w:t>я</w:t>
                  </w:r>
                  <w:r w:rsidRPr="001C0201">
                    <w:t>жении всего бюджетного года исключител</w:t>
                  </w:r>
                  <w:r w:rsidRPr="001C0201">
                    <w:t>ь</w:t>
                  </w:r>
                  <w:r w:rsidRPr="001C0201">
                    <w:t xml:space="preserve">но виды деятельности, </w:t>
                  </w:r>
                  <w:r w:rsidRPr="001C0201">
                    <w:lastRenderedPageBreak/>
                    <w:t>пред</w:t>
                  </w:r>
                  <w:r w:rsidRPr="001C0201">
                    <w:t>у</w:t>
                  </w:r>
                  <w:r w:rsidRPr="001C0201">
                    <w:t>смотренные группами 01.1–01.4 Классификатора видов экон</w:t>
                  </w:r>
                  <w:r w:rsidRPr="001C0201">
                    <w:t>о</w:t>
                  </w:r>
                  <w:r w:rsidRPr="001C0201">
                    <w:t>мической деятельности Молд</w:t>
                  </w:r>
                  <w:r w:rsidRPr="001C0201">
                    <w:t>о</w:t>
                  </w:r>
                  <w:r w:rsidRPr="001C0201">
                    <w:t>вы (КЭДМ 007-2000), утве</w:t>
                  </w:r>
                  <w:r w:rsidRPr="001C0201">
                    <w:t>р</w:t>
                  </w:r>
                  <w:r w:rsidRPr="001C0201">
                    <w:t>жденного Постановлением Депа</w:t>
                  </w:r>
                  <w:r w:rsidRPr="001C0201">
                    <w:t>р</w:t>
                  </w:r>
                  <w:r w:rsidRPr="001C0201">
                    <w:t>тамента «Moldova-Standart» № 694-ST от 9 февр</w:t>
                  </w:r>
                  <w:r w:rsidRPr="001C0201">
                    <w:t>а</w:t>
                  </w:r>
                  <w:r w:rsidRPr="001C0201">
                    <w:t>ля 2000 года, за лиц, работа</w:t>
                  </w:r>
                  <w:r w:rsidRPr="001C0201">
                    <w:t>ю</w:t>
                  </w:r>
                  <w:r w:rsidRPr="001C0201">
                    <w:t>щих по индивидуальному тр</w:t>
                  </w:r>
                  <w:r w:rsidRPr="001C0201">
                    <w:t>у</w:t>
                  </w:r>
                  <w:r w:rsidRPr="001C0201">
                    <w:t>довому договору или иным д</w:t>
                  </w:r>
                  <w:r w:rsidRPr="001C0201">
                    <w:t>о</w:t>
                  </w:r>
                  <w:r w:rsidRPr="001C0201">
                    <w:t>говорам о выполнении работ или оказании у</w:t>
                  </w:r>
                  <w:r w:rsidRPr="001C0201">
                    <w:t>с</w:t>
                  </w:r>
                  <w:r w:rsidRPr="001C0201">
                    <w:t>луг:</w:t>
                  </w:r>
                  <w:proofErr w:type="gramEnd"/>
                </w:p>
              </w:tc>
              <w:tc>
                <w:tcPr>
                  <w:tcW w:w="2552" w:type="dxa"/>
                </w:tcPr>
                <w:p w:rsidR="00154E71" w:rsidRPr="001C0201" w:rsidRDefault="00154E71" w:rsidP="00BF1565">
                  <w:r w:rsidRPr="001C0201">
                    <w:lastRenderedPageBreak/>
                    <w:t>22 процента на фонд оплаты труда и др</w:t>
                  </w:r>
                  <w:r w:rsidRPr="001C0201">
                    <w:t>у</w:t>
                  </w:r>
                  <w:r w:rsidRPr="001C0201">
                    <w:t>гие выплаты всем работникам пре</w:t>
                  </w:r>
                  <w:r w:rsidRPr="001C0201">
                    <w:t>д</w:t>
                  </w:r>
                  <w:r w:rsidRPr="001C0201">
                    <w:t>приятия</w:t>
                  </w:r>
                </w:p>
              </w:tc>
              <w:tc>
                <w:tcPr>
                  <w:tcW w:w="2551" w:type="dxa"/>
                </w:tcPr>
                <w:p w:rsidR="00154E71" w:rsidRPr="001C0201" w:rsidRDefault="00154E71" w:rsidP="00BF1565"/>
              </w:tc>
              <w:tc>
                <w:tcPr>
                  <w:tcW w:w="2091" w:type="dxa"/>
                </w:tcPr>
                <w:p w:rsidR="00154E71" w:rsidRPr="001C0201" w:rsidRDefault="00154E71" w:rsidP="00BF1565">
                  <w:r w:rsidRPr="001C0201">
                    <w:t>Все виды пособий гос</w:t>
                  </w:r>
                  <w:r w:rsidRPr="001C0201">
                    <w:t>у</w:t>
                  </w:r>
                  <w:r w:rsidRPr="001C0201">
                    <w:t>дарственного социального стр</w:t>
                  </w:r>
                  <w:r w:rsidRPr="001C0201">
                    <w:t>а</w:t>
                  </w:r>
                  <w:r w:rsidRPr="001C0201">
                    <w:t>хования</w:t>
                  </w:r>
                </w:p>
              </w:tc>
            </w:tr>
            <w:tr w:rsidR="00154E71" w:rsidRPr="001C0201" w:rsidTr="00BF1565">
              <w:tc>
                <w:tcPr>
                  <w:tcW w:w="3261" w:type="dxa"/>
                </w:tcPr>
                <w:p w:rsidR="00154E71" w:rsidRPr="001C0201" w:rsidRDefault="00154E71" w:rsidP="00BF1565">
                  <w:r w:rsidRPr="001C0201">
                    <w:lastRenderedPageBreak/>
                    <w:t>- из средств работодат</w:t>
                  </w:r>
                  <w:r w:rsidRPr="001C0201">
                    <w:t>е</w:t>
                  </w:r>
                  <w:r w:rsidRPr="001C0201">
                    <w:t>ля</w:t>
                  </w:r>
                </w:p>
              </w:tc>
              <w:tc>
                <w:tcPr>
                  <w:tcW w:w="2552" w:type="dxa"/>
                </w:tcPr>
                <w:p w:rsidR="00154E71" w:rsidRPr="001C0201" w:rsidRDefault="00154E71" w:rsidP="00BF1565">
                  <w:r w:rsidRPr="001C0201">
                    <w:t>16 процентов на фонд опл</w:t>
                  </w:r>
                  <w:r w:rsidRPr="001C0201">
                    <w:t>а</w:t>
                  </w:r>
                  <w:r w:rsidRPr="001C0201">
                    <w:t>ты труда и другие выплаты</w:t>
                  </w:r>
                </w:p>
              </w:tc>
              <w:tc>
                <w:tcPr>
                  <w:tcW w:w="2551" w:type="dxa"/>
                </w:tcPr>
                <w:p w:rsidR="00154E71" w:rsidRPr="001C0201" w:rsidRDefault="00154E71" w:rsidP="00BF1565">
                  <w:r w:rsidRPr="001C0201">
                    <w:t>Ежемесячно до ко</w:t>
                  </w:r>
                  <w:r w:rsidRPr="001C0201">
                    <w:t>н</w:t>
                  </w:r>
                  <w:r w:rsidRPr="001C0201">
                    <w:t>ца месяца, следу</w:t>
                  </w:r>
                  <w:r w:rsidRPr="001C0201">
                    <w:t>ю</w:t>
                  </w:r>
                  <w:r w:rsidRPr="001C0201">
                    <w:t xml:space="preserve">щего за </w:t>
                  </w:r>
                  <w:proofErr w:type="gramStart"/>
                  <w:r w:rsidRPr="001C0201">
                    <w:t>отчетным</w:t>
                  </w:r>
                  <w:proofErr w:type="gramEnd"/>
                </w:p>
              </w:tc>
              <w:tc>
                <w:tcPr>
                  <w:tcW w:w="2091" w:type="dxa"/>
                </w:tcPr>
                <w:p w:rsidR="00154E71" w:rsidRPr="001C0201" w:rsidRDefault="00154E71" w:rsidP="00BF1565"/>
              </w:tc>
            </w:tr>
            <w:tr w:rsidR="00154E71" w:rsidRPr="001C0201" w:rsidTr="00BF1565">
              <w:tc>
                <w:tcPr>
                  <w:tcW w:w="3261" w:type="dxa"/>
                </w:tcPr>
                <w:p w:rsidR="00154E71" w:rsidRPr="001C0201" w:rsidRDefault="00154E71" w:rsidP="00BF1565">
                  <w:r w:rsidRPr="001C0201">
                    <w:t>- из государственного бю</w:t>
                  </w:r>
                  <w:r w:rsidRPr="001C0201">
                    <w:t>д</w:t>
                  </w:r>
                  <w:r w:rsidRPr="001C0201">
                    <w:t>жета</w:t>
                  </w:r>
                </w:p>
              </w:tc>
              <w:tc>
                <w:tcPr>
                  <w:tcW w:w="2552" w:type="dxa"/>
                </w:tcPr>
                <w:p w:rsidR="00154E71" w:rsidRPr="001C0201" w:rsidRDefault="00154E71" w:rsidP="00BF1565">
                  <w:r w:rsidRPr="001C0201">
                    <w:t>6 процентов на фонд оплаты труда и другие выплаты</w:t>
                  </w:r>
                </w:p>
              </w:tc>
              <w:tc>
                <w:tcPr>
                  <w:tcW w:w="2551" w:type="dxa"/>
                </w:tcPr>
                <w:p w:rsidR="00154E71" w:rsidRPr="001C0201" w:rsidRDefault="00154E71" w:rsidP="00BF1565"/>
              </w:tc>
              <w:tc>
                <w:tcPr>
                  <w:tcW w:w="2091" w:type="dxa"/>
                </w:tcPr>
                <w:p w:rsidR="00154E71" w:rsidRPr="001C0201" w:rsidRDefault="00154E71" w:rsidP="00BF1565"/>
              </w:tc>
            </w:tr>
            <w:tr w:rsidR="00154E71" w:rsidRPr="001C0201" w:rsidTr="00BF1565">
              <w:tc>
                <w:tcPr>
                  <w:tcW w:w="3261" w:type="dxa"/>
                </w:tcPr>
                <w:p w:rsidR="00154E71" w:rsidRPr="001C0201" w:rsidRDefault="00154E71" w:rsidP="00BF1565">
                  <w:r w:rsidRPr="001C0201">
                    <w:t xml:space="preserve">1.5. </w:t>
                  </w:r>
                  <w:proofErr w:type="gramStart"/>
                  <w:r w:rsidRPr="001C0201">
                    <w:t>Физические лица, за и</w:t>
                  </w:r>
                  <w:r w:rsidRPr="001C0201">
                    <w:t>с</w:t>
                  </w:r>
                  <w:r w:rsidRPr="001C0201">
                    <w:t>ключением пенсионеров и и</w:t>
                  </w:r>
                  <w:r w:rsidRPr="001C0201">
                    <w:t>н</w:t>
                  </w:r>
                  <w:r w:rsidRPr="001C0201">
                    <w:t>валидов, а также лиц, относ</w:t>
                  </w:r>
                  <w:r w:rsidRPr="001C0201">
                    <w:t>я</w:t>
                  </w:r>
                  <w:r w:rsidRPr="001C0201">
                    <w:t>щихся к категориям плател</w:t>
                  </w:r>
                  <w:r w:rsidRPr="001C0201">
                    <w:t>ь</w:t>
                  </w:r>
                  <w:r w:rsidRPr="001C0201">
                    <w:t>щиков, указанным в пунктах 1.1–1.4, находящи</w:t>
                  </w:r>
                  <w:r w:rsidRPr="001C0201">
                    <w:t>е</w:t>
                  </w:r>
                  <w:r w:rsidRPr="001C0201">
                    <w:t>ся в одном из следующих положений:</w:t>
                  </w:r>
                  <w:r w:rsidRPr="001C0201">
                    <w:br/>
                    <w:t>- индивидуальные предпринимат</w:t>
                  </w:r>
                  <w:r w:rsidRPr="001C0201">
                    <w:t>е</w:t>
                  </w:r>
                  <w:r w:rsidRPr="001C0201">
                    <w:t>ли;</w:t>
                  </w:r>
                  <w:r w:rsidRPr="001C0201">
                    <w:br/>
                    <w:t>- адвокаты, публичные нот</w:t>
                  </w:r>
                  <w:r w:rsidRPr="001C0201">
                    <w:t>а</w:t>
                  </w:r>
                  <w:r w:rsidRPr="001C0201">
                    <w:t>риусы и судебные исполнители, работающие на основании л</w:t>
                  </w:r>
                  <w:r w:rsidRPr="001C0201">
                    <w:t>и</w:t>
                  </w:r>
                  <w:r w:rsidRPr="001C0201">
                    <w:t xml:space="preserve">цензии, полученной в </w:t>
                  </w:r>
                  <w:r w:rsidRPr="001C0201">
                    <w:lastRenderedPageBreak/>
                    <w:t>устано</w:t>
                  </w:r>
                  <w:r w:rsidRPr="001C0201">
                    <w:t>в</w:t>
                  </w:r>
                  <w:r w:rsidRPr="001C0201">
                    <w:t>ленном законом порядке, нез</w:t>
                  </w:r>
                  <w:r w:rsidRPr="001C0201">
                    <w:t>а</w:t>
                  </w:r>
                  <w:r w:rsidRPr="001C0201">
                    <w:t>висимо от организационно-правовой формы, медиаторы, работающие на основании аттестата, в</w:t>
                  </w:r>
                  <w:r w:rsidRPr="001C0201">
                    <w:t>ы</w:t>
                  </w:r>
                  <w:r w:rsidRPr="001C0201">
                    <w:t>данного Советом по меди</w:t>
                  </w:r>
                  <w:r w:rsidRPr="001C0201">
                    <w:t>а</w:t>
                  </w:r>
                  <w:r w:rsidRPr="001C0201">
                    <w:t xml:space="preserve">ции </w:t>
                  </w:r>
                  <w:proofErr w:type="gramEnd"/>
                </w:p>
              </w:tc>
              <w:tc>
                <w:tcPr>
                  <w:tcW w:w="2552" w:type="dxa"/>
                </w:tcPr>
                <w:p w:rsidR="00154E71" w:rsidRPr="001C0201" w:rsidRDefault="00154E71" w:rsidP="00BF1565">
                  <w:r w:rsidRPr="001C0201">
                    <w:lastRenderedPageBreak/>
                    <w:t>5220 леев в год для индивидуального страх</w:t>
                  </w:r>
                  <w:r w:rsidRPr="001C0201">
                    <w:t>о</w:t>
                  </w:r>
                  <w:r w:rsidRPr="001C0201">
                    <w:t>вания</w:t>
                  </w:r>
                </w:p>
              </w:tc>
              <w:tc>
                <w:tcPr>
                  <w:tcW w:w="2551" w:type="dxa"/>
                </w:tcPr>
                <w:p w:rsidR="00154E71" w:rsidRPr="001C0201" w:rsidRDefault="00154E71" w:rsidP="00BF1565">
                  <w:r w:rsidRPr="001C0201">
                    <w:t>Ежемесячно по 1/12 г</w:t>
                  </w:r>
                  <w:r w:rsidRPr="001C0201">
                    <w:t>о</w:t>
                  </w:r>
                  <w:r w:rsidRPr="001C0201">
                    <w:t xml:space="preserve">довой суммы до конца месяца, следующего за </w:t>
                  </w:r>
                  <w:proofErr w:type="gramStart"/>
                  <w:r w:rsidRPr="001C0201">
                    <w:t>отче</w:t>
                  </w:r>
                  <w:r w:rsidRPr="001C0201">
                    <w:t>т</w:t>
                  </w:r>
                  <w:r w:rsidRPr="001C0201">
                    <w:t>ным</w:t>
                  </w:r>
                  <w:proofErr w:type="gramEnd"/>
                </w:p>
              </w:tc>
              <w:tc>
                <w:tcPr>
                  <w:tcW w:w="2091" w:type="dxa"/>
                </w:tcPr>
                <w:p w:rsidR="00154E71" w:rsidRPr="001C0201" w:rsidRDefault="00154E71" w:rsidP="00BF1565">
                  <w:r w:rsidRPr="001C0201">
                    <w:t>Минимальная пенсия по возра</w:t>
                  </w:r>
                  <w:r w:rsidRPr="001C0201">
                    <w:t>с</w:t>
                  </w:r>
                  <w:r w:rsidRPr="001C0201">
                    <w:t>ту (страховой стаж) и пособие на погр</w:t>
                  </w:r>
                  <w:r w:rsidRPr="001C0201">
                    <w:t>е</w:t>
                  </w:r>
                  <w:r w:rsidRPr="001C0201">
                    <w:t>бение</w:t>
                  </w:r>
                </w:p>
              </w:tc>
            </w:tr>
            <w:tr w:rsidR="00154E71" w:rsidRPr="001C0201" w:rsidTr="00BF1565">
              <w:tc>
                <w:tcPr>
                  <w:tcW w:w="3261" w:type="dxa"/>
                </w:tcPr>
                <w:p w:rsidR="00154E71" w:rsidRPr="001C0201" w:rsidRDefault="00154E71" w:rsidP="00BF1565">
                  <w:r w:rsidRPr="001C0201">
                    <w:lastRenderedPageBreak/>
                    <w:t>1.6. Обладатели предприним</w:t>
                  </w:r>
                  <w:r w:rsidRPr="001C0201">
                    <w:t>а</w:t>
                  </w:r>
                  <w:r w:rsidRPr="001C0201">
                    <w:t>тельского патента, за исключ</w:t>
                  </w:r>
                  <w:r w:rsidRPr="001C0201">
                    <w:t>е</w:t>
                  </w:r>
                  <w:r w:rsidRPr="001C0201">
                    <w:t>нием пенсионеров, и</w:t>
                  </w:r>
                  <w:r w:rsidRPr="001C0201">
                    <w:t>н</w:t>
                  </w:r>
                  <w:r w:rsidRPr="001C0201">
                    <w:t>валидов, а также лиц, относящихся к кат</w:t>
                  </w:r>
                  <w:r w:rsidRPr="001C0201">
                    <w:t>е</w:t>
                  </w:r>
                  <w:r w:rsidRPr="001C0201">
                    <w:t>гориям плательщиков, указа</w:t>
                  </w:r>
                  <w:r w:rsidRPr="001C0201">
                    <w:t>н</w:t>
                  </w:r>
                  <w:r w:rsidRPr="001C0201">
                    <w:t>ным в пунктах 1.1–1.5.</w:t>
                  </w:r>
                </w:p>
              </w:tc>
              <w:tc>
                <w:tcPr>
                  <w:tcW w:w="2552" w:type="dxa"/>
                </w:tcPr>
                <w:p w:rsidR="00154E71" w:rsidRPr="001C0201" w:rsidRDefault="00154E71" w:rsidP="00BF1565">
                  <w:r w:rsidRPr="001C0201">
                    <w:t>5220 леев в год за о</w:t>
                  </w:r>
                  <w:r w:rsidRPr="001C0201">
                    <w:t>д</w:t>
                  </w:r>
                  <w:r w:rsidRPr="001C0201">
                    <w:t>но лицо, но не менее 1/12 этой суммы ежемесячно, в зависим</w:t>
                  </w:r>
                  <w:r w:rsidRPr="001C0201">
                    <w:t>о</w:t>
                  </w:r>
                  <w:r w:rsidRPr="001C0201">
                    <w:t>сти от продолжительности п</w:t>
                  </w:r>
                  <w:r w:rsidRPr="001C0201">
                    <w:t>е</w:t>
                  </w:r>
                  <w:r w:rsidRPr="001C0201">
                    <w:t>риода работы на основе предприн</w:t>
                  </w:r>
                  <w:r w:rsidRPr="001C0201">
                    <w:t>и</w:t>
                  </w:r>
                  <w:r w:rsidRPr="001C0201">
                    <w:t>мательского п</w:t>
                  </w:r>
                  <w:r w:rsidRPr="001C0201">
                    <w:t>а</w:t>
                  </w:r>
                  <w:r w:rsidRPr="001C0201">
                    <w:t>тента</w:t>
                  </w:r>
                </w:p>
              </w:tc>
              <w:tc>
                <w:tcPr>
                  <w:tcW w:w="2551" w:type="dxa"/>
                </w:tcPr>
                <w:p w:rsidR="00154E71" w:rsidRPr="001C0201" w:rsidRDefault="00154E71" w:rsidP="00BF1565">
                  <w:r w:rsidRPr="001C0201">
                    <w:t>На момент обращ</w:t>
                  </w:r>
                  <w:r w:rsidRPr="001C0201">
                    <w:t>е</w:t>
                  </w:r>
                  <w:r w:rsidRPr="001C0201">
                    <w:t>ния за выдачей предприн</w:t>
                  </w:r>
                  <w:r w:rsidRPr="001C0201">
                    <w:t>и</w:t>
                  </w:r>
                  <w:r w:rsidRPr="001C0201">
                    <w:t>мательского пате</w:t>
                  </w:r>
                  <w:r w:rsidRPr="001C0201">
                    <w:t>н</w:t>
                  </w:r>
                  <w:r w:rsidRPr="001C0201">
                    <w:t>та или продления ср</w:t>
                  </w:r>
                  <w:r w:rsidRPr="001C0201">
                    <w:t>о</w:t>
                  </w:r>
                  <w:r w:rsidRPr="001C0201">
                    <w:t>ка его действия</w:t>
                  </w:r>
                </w:p>
              </w:tc>
              <w:tc>
                <w:tcPr>
                  <w:tcW w:w="2091" w:type="dxa"/>
                </w:tcPr>
                <w:p w:rsidR="00154E71" w:rsidRPr="001C0201" w:rsidRDefault="00154E71" w:rsidP="00BF1565">
                  <w:r w:rsidRPr="001C0201">
                    <w:t>Минимальная пенсия по возра</w:t>
                  </w:r>
                  <w:r w:rsidRPr="001C0201">
                    <w:t>с</w:t>
                  </w:r>
                  <w:r w:rsidRPr="001C0201">
                    <w:t>ту (страховой стаж) и пособие на погр</w:t>
                  </w:r>
                  <w:r w:rsidRPr="001C0201">
                    <w:t>е</w:t>
                  </w:r>
                  <w:r w:rsidRPr="001C0201">
                    <w:t>бение</w:t>
                  </w:r>
                </w:p>
              </w:tc>
            </w:tr>
            <w:tr w:rsidR="00154E71" w:rsidRPr="001C0201" w:rsidTr="00BF1565">
              <w:tc>
                <w:tcPr>
                  <w:tcW w:w="3261" w:type="dxa"/>
                </w:tcPr>
                <w:p w:rsidR="00154E71" w:rsidRPr="001C0201" w:rsidRDefault="00154E71" w:rsidP="00BF1565">
                  <w:r w:rsidRPr="001C0201">
                    <w:t>1.7. Граждане Республики Мо</w:t>
                  </w:r>
                  <w:r w:rsidRPr="001C0201">
                    <w:t>л</w:t>
                  </w:r>
                  <w:r w:rsidRPr="001C0201">
                    <w:t>дова, работающие по д</w:t>
                  </w:r>
                  <w:r w:rsidRPr="001C0201">
                    <w:t>о</w:t>
                  </w:r>
                  <w:r w:rsidRPr="001C0201">
                    <w:t>говору за рубежом, если междунаро</w:t>
                  </w:r>
                  <w:r w:rsidRPr="001C0201">
                    <w:t>д</w:t>
                  </w:r>
                  <w:r w:rsidRPr="001C0201">
                    <w:t>ными соглашениями и конве</w:t>
                  </w:r>
                  <w:r w:rsidRPr="001C0201">
                    <w:t>н</w:t>
                  </w:r>
                  <w:r w:rsidRPr="001C0201">
                    <w:t>циями, стороной которых является Республ</w:t>
                  </w:r>
                  <w:r w:rsidRPr="001C0201">
                    <w:t>и</w:t>
                  </w:r>
                  <w:r w:rsidRPr="001C0201">
                    <w:t>ка Молдова, не предусмотрены иные у</w:t>
                  </w:r>
                  <w:r w:rsidRPr="001C0201">
                    <w:t>с</w:t>
                  </w:r>
                  <w:r w:rsidRPr="001C0201">
                    <w:t>ловия</w:t>
                  </w:r>
                </w:p>
              </w:tc>
              <w:tc>
                <w:tcPr>
                  <w:tcW w:w="2552" w:type="dxa"/>
                </w:tcPr>
                <w:p w:rsidR="00154E71" w:rsidRPr="001C0201" w:rsidRDefault="00154E71" w:rsidP="00BF1565">
                  <w:r w:rsidRPr="001C0201">
                    <w:t>5220 леев в год за о</w:t>
                  </w:r>
                  <w:r w:rsidRPr="001C0201">
                    <w:t>д</w:t>
                  </w:r>
                  <w:r w:rsidRPr="001C0201">
                    <w:t>но лицо, но не менее 1/12 этой суммы ежемесячно, в зависим</w:t>
                  </w:r>
                  <w:r w:rsidRPr="001C0201">
                    <w:t>о</w:t>
                  </w:r>
                  <w:r w:rsidRPr="001C0201">
                    <w:t>сти от срока, указанного в индивидуал</w:t>
                  </w:r>
                  <w:r w:rsidRPr="001C0201">
                    <w:t>ь</w:t>
                  </w:r>
                  <w:r w:rsidRPr="001C0201">
                    <w:t>ном трудовом догов</w:t>
                  </w:r>
                  <w:r w:rsidRPr="001C0201">
                    <w:t>о</w:t>
                  </w:r>
                  <w:r w:rsidRPr="001C0201">
                    <w:t>ре</w:t>
                  </w:r>
                </w:p>
              </w:tc>
              <w:tc>
                <w:tcPr>
                  <w:tcW w:w="2551" w:type="dxa"/>
                </w:tcPr>
                <w:p w:rsidR="00154E71" w:rsidRPr="001C0201" w:rsidRDefault="00154E71" w:rsidP="00BF1565">
                  <w:r w:rsidRPr="001C0201">
                    <w:t>При регистрации труд</w:t>
                  </w:r>
                  <w:r w:rsidRPr="001C0201">
                    <w:t>о</w:t>
                  </w:r>
                  <w:r w:rsidRPr="001C0201">
                    <w:t>вого договора в Наци</w:t>
                  </w:r>
                  <w:r w:rsidRPr="001C0201">
                    <w:t>о</w:t>
                  </w:r>
                  <w:r w:rsidRPr="001C0201">
                    <w:t>нальной кассе социального страхов</w:t>
                  </w:r>
                  <w:r w:rsidRPr="001C0201">
                    <w:t>а</w:t>
                  </w:r>
                  <w:r w:rsidRPr="001C0201">
                    <w:t>ния</w:t>
                  </w:r>
                </w:p>
              </w:tc>
              <w:tc>
                <w:tcPr>
                  <w:tcW w:w="2091" w:type="dxa"/>
                </w:tcPr>
                <w:p w:rsidR="00154E71" w:rsidRPr="001C0201" w:rsidRDefault="00154E71" w:rsidP="00BF1565">
                  <w:r w:rsidRPr="001C0201">
                    <w:t>Минимальная пенсия по возра</w:t>
                  </w:r>
                  <w:r w:rsidRPr="001C0201">
                    <w:t>с</w:t>
                  </w:r>
                  <w:r w:rsidRPr="001C0201">
                    <w:t>ту (страховой стаж) и пособие на погр</w:t>
                  </w:r>
                  <w:r w:rsidRPr="001C0201">
                    <w:t>е</w:t>
                  </w:r>
                  <w:r w:rsidRPr="001C0201">
                    <w:t>бение</w:t>
                  </w:r>
                </w:p>
              </w:tc>
            </w:tr>
          </w:tbl>
          <w:p w:rsidR="00154E71" w:rsidRPr="00C06540" w:rsidRDefault="00154E71" w:rsidP="00154E71">
            <w:pPr>
              <w:pStyle w:val="ab"/>
              <w:ind w:firstLine="709"/>
              <w:rPr>
                <w:sz w:val="28"/>
                <w:szCs w:val="28"/>
                <w:lang w:val="ru-RU"/>
              </w:rPr>
            </w:pPr>
          </w:p>
          <w:p w:rsidR="00154E71" w:rsidRPr="00C06540" w:rsidRDefault="00154E71" w:rsidP="00154E71">
            <w:pPr>
              <w:pStyle w:val="ab"/>
              <w:ind w:firstLine="720"/>
              <w:rPr>
                <w:sz w:val="28"/>
                <w:szCs w:val="28"/>
                <w:lang w:val="ru-RU"/>
              </w:rPr>
            </w:pPr>
            <w:r w:rsidRPr="00C06540">
              <w:rPr>
                <w:b/>
                <w:bCs/>
                <w:sz w:val="28"/>
                <w:szCs w:val="28"/>
                <w:lang w:val="ru-RU"/>
              </w:rPr>
              <w:t>2.</w:t>
            </w:r>
            <w:r w:rsidRPr="00C06540">
              <w:rPr>
                <w:sz w:val="28"/>
                <w:szCs w:val="28"/>
                <w:lang w:val="ru-RU"/>
              </w:rPr>
              <w:t xml:space="preserve"> Для целей настоящего закона выплатой считается любая сумма, </w:t>
            </w:r>
            <w:proofErr w:type="gramStart"/>
            <w:r w:rsidRPr="00C06540">
              <w:rPr>
                <w:sz w:val="28"/>
                <w:szCs w:val="28"/>
                <w:lang w:val="ru-RU"/>
              </w:rPr>
              <w:t>иная</w:t>
            </w:r>
            <w:proofErr w:type="gramEnd"/>
            <w:r w:rsidRPr="00C06540">
              <w:rPr>
                <w:sz w:val="28"/>
                <w:szCs w:val="28"/>
                <w:lang w:val="ru-RU"/>
              </w:rPr>
              <w:t xml:space="preserve"> чем заработная плата, уплаченная работодателем своему работнику (в его пользу) в рамках трудовых отношений</w:t>
            </w:r>
            <w:r>
              <w:rPr>
                <w:sz w:val="28"/>
                <w:szCs w:val="28"/>
                <w:lang w:val="ru-RU"/>
              </w:rPr>
              <w:t>,</w:t>
            </w:r>
            <w:r w:rsidRPr="00C06540">
              <w:rPr>
                <w:sz w:val="28"/>
                <w:szCs w:val="28"/>
                <w:lang w:val="ru-RU"/>
              </w:rPr>
              <w:t xml:space="preserve"> кроме платежей и доходов, из кот</w:t>
            </w:r>
            <w:r w:rsidRPr="00C06540">
              <w:rPr>
                <w:sz w:val="28"/>
                <w:szCs w:val="28"/>
                <w:lang w:val="ru-RU"/>
              </w:rPr>
              <w:t>о</w:t>
            </w:r>
            <w:r w:rsidRPr="00C06540">
              <w:rPr>
                <w:sz w:val="28"/>
                <w:szCs w:val="28"/>
                <w:lang w:val="ru-RU"/>
              </w:rPr>
              <w:t xml:space="preserve">рых не исчисляются взносы обязательного государственного социального страхования. </w:t>
            </w:r>
          </w:p>
          <w:p w:rsidR="00154E71" w:rsidRPr="00C06540" w:rsidRDefault="00154E71" w:rsidP="00154E71">
            <w:pPr>
              <w:pStyle w:val="ab"/>
              <w:ind w:firstLine="720"/>
              <w:rPr>
                <w:sz w:val="28"/>
                <w:szCs w:val="28"/>
                <w:lang w:val="ru-RU"/>
              </w:rPr>
            </w:pPr>
            <w:r w:rsidRPr="00C06540">
              <w:rPr>
                <w:b/>
                <w:bCs/>
                <w:sz w:val="28"/>
                <w:szCs w:val="28"/>
                <w:lang w:val="ru-RU"/>
              </w:rPr>
              <w:t>3.</w:t>
            </w:r>
            <w:r w:rsidRPr="00C06540">
              <w:rPr>
                <w:sz w:val="28"/>
                <w:szCs w:val="28"/>
                <w:lang w:val="ru-RU"/>
              </w:rPr>
              <w:t xml:space="preserve"> Указанные в настоящем приложении плательщики, за исключением определенных в пунктах 1.6 и 1.7, обязаны представлять декларации о начислении и использовании взн</w:t>
            </w:r>
            <w:r w:rsidRPr="00C06540">
              <w:rPr>
                <w:sz w:val="28"/>
                <w:szCs w:val="28"/>
                <w:lang w:val="ru-RU"/>
              </w:rPr>
              <w:t>о</w:t>
            </w:r>
            <w:r w:rsidRPr="00C06540">
              <w:rPr>
                <w:sz w:val="28"/>
                <w:szCs w:val="28"/>
                <w:lang w:val="ru-RU"/>
              </w:rPr>
              <w:t>сов обязательного государственного социального страхования по форме 4-BASS следу</w:t>
            </w:r>
            <w:r w:rsidRPr="00C06540">
              <w:rPr>
                <w:sz w:val="28"/>
                <w:szCs w:val="28"/>
                <w:lang w:val="ru-RU"/>
              </w:rPr>
              <w:t>ю</w:t>
            </w:r>
            <w:r w:rsidRPr="00C06540">
              <w:rPr>
                <w:sz w:val="28"/>
                <w:szCs w:val="28"/>
                <w:lang w:val="ru-RU"/>
              </w:rPr>
              <w:t xml:space="preserve">щим образом: </w:t>
            </w:r>
          </w:p>
          <w:p w:rsidR="00154E71" w:rsidRPr="00C06540" w:rsidRDefault="00154E71" w:rsidP="00154E71">
            <w:pPr>
              <w:pStyle w:val="ab"/>
              <w:ind w:firstLine="720"/>
              <w:rPr>
                <w:sz w:val="28"/>
                <w:szCs w:val="28"/>
                <w:lang w:val="ru-RU"/>
              </w:rPr>
            </w:pPr>
            <w:r w:rsidRPr="00C06540">
              <w:rPr>
                <w:sz w:val="28"/>
                <w:szCs w:val="28"/>
                <w:lang w:val="ru-RU"/>
              </w:rPr>
              <w:t xml:space="preserve">a) плательщики, определенные в пунктах 1.1, 1.2, 1.3, 1.4, а также в </w:t>
            </w:r>
            <w:r w:rsidRPr="00C06540">
              <w:rPr>
                <w:sz w:val="28"/>
                <w:szCs w:val="28"/>
                <w:lang w:val="ru-RU"/>
              </w:rPr>
              <w:lastRenderedPageBreak/>
              <w:t xml:space="preserve">пункте 1.5, в том числе за наемных работников, исключая плательщиков, указанных в подпункте b) настоящего пункта: </w:t>
            </w:r>
          </w:p>
          <w:p w:rsidR="00154E71" w:rsidRPr="00C06540" w:rsidRDefault="00154E71" w:rsidP="00154E71">
            <w:pPr>
              <w:pStyle w:val="ab"/>
              <w:ind w:firstLine="720"/>
              <w:rPr>
                <w:sz w:val="28"/>
                <w:szCs w:val="28"/>
                <w:lang w:val="ru-RU"/>
              </w:rPr>
            </w:pPr>
            <w:r w:rsidRPr="00C06540">
              <w:rPr>
                <w:sz w:val="28"/>
                <w:szCs w:val="28"/>
                <w:lang w:val="ru-RU"/>
              </w:rPr>
              <w:t>- за I–III кварталы – ежеквартально до 15-го числа месяца, следующего за отчетным ква</w:t>
            </w:r>
            <w:r w:rsidRPr="00C06540">
              <w:rPr>
                <w:sz w:val="28"/>
                <w:szCs w:val="28"/>
                <w:lang w:val="ru-RU"/>
              </w:rPr>
              <w:t>р</w:t>
            </w:r>
            <w:r w:rsidRPr="00C06540">
              <w:rPr>
                <w:sz w:val="28"/>
                <w:szCs w:val="28"/>
                <w:lang w:val="ru-RU"/>
              </w:rPr>
              <w:t xml:space="preserve">талом; </w:t>
            </w:r>
          </w:p>
          <w:p w:rsidR="00154E71" w:rsidRPr="00C06540" w:rsidRDefault="00154E71" w:rsidP="00154E71">
            <w:pPr>
              <w:pStyle w:val="ab"/>
              <w:ind w:firstLine="720"/>
              <w:rPr>
                <w:sz w:val="28"/>
                <w:szCs w:val="28"/>
                <w:lang w:val="ru-RU"/>
              </w:rPr>
            </w:pPr>
            <w:r w:rsidRPr="00C06540">
              <w:rPr>
                <w:sz w:val="28"/>
                <w:szCs w:val="28"/>
                <w:lang w:val="ru-RU"/>
              </w:rPr>
              <w:t>- за IV квартал – до 20-го числа месяца, следующего за отчетным ква</w:t>
            </w:r>
            <w:r w:rsidRPr="00C06540">
              <w:rPr>
                <w:sz w:val="28"/>
                <w:szCs w:val="28"/>
                <w:lang w:val="ru-RU"/>
              </w:rPr>
              <w:t>р</w:t>
            </w:r>
            <w:r w:rsidRPr="00C06540">
              <w:rPr>
                <w:sz w:val="28"/>
                <w:szCs w:val="28"/>
                <w:lang w:val="ru-RU"/>
              </w:rPr>
              <w:t xml:space="preserve">талом; </w:t>
            </w:r>
          </w:p>
          <w:p w:rsidR="00154E71" w:rsidRPr="00C06540" w:rsidRDefault="00154E71" w:rsidP="00154E71">
            <w:pPr>
              <w:pStyle w:val="ab"/>
              <w:ind w:firstLine="720"/>
              <w:rPr>
                <w:sz w:val="28"/>
                <w:szCs w:val="28"/>
                <w:lang w:val="ru-RU"/>
              </w:rPr>
            </w:pPr>
            <w:proofErr w:type="gramStart"/>
            <w:r w:rsidRPr="00C06540">
              <w:rPr>
                <w:sz w:val="28"/>
                <w:szCs w:val="28"/>
                <w:lang w:val="ru-RU"/>
              </w:rPr>
              <w:t>b) индивидуальные предприниматели, адвокаты, публичные нотариусы и судебные исполнители, работающие на основании лицензии, полученной в установленном законом порядке</w:t>
            </w:r>
            <w:r>
              <w:rPr>
                <w:sz w:val="28"/>
                <w:szCs w:val="28"/>
                <w:lang w:val="ru-RU"/>
              </w:rPr>
              <w:t>,</w:t>
            </w:r>
            <w:r w:rsidRPr="00C06540">
              <w:rPr>
                <w:sz w:val="28"/>
                <w:szCs w:val="28"/>
                <w:lang w:val="ru-RU"/>
              </w:rPr>
              <w:t xml:space="preserve"> независимо от организационно-правовой формы, медиаторы, работающие на о</w:t>
            </w:r>
            <w:r w:rsidRPr="00C06540">
              <w:rPr>
                <w:sz w:val="28"/>
                <w:szCs w:val="28"/>
                <w:lang w:val="ru-RU"/>
              </w:rPr>
              <w:t>с</w:t>
            </w:r>
            <w:r w:rsidRPr="00C06540">
              <w:rPr>
                <w:sz w:val="28"/>
                <w:szCs w:val="28"/>
                <w:lang w:val="ru-RU"/>
              </w:rPr>
              <w:t>новании аттестата, выданного Советом по медиации, которые не имеют работников, работающих по индивидуальному труд</w:t>
            </w:r>
            <w:r w:rsidRPr="00C06540">
              <w:rPr>
                <w:sz w:val="28"/>
                <w:szCs w:val="28"/>
                <w:lang w:val="ru-RU"/>
              </w:rPr>
              <w:t>о</w:t>
            </w:r>
            <w:r w:rsidRPr="00C06540">
              <w:rPr>
                <w:sz w:val="28"/>
                <w:szCs w:val="28"/>
                <w:lang w:val="ru-RU"/>
              </w:rPr>
              <w:t>вому договору, – раз в год до 15 января 2014 года по форме 4-BASS (год), разработанной Наци</w:t>
            </w:r>
            <w:r w:rsidRPr="00C06540">
              <w:rPr>
                <w:sz w:val="28"/>
                <w:szCs w:val="28"/>
                <w:lang w:val="ru-RU"/>
              </w:rPr>
              <w:t>о</w:t>
            </w:r>
            <w:r w:rsidRPr="00C06540">
              <w:rPr>
                <w:sz w:val="28"/>
                <w:szCs w:val="28"/>
                <w:lang w:val="ru-RU"/>
              </w:rPr>
              <w:t>нальной кассой социального страхования;</w:t>
            </w:r>
            <w:proofErr w:type="gramEnd"/>
          </w:p>
          <w:p w:rsidR="00154E71" w:rsidRPr="00C06540" w:rsidRDefault="00154E71" w:rsidP="00154E71">
            <w:pPr>
              <w:pStyle w:val="ab"/>
              <w:ind w:firstLine="720"/>
              <w:rPr>
                <w:sz w:val="28"/>
                <w:szCs w:val="28"/>
                <w:lang w:val="ru-RU"/>
              </w:rPr>
            </w:pPr>
            <w:r w:rsidRPr="00C06540">
              <w:rPr>
                <w:sz w:val="28"/>
                <w:szCs w:val="28"/>
                <w:lang w:val="ru-RU"/>
              </w:rPr>
              <w:t>с) корректирующие декларации по форме 4-BASS и 4–BASS (год) представляются не позднее даты</w:t>
            </w:r>
            <w:r>
              <w:rPr>
                <w:sz w:val="28"/>
                <w:szCs w:val="28"/>
                <w:lang w:val="ru-RU"/>
              </w:rPr>
              <w:t>,</w:t>
            </w:r>
            <w:r w:rsidRPr="00C06540">
              <w:rPr>
                <w:sz w:val="28"/>
                <w:szCs w:val="28"/>
                <w:lang w:val="ru-RU"/>
              </w:rPr>
              <w:t xml:space="preserve"> установленной для представления ежегодн</w:t>
            </w:r>
            <w:r>
              <w:rPr>
                <w:sz w:val="28"/>
                <w:szCs w:val="28"/>
                <w:lang w:val="ru-RU"/>
              </w:rPr>
              <w:t>ых</w:t>
            </w:r>
            <w:r w:rsidRPr="00C06540">
              <w:rPr>
                <w:sz w:val="28"/>
                <w:szCs w:val="28"/>
                <w:lang w:val="ru-RU"/>
              </w:rPr>
              <w:t xml:space="preserve"> декл</w:t>
            </w:r>
            <w:r w:rsidRPr="00C06540">
              <w:rPr>
                <w:sz w:val="28"/>
                <w:szCs w:val="28"/>
                <w:lang w:val="ru-RU"/>
              </w:rPr>
              <w:t>а</w:t>
            </w:r>
            <w:r w:rsidRPr="00C06540">
              <w:rPr>
                <w:sz w:val="28"/>
                <w:szCs w:val="28"/>
                <w:lang w:val="ru-RU"/>
              </w:rPr>
              <w:t>раци</w:t>
            </w:r>
            <w:r>
              <w:rPr>
                <w:sz w:val="28"/>
                <w:szCs w:val="28"/>
                <w:lang w:val="ru-RU"/>
              </w:rPr>
              <w:t>й</w:t>
            </w:r>
            <w:r w:rsidRPr="00C06540">
              <w:rPr>
                <w:sz w:val="28"/>
                <w:szCs w:val="28"/>
                <w:lang w:val="ru-RU"/>
              </w:rPr>
              <w:t xml:space="preserve"> застрахованн</w:t>
            </w:r>
            <w:r>
              <w:rPr>
                <w:sz w:val="28"/>
                <w:szCs w:val="28"/>
                <w:lang w:val="ru-RU"/>
              </w:rPr>
              <w:t>ых</w:t>
            </w:r>
            <w:r w:rsidRPr="00C06540">
              <w:rPr>
                <w:sz w:val="28"/>
                <w:szCs w:val="28"/>
                <w:lang w:val="ru-RU"/>
              </w:rPr>
              <w:t xml:space="preserve"> лиц. </w:t>
            </w:r>
          </w:p>
          <w:p w:rsidR="00154E71" w:rsidRPr="00C06540" w:rsidRDefault="00154E71" w:rsidP="00154E71">
            <w:pPr>
              <w:pStyle w:val="ab"/>
              <w:ind w:firstLine="720"/>
              <w:rPr>
                <w:sz w:val="28"/>
                <w:szCs w:val="28"/>
                <w:lang w:val="ru-RU"/>
              </w:rPr>
            </w:pPr>
            <w:r w:rsidRPr="00C06540">
              <w:rPr>
                <w:b/>
                <w:bCs/>
                <w:sz w:val="28"/>
                <w:szCs w:val="28"/>
                <w:lang w:val="ru-RU"/>
              </w:rPr>
              <w:t>4.</w:t>
            </w:r>
            <w:r w:rsidRPr="00C06540">
              <w:rPr>
                <w:sz w:val="28"/>
                <w:szCs w:val="28"/>
                <w:lang w:val="ru-RU"/>
              </w:rPr>
              <w:t xml:space="preserve"> Декларация о начислении и использовании взносов обязательного госуда</w:t>
            </w:r>
            <w:r w:rsidRPr="00C06540">
              <w:rPr>
                <w:sz w:val="28"/>
                <w:szCs w:val="28"/>
                <w:lang w:val="ru-RU"/>
              </w:rPr>
              <w:t>р</w:t>
            </w:r>
            <w:r w:rsidRPr="00C06540">
              <w:rPr>
                <w:sz w:val="28"/>
                <w:szCs w:val="28"/>
                <w:lang w:val="ru-RU"/>
              </w:rPr>
              <w:t>ственного социального страхования представляется плательщиком (или уполномоченным им лицом) в территориальное подразделение Национал</w:t>
            </w:r>
            <w:r w:rsidRPr="00C06540">
              <w:rPr>
                <w:sz w:val="28"/>
                <w:szCs w:val="28"/>
                <w:lang w:val="ru-RU"/>
              </w:rPr>
              <w:t>ь</w:t>
            </w:r>
            <w:r w:rsidRPr="00C06540">
              <w:rPr>
                <w:sz w:val="28"/>
                <w:szCs w:val="28"/>
                <w:lang w:val="ru-RU"/>
              </w:rPr>
              <w:t>ной кассы социального страхования административно-территориальной ед</w:t>
            </w:r>
            <w:r w:rsidRPr="00C06540">
              <w:rPr>
                <w:sz w:val="28"/>
                <w:szCs w:val="28"/>
                <w:lang w:val="ru-RU"/>
              </w:rPr>
              <w:t>и</w:t>
            </w:r>
            <w:r w:rsidRPr="00C06540">
              <w:rPr>
                <w:sz w:val="28"/>
                <w:szCs w:val="28"/>
                <w:lang w:val="ru-RU"/>
              </w:rPr>
              <w:t xml:space="preserve">ницы, в котором он зарегистрирован. </w:t>
            </w:r>
          </w:p>
          <w:p w:rsidR="00154E71" w:rsidRPr="00C06540" w:rsidRDefault="00154E71" w:rsidP="00154E71">
            <w:pPr>
              <w:pStyle w:val="ab"/>
              <w:ind w:firstLine="720"/>
              <w:rPr>
                <w:sz w:val="28"/>
                <w:szCs w:val="28"/>
                <w:lang w:val="ru-RU"/>
              </w:rPr>
            </w:pPr>
            <w:r w:rsidRPr="00C06540">
              <w:rPr>
                <w:b/>
                <w:bCs/>
                <w:sz w:val="28"/>
                <w:szCs w:val="28"/>
                <w:lang w:val="ru-RU"/>
              </w:rPr>
              <w:t>5.</w:t>
            </w:r>
            <w:r w:rsidRPr="00C06540">
              <w:rPr>
                <w:sz w:val="28"/>
                <w:szCs w:val="28"/>
                <w:lang w:val="ru-RU"/>
              </w:rPr>
              <w:t xml:space="preserve"> </w:t>
            </w:r>
            <w:proofErr w:type="gramStart"/>
            <w:r w:rsidRPr="00C06540">
              <w:rPr>
                <w:sz w:val="28"/>
                <w:szCs w:val="28"/>
                <w:lang w:val="ru-RU"/>
              </w:rPr>
              <w:t>Индивидуальные взносы обязательного государственного социал</w:t>
            </w:r>
            <w:r w:rsidRPr="00C06540">
              <w:rPr>
                <w:sz w:val="28"/>
                <w:szCs w:val="28"/>
                <w:lang w:val="ru-RU"/>
              </w:rPr>
              <w:t>ь</w:t>
            </w:r>
            <w:r w:rsidRPr="00C06540">
              <w:rPr>
                <w:sz w:val="28"/>
                <w:szCs w:val="28"/>
                <w:lang w:val="ru-RU"/>
              </w:rPr>
              <w:t>ного страхования в размере 6 процентов заработной платы и других выплат, уплачиваемые лицами, работающими по индивидуальному трудовому договору, лицами, работающими на выборных должностях или назн</w:t>
            </w:r>
            <w:r w:rsidRPr="00C06540">
              <w:rPr>
                <w:sz w:val="28"/>
                <w:szCs w:val="28"/>
                <w:lang w:val="ru-RU"/>
              </w:rPr>
              <w:t>а</w:t>
            </w:r>
            <w:r w:rsidRPr="00C06540">
              <w:rPr>
                <w:sz w:val="28"/>
                <w:szCs w:val="28"/>
                <w:lang w:val="ru-RU"/>
              </w:rPr>
              <w:t>ченными в органы исполнительной власти, судьями, прокурорами, парламентскими а</w:t>
            </w:r>
            <w:r w:rsidRPr="00C06540">
              <w:rPr>
                <w:sz w:val="28"/>
                <w:szCs w:val="28"/>
                <w:lang w:val="ru-RU"/>
              </w:rPr>
              <w:t>д</w:t>
            </w:r>
            <w:r w:rsidRPr="00C06540">
              <w:rPr>
                <w:sz w:val="28"/>
                <w:szCs w:val="28"/>
                <w:lang w:val="ru-RU"/>
              </w:rPr>
              <w:t>вокатами, используются для обеспечения пенсий государственного социального стр</w:t>
            </w:r>
            <w:r w:rsidRPr="00C06540">
              <w:rPr>
                <w:sz w:val="28"/>
                <w:szCs w:val="28"/>
                <w:lang w:val="ru-RU"/>
              </w:rPr>
              <w:t>а</w:t>
            </w:r>
            <w:r w:rsidRPr="00C06540">
              <w:rPr>
                <w:sz w:val="28"/>
                <w:szCs w:val="28"/>
                <w:lang w:val="ru-RU"/>
              </w:rPr>
              <w:t xml:space="preserve">хования. </w:t>
            </w:r>
            <w:proofErr w:type="gramEnd"/>
          </w:p>
          <w:p w:rsidR="00154E71" w:rsidRPr="00C06540" w:rsidRDefault="00154E71" w:rsidP="00154E71">
            <w:pPr>
              <w:pStyle w:val="ab"/>
              <w:ind w:firstLine="720"/>
              <w:rPr>
                <w:sz w:val="28"/>
                <w:szCs w:val="28"/>
                <w:lang w:val="ru-RU"/>
              </w:rPr>
            </w:pPr>
            <w:r w:rsidRPr="00C06540">
              <w:rPr>
                <w:b/>
                <w:bCs/>
                <w:sz w:val="28"/>
                <w:szCs w:val="28"/>
                <w:lang w:val="ru-RU"/>
              </w:rPr>
              <w:t>6.</w:t>
            </w:r>
            <w:r w:rsidRPr="00C06540">
              <w:rPr>
                <w:sz w:val="28"/>
                <w:szCs w:val="28"/>
                <w:lang w:val="ru-RU"/>
              </w:rPr>
              <w:t xml:space="preserve"> Индивидуальные взносы обязательного государственного социал</w:t>
            </w:r>
            <w:r w:rsidRPr="00C06540">
              <w:rPr>
                <w:sz w:val="28"/>
                <w:szCs w:val="28"/>
                <w:lang w:val="ru-RU"/>
              </w:rPr>
              <w:t>ь</w:t>
            </w:r>
            <w:r w:rsidRPr="00C06540">
              <w:rPr>
                <w:sz w:val="28"/>
                <w:szCs w:val="28"/>
                <w:lang w:val="ru-RU"/>
              </w:rPr>
              <w:t>ного страхования, уплачиваемые застрахованными лицами, работающими по индивидуальному трудовому договору, в размере 6 процентов, а также взн</w:t>
            </w:r>
            <w:r w:rsidRPr="00C06540">
              <w:rPr>
                <w:sz w:val="28"/>
                <w:szCs w:val="28"/>
                <w:lang w:val="ru-RU"/>
              </w:rPr>
              <w:t>о</w:t>
            </w:r>
            <w:r w:rsidRPr="00C06540">
              <w:rPr>
                <w:sz w:val="28"/>
                <w:szCs w:val="28"/>
                <w:lang w:val="ru-RU"/>
              </w:rPr>
              <w:t>сы обязательного государственного социального страхования, уплачиваемые работодателями, исчисляются ежемесячно исходя из суммы начисленной з</w:t>
            </w:r>
            <w:r w:rsidRPr="00C06540">
              <w:rPr>
                <w:sz w:val="28"/>
                <w:szCs w:val="28"/>
                <w:lang w:val="ru-RU"/>
              </w:rPr>
              <w:t>а</w:t>
            </w:r>
            <w:r w:rsidRPr="00C06540">
              <w:rPr>
                <w:sz w:val="28"/>
                <w:szCs w:val="28"/>
                <w:lang w:val="ru-RU"/>
              </w:rPr>
              <w:t>работной платы и других выплат и уплачиваются до конца месяца, следу</w:t>
            </w:r>
            <w:r w:rsidRPr="00C06540">
              <w:rPr>
                <w:sz w:val="28"/>
                <w:szCs w:val="28"/>
                <w:lang w:val="ru-RU"/>
              </w:rPr>
              <w:t>ю</w:t>
            </w:r>
            <w:r w:rsidRPr="00C06540">
              <w:rPr>
                <w:sz w:val="28"/>
                <w:szCs w:val="28"/>
                <w:lang w:val="ru-RU"/>
              </w:rPr>
              <w:t xml:space="preserve">щего за </w:t>
            </w:r>
            <w:proofErr w:type="gramStart"/>
            <w:r w:rsidRPr="00C06540">
              <w:rPr>
                <w:sz w:val="28"/>
                <w:szCs w:val="28"/>
                <w:lang w:val="ru-RU"/>
              </w:rPr>
              <w:t>отчетным</w:t>
            </w:r>
            <w:proofErr w:type="gramEnd"/>
            <w:r w:rsidRPr="00C06540">
              <w:rPr>
                <w:sz w:val="28"/>
                <w:szCs w:val="28"/>
                <w:lang w:val="ru-RU"/>
              </w:rPr>
              <w:t xml:space="preserve">. </w:t>
            </w:r>
          </w:p>
          <w:p w:rsidR="00154E71" w:rsidRPr="00C06540" w:rsidRDefault="00154E71" w:rsidP="00154E71">
            <w:pPr>
              <w:pStyle w:val="ab"/>
              <w:ind w:firstLine="720"/>
              <w:rPr>
                <w:sz w:val="28"/>
                <w:szCs w:val="28"/>
                <w:lang w:val="ru-RU"/>
              </w:rPr>
            </w:pPr>
            <w:r w:rsidRPr="00C06540">
              <w:rPr>
                <w:b/>
                <w:bCs/>
                <w:sz w:val="28"/>
                <w:szCs w:val="28"/>
                <w:lang w:val="ru-RU"/>
              </w:rPr>
              <w:t>7.</w:t>
            </w:r>
            <w:r w:rsidRPr="00C06540">
              <w:rPr>
                <w:sz w:val="28"/>
                <w:szCs w:val="28"/>
                <w:lang w:val="ru-RU"/>
              </w:rPr>
              <w:t xml:space="preserve"> На период приостановления деятельности предприятие освобожд</w:t>
            </w:r>
            <w:r w:rsidRPr="00C06540">
              <w:rPr>
                <w:sz w:val="28"/>
                <w:szCs w:val="28"/>
                <w:lang w:val="ru-RU"/>
              </w:rPr>
              <w:t>а</w:t>
            </w:r>
            <w:r w:rsidRPr="00C06540">
              <w:rPr>
                <w:sz w:val="28"/>
                <w:szCs w:val="28"/>
                <w:lang w:val="ru-RU"/>
              </w:rPr>
              <w:t>ется от представления деклараций и перечисления взносов обязательного государс</w:t>
            </w:r>
            <w:r w:rsidRPr="00C06540">
              <w:rPr>
                <w:sz w:val="28"/>
                <w:szCs w:val="28"/>
                <w:lang w:val="ru-RU"/>
              </w:rPr>
              <w:t>т</w:t>
            </w:r>
            <w:r w:rsidRPr="00C06540">
              <w:rPr>
                <w:sz w:val="28"/>
                <w:szCs w:val="28"/>
                <w:lang w:val="ru-RU"/>
              </w:rPr>
              <w:t>венного социального страхования. Данное положение применяется к предприятиям, которые приостановили деятельность в порядке, установле</w:t>
            </w:r>
            <w:r w:rsidRPr="00C06540">
              <w:rPr>
                <w:sz w:val="28"/>
                <w:szCs w:val="28"/>
                <w:lang w:val="ru-RU"/>
              </w:rPr>
              <w:t>н</w:t>
            </w:r>
            <w:r w:rsidRPr="00C06540">
              <w:rPr>
                <w:sz w:val="28"/>
                <w:szCs w:val="28"/>
                <w:lang w:val="ru-RU"/>
              </w:rPr>
              <w:t>ном Законом о государственной регистрации юридических лиц и индивид</w:t>
            </w:r>
            <w:r w:rsidRPr="00C06540">
              <w:rPr>
                <w:sz w:val="28"/>
                <w:szCs w:val="28"/>
                <w:lang w:val="ru-RU"/>
              </w:rPr>
              <w:t>у</w:t>
            </w:r>
            <w:r w:rsidRPr="00C06540">
              <w:rPr>
                <w:sz w:val="28"/>
                <w:szCs w:val="28"/>
                <w:lang w:val="ru-RU"/>
              </w:rPr>
              <w:t xml:space="preserve">альных предпринимателей № 220-XVI от 19 октября 2007 года. </w:t>
            </w:r>
          </w:p>
          <w:p w:rsidR="00154E71" w:rsidRPr="00C06540" w:rsidRDefault="00154E71" w:rsidP="00154E71">
            <w:pPr>
              <w:pStyle w:val="ab"/>
              <w:ind w:firstLine="720"/>
              <w:rPr>
                <w:sz w:val="28"/>
                <w:szCs w:val="28"/>
                <w:lang w:val="ru-RU"/>
              </w:rPr>
            </w:pPr>
            <w:r w:rsidRPr="00C06540">
              <w:rPr>
                <w:b/>
                <w:bCs/>
                <w:sz w:val="28"/>
                <w:szCs w:val="28"/>
                <w:lang w:val="ru-RU"/>
              </w:rPr>
              <w:lastRenderedPageBreak/>
              <w:t>8.</w:t>
            </w:r>
            <w:r w:rsidRPr="00C06540">
              <w:rPr>
                <w:sz w:val="28"/>
                <w:szCs w:val="28"/>
                <w:lang w:val="ru-RU"/>
              </w:rPr>
              <w:t xml:space="preserve"> </w:t>
            </w:r>
            <w:proofErr w:type="gramStart"/>
            <w:r w:rsidRPr="00C06540">
              <w:rPr>
                <w:sz w:val="28"/>
                <w:szCs w:val="28"/>
                <w:lang w:val="ru-RU"/>
              </w:rPr>
              <w:t>В случае инициирования процедуры ликвидации индивидуального предприятия взносы обязательного государственного социального страхования исчисляются и уплачиваются до момента обращения за справкой об о</w:t>
            </w:r>
            <w:r w:rsidRPr="00C06540">
              <w:rPr>
                <w:sz w:val="28"/>
                <w:szCs w:val="28"/>
                <w:lang w:val="ru-RU"/>
              </w:rPr>
              <w:t>т</w:t>
            </w:r>
            <w:r w:rsidRPr="00C06540">
              <w:rPr>
                <w:sz w:val="28"/>
                <w:szCs w:val="28"/>
                <w:lang w:val="ru-RU"/>
              </w:rPr>
              <w:t>сутствии задолженностей перед бюджетом государственного социального страхования на основании заявления и после представления декларации о н</w:t>
            </w:r>
            <w:r w:rsidRPr="00C06540">
              <w:rPr>
                <w:sz w:val="28"/>
                <w:szCs w:val="28"/>
                <w:lang w:val="ru-RU"/>
              </w:rPr>
              <w:t>а</w:t>
            </w:r>
            <w:r w:rsidRPr="00C06540">
              <w:rPr>
                <w:sz w:val="28"/>
                <w:szCs w:val="28"/>
                <w:lang w:val="ru-RU"/>
              </w:rPr>
              <w:t>числении и использовании взносов обязательного государственного социал</w:t>
            </w:r>
            <w:r w:rsidRPr="00C06540">
              <w:rPr>
                <w:sz w:val="28"/>
                <w:szCs w:val="28"/>
                <w:lang w:val="ru-RU"/>
              </w:rPr>
              <w:t>ь</w:t>
            </w:r>
            <w:r w:rsidRPr="00C06540">
              <w:rPr>
                <w:sz w:val="28"/>
                <w:szCs w:val="28"/>
                <w:lang w:val="ru-RU"/>
              </w:rPr>
              <w:t xml:space="preserve">ного страхования по форме 4-BASS и декларации застрахованного лица по форме REV-5 для инициирования процедуры прекращения деятельности </w:t>
            </w:r>
            <w:r>
              <w:rPr>
                <w:sz w:val="28"/>
                <w:szCs w:val="28"/>
                <w:lang w:val="ru-RU"/>
              </w:rPr>
              <w:t>в</w:t>
            </w:r>
            <w:proofErr w:type="gramEnd"/>
            <w:r>
              <w:rPr>
                <w:sz w:val="28"/>
                <w:szCs w:val="28"/>
                <w:lang w:val="ru-RU"/>
              </w:rPr>
              <w:t xml:space="preserve"> </w:t>
            </w:r>
            <w:proofErr w:type="gramStart"/>
            <w:r>
              <w:rPr>
                <w:sz w:val="28"/>
                <w:szCs w:val="28"/>
                <w:lang w:val="ru-RU"/>
              </w:rPr>
              <w:t>соответствии</w:t>
            </w:r>
            <w:proofErr w:type="gramEnd"/>
            <w:r>
              <w:rPr>
                <w:sz w:val="28"/>
                <w:szCs w:val="28"/>
                <w:lang w:val="ru-RU"/>
              </w:rPr>
              <w:t xml:space="preserve"> со</w:t>
            </w:r>
            <w:r w:rsidRPr="00C06540">
              <w:rPr>
                <w:sz w:val="28"/>
                <w:szCs w:val="28"/>
                <w:lang w:val="ru-RU"/>
              </w:rPr>
              <w:t xml:space="preserve"> статье</w:t>
            </w:r>
            <w:r>
              <w:rPr>
                <w:sz w:val="28"/>
                <w:szCs w:val="28"/>
                <w:lang w:val="ru-RU"/>
              </w:rPr>
              <w:t>й</w:t>
            </w:r>
            <w:r w:rsidRPr="00C06540">
              <w:rPr>
                <w:sz w:val="28"/>
                <w:szCs w:val="28"/>
                <w:lang w:val="ru-RU"/>
              </w:rPr>
              <w:t xml:space="preserve"> 31 Закона о государственной регистрации юридич</w:t>
            </w:r>
            <w:r w:rsidRPr="00C06540">
              <w:rPr>
                <w:sz w:val="28"/>
                <w:szCs w:val="28"/>
                <w:lang w:val="ru-RU"/>
              </w:rPr>
              <w:t>е</w:t>
            </w:r>
            <w:r w:rsidRPr="00C06540">
              <w:rPr>
                <w:sz w:val="28"/>
                <w:szCs w:val="28"/>
                <w:lang w:val="ru-RU"/>
              </w:rPr>
              <w:t>ских лиц и индивидуальных предпринимателей № 220-XVI от 19 октября 2007 г</w:t>
            </w:r>
            <w:r w:rsidRPr="00C06540">
              <w:rPr>
                <w:sz w:val="28"/>
                <w:szCs w:val="28"/>
                <w:lang w:val="ru-RU"/>
              </w:rPr>
              <w:t>о</w:t>
            </w:r>
            <w:r w:rsidRPr="00C06540">
              <w:rPr>
                <w:sz w:val="28"/>
                <w:szCs w:val="28"/>
                <w:lang w:val="ru-RU"/>
              </w:rPr>
              <w:t xml:space="preserve">да. </w:t>
            </w:r>
          </w:p>
          <w:p w:rsidR="00154E71" w:rsidRPr="00C06540" w:rsidRDefault="00154E71" w:rsidP="00154E71">
            <w:pPr>
              <w:pStyle w:val="ab"/>
              <w:ind w:firstLine="720"/>
              <w:rPr>
                <w:sz w:val="28"/>
                <w:szCs w:val="28"/>
                <w:lang w:val="ru-RU"/>
              </w:rPr>
            </w:pPr>
            <w:r w:rsidRPr="00C06540">
              <w:rPr>
                <w:b/>
                <w:bCs/>
                <w:sz w:val="28"/>
                <w:szCs w:val="28"/>
                <w:lang w:val="ru-RU"/>
              </w:rPr>
              <w:t>9.</w:t>
            </w:r>
            <w:r w:rsidRPr="00C06540">
              <w:rPr>
                <w:sz w:val="28"/>
                <w:szCs w:val="28"/>
                <w:lang w:val="ru-RU"/>
              </w:rPr>
              <w:t xml:space="preserve"> Плательщики в бюджет государственного социального страхования представляют сл</w:t>
            </w:r>
            <w:r w:rsidRPr="00C06540">
              <w:rPr>
                <w:sz w:val="28"/>
                <w:szCs w:val="28"/>
                <w:lang w:val="ru-RU"/>
              </w:rPr>
              <w:t>е</w:t>
            </w:r>
            <w:r w:rsidRPr="00C06540">
              <w:rPr>
                <w:sz w:val="28"/>
                <w:szCs w:val="28"/>
                <w:lang w:val="ru-RU"/>
              </w:rPr>
              <w:t xml:space="preserve">дующие документы по ведению индивидуального учета: </w:t>
            </w:r>
          </w:p>
          <w:p w:rsidR="00154E71" w:rsidRPr="00C06540" w:rsidRDefault="00154E71" w:rsidP="00154E71">
            <w:pPr>
              <w:pStyle w:val="ab"/>
              <w:ind w:firstLine="720"/>
              <w:rPr>
                <w:sz w:val="28"/>
                <w:szCs w:val="28"/>
                <w:lang w:val="ru-RU"/>
              </w:rPr>
            </w:pPr>
            <w:proofErr w:type="gramStart"/>
            <w:r w:rsidRPr="00C06540">
              <w:rPr>
                <w:sz w:val="28"/>
                <w:szCs w:val="28"/>
                <w:lang w:val="ru-RU"/>
              </w:rPr>
              <w:t>9.1</w:t>
            </w:r>
            <w:r>
              <w:rPr>
                <w:sz w:val="28"/>
                <w:szCs w:val="28"/>
                <w:lang w:val="ru-RU"/>
              </w:rPr>
              <w:t>)</w:t>
            </w:r>
            <w:r w:rsidRPr="00C06540">
              <w:rPr>
                <w:sz w:val="28"/>
                <w:szCs w:val="28"/>
                <w:lang w:val="ru-RU"/>
              </w:rPr>
              <w:t xml:space="preserve"> анкету застрахованного лица – для принятых на работу лиц, не имеющих персонального к</w:t>
            </w:r>
            <w:r w:rsidRPr="00C06540">
              <w:rPr>
                <w:sz w:val="28"/>
                <w:szCs w:val="28"/>
                <w:lang w:val="ru-RU"/>
              </w:rPr>
              <w:t>о</w:t>
            </w:r>
            <w:r w:rsidRPr="00C06540">
              <w:rPr>
                <w:sz w:val="28"/>
                <w:szCs w:val="28"/>
                <w:lang w:val="ru-RU"/>
              </w:rPr>
              <w:t xml:space="preserve">да социального страхования (CPAS), – не позднее 10 дней со дня зачисления на работу; </w:t>
            </w:r>
            <w:proofErr w:type="gramEnd"/>
          </w:p>
          <w:p w:rsidR="00154E71" w:rsidRPr="00C06540" w:rsidRDefault="00154E71" w:rsidP="00154E71">
            <w:pPr>
              <w:pStyle w:val="ab"/>
              <w:ind w:firstLine="720"/>
              <w:rPr>
                <w:sz w:val="28"/>
                <w:szCs w:val="28"/>
                <w:lang w:val="ru-RU"/>
              </w:rPr>
            </w:pPr>
            <w:r w:rsidRPr="00C06540">
              <w:rPr>
                <w:sz w:val="28"/>
                <w:szCs w:val="28"/>
                <w:lang w:val="ru-RU"/>
              </w:rPr>
              <w:t>9.2</w:t>
            </w:r>
            <w:r>
              <w:rPr>
                <w:sz w:val="28"/>
                <w:szCs w:val="28"/>
                <w:lang w:val="ru-RU"/>
              </w:rPr>
              <w:t>)</w:t>
            </w:r>
            <w:r w:rsidRPr="00C06540">
              <w:rPr>
                <w:sz w:val="28"/>
                <w:szCs w:val="28"/>
                <w:lang w:val="ru-RU"/>
              </w:rPr>
              <w:t xml:space="preserve"> декларацию застрахованного лица за 2012 год: </w:t>
            </w:r>
          </w:p>
          <w:p w:rsidR="00154E71" w:rsidRPr="00C06540" w:rsidRDefault="00154E71" w:rsidP="00154E71">
            <w:pPr>
              <w:pStyle w:val="ab"/>
              <w:ind w:firstLine="720"/>
              <w:rPr>
                <w:sz w:val="28"/>
                <w:szCs w:val="28"/>
                <w:lang w:val="ru-RU"/>
              </w:rPr>
            </w:pPr>
            <w:r w:rsidRPr="00C06540">
              <w:rPr>
                <w:sz w:val="28"/>
                <w:szCs w:val="28"/>
                <w:lang w:val="ru-RU"/>
              </w:rPr>
              <w:t xml:space="preserve">- до 25 февраля 2013 года – </w:t>
            </w:r>
            <w:r>
              <w:rPr>
                <w:sz w:val="28"/>
                <w:szCs w:val="28"/>
                <w:lang w:val="ru-RU"/>
              </w:rPr>
              <w:t xml:space="preserve">хозяйствующие субъекты </w:t>
            </w:r>
            <w:r w:rsidRPr="00C06540">
              <w:rPr>
                <w:sz w:val="28"/>
                <w:szCs w:val="28"/>
                <w:lang w:val="ru-RU"/>
              </w:rPr>
              <w:t xml:space="preserve">с количеством деклараций до 20; </w:t>
            </w:r>
          </w:p>
          <w:p w:rsidR="00154E71" w:rsidRPr="00C06540" w:rsidRDefault="00154E71" w:rsidP="00154E71">
            <w:pPr>
              <w:pStyle w:val="ab"/>
              <w:ind w:firstLine="720"/>
              <w:rPr>
                <w:sz w:val="28"/>
                <w:szCs w:val="28"/>
                <w:lang w:val="ru-RU"/>
              </w:rPr>
            </w:pPr>
            <w:r w:rsidRPr="00C06540">
              <w:rPr>
                <w:sz w:val="28"/>
                <w:szCs w:val="28"/>
                <w:lang w:val="ru-RU"/>
              </w:rPr>
              <w:t xml:space="preserve">- до 25 апреля 2013 года – </w:t>
            </w:r>
            <w:r>
              <w:rPr>
                <w:sz w:val="28"/>
                <w:szCs w:val="28"/>
                <w:lang w:val="ru-RU"/>
              </w:rPr>
              <w:t xml:space="preserve">хозяйствующие субъекты </w:t>
            </w:r>
            <w:r w:rsidRPr="00C06540">
              <w:rPr>
                <w:sz w:val="28"/>
                <w:szCs w:val="28"/>
                <w:lang w:val="ru-RU"/>
              </w:rPr>
              <w:t>с количеством деклараций более 20;</w:t>
            </w:r>
          </w:p>
          <w:p w:rsidR="00154E71" w:rsidRPr="00C06540" w:rsidRDefault="00154E71" w:rsidP="00154E71">
            <w:pPr>
              <w:pStyle w:val="ab"/>
              <w:ind w:firstLine="720"/>
              <w:rPr>
                <w:sz w:val="28"/>
                <w:szCs w:val="28"/>
                <w:lang w:val="ru-RU"/>
              </w:rPr>
            </w:pPr>
            <w:r w:rsidRPr="00C06540">
              <w:rPr>
                <w:sz w:val="28"/>
                <w:szCs w:val="28"/>
                <w:lang w:val="ru-RU"/>
              </w:rPr>
              <w:t>9.3</w:t>
            </w:r>
            <w:r>
              <w:rPr>
                <w:sz w:val="28"/>
                <w:szCs w:val="28"/>
                <w:lang w:val="ru-RU"/>
              </w:rPr>
              <w:t>)</w:t>
            </w:r>
            <w:r w:rsidRPr="00C06540">
              <w:rPr>
                <w:sz w:val="28"/>
                <w:szCs w:val="28"/>
                <w:lang w:val="ru-RU"/>
              </w:rPr>
              <w:t xml:space="preserve"> деклараци</w:t>
            </w:r>
            <w:r>
              <w:rPr>
                <w:sz w:val="28"/>
                <w:szCs w:val="28"/>
                <w:lang w:val="ru-RU"/>
              </w:rPr>
              <w:t>ю</w:t>
            </w:r>
            <w:r w:rsidRPr="00C06540">
              <w:rPr>
                <w:sz w:val="28"/>
                <w:szCs w:val="28"/>
                <w:lang w:val="ru-RU"/>
              </w:rPr>
              <w:t xml:space="preserve"> застрахованного лица за 2013 год:</w:t>
            </w:r>
          </w:p>
          <w:p w:rsidR="00154E71" w:rsidRPr="00C06540" w:rsidRDefault="00154E71" w:rsidP="00154E71">
            <w:pPr>
              <w:pStyle w:val="ab"/>
              <w:ind w:firstLine="720"/>
              <w:rPr>
                <w:sz w:val="28"/>
                <w:szCs w:val="28"/>
                <w:lang w:val="ru-RU"/>
              </w:rPr>
            </w:pPr>
            <w:r w:rsidRPr="00C06540">
              <w:rPr>
                <w:sz w:val="28"/>
                <w:szCs w:val="28"/>
                <w:lang w:val="ru-RU"/>
              </w:rPr>
              <w:t>а) ежеквартально – на электронном носителе, одновременно с деклар</w:t>
            </w:r>
            <w:r w:rsidRPr="00C06540">
              <w:rPr>
                <w:sz w:val="28"/>
                <w:szCs w:val="28"/>
                <w:lang w:val="ru-RU"/>
              </w:rPr>
              <w:t>а</w:t>
            </w:r>
            <w:r w:rsidRPr="00C06540">
              <w:rPr>
                <w:sz w:val="28"/>
                <w:szCs w:val="28"/>
                <w:lang w:val="ru-RU"/>
              </w:rPr>
              <w:t>циями о начислении и использовании взносов обязательного государственного с</w:t>
            </w:r>
            <w:r w:rsidRPr="00C06540">
              <w:rPr>
                <w:sz w:val="28"/>
                <w:szCs w:val="28"/>
                <w:lang w:val="ru-RU"/>
              </w:rPr>
              <w:t>о</w:t>
            </w:r>
            <w:r w:rsidRPr="00C06540">
              <w:rPr>
                <w:sz w:val="28"/>
                <w:szCs w:val="28"/>
                <w:lang w:val="ru-RU"/>
              </w:rPr>
              <w:t>циального страхования;</w:t>
            </w:r>
          </w:p>
          <w:p w:rsidR="00154E71" w:rsidRPr="00C06540" w:rsidRDefault="00154E71" w:rsidP="00154E71">
            <w:pPr>
              <w:pStyle w:val="ab"/>
              <w:ind w:firstLine="720"/>
              <w:rPr>
                <w:sz w:val="28"/>
                <w:szCs w:val="28"/>
                <w:lang w:val="ru-RU"/>
              </w:rPr>
            </w:pPr>
            <w:r>
              <w:rPr>
                <w:sz w:val="28"/>
                <w:szCs w:val="28"/>
                <w:lang w:val="ru-RU"/>
              </w:rPr>
              <w:t>b) ежегодно –</w:t>
            </w:r>
            <w:r w:rsidRPr="00C06540">
              <w:rPr>
                <w:sz w:val="28"/>
                <w:szCs w:val="28"/>
                <w:lang w:val="ru-RU"/>
              </w:rPr>
              <w:t xml:space="preserve"> на бумажном носителе:</w:t>
            </w:r>
          </w:p>
          <w:p w:rsidR="00154E71" w:rsidRPr="00C06540" w:rsidRDefault="00154E71" w:rsidP="00154E71">
            <w:pPr>
              <w:pStyle w:val="ab"/>
              <w:ind w:firstLine="720"/>
              <w:rPr>
                <w:sz w:val="28"/>
                <w:szCs w:val="28"/>
                <w:lang w:val="ru-RU"/>
              </w:rPr>
            </w:pPr>
            <w:r w:rsidRPr="00C06540">
              <w:rPr>
                <w:sz w:val="28"/>
                <w:szCs w:val="28"/>
                <w:lang w:val="ru-RU"/>
              </w:rPr>
              <w:t xml:space="preserve">- до 25 февраля 2014 года – плательщики с количеством деклараций до 20; </w:t>
            </w:r>
          </w:p>
          <w:p w:rsidR="00154E71" w:rsidRPr="00C06540" w:rsidRDefault="00154E71" w:rsidP="00154E71">
            <w:pPr>
              <w:pStyle w:val="ab"/>
              <w:ind w:firstLine="720"/>
              <w:rPr>
                <w:sz w:val="28"/>
                <w:szCs w:val="28"/>
                <w:lang w:val="ru-RU"/>
              </w:rPr>
            </w:pPr>
            <w:r w:rsidRPr="00C06540">
              <w:rPr>
                <w:sz w:val="28"/>
                <w:szCs w:val="28"/>
                <w:lang w:val="ru-RU"/>
              </w:rPr>
              <w:t>- до 25 апреля 2014 года – плательщики с количеством деклараций б</w:t>
            </w:r>
            <w:r w:rsidRPr="00C06540">
              <w:rPr>
                <w:sz w:val="28"/>
                <w:szCs w:val="28"/>
                <w:lang w:val="ru-RU"/>
              </w:rPr>
              <w:t>о</w:t>
            </w:r>
            <w:r w:rsidRPr="00C06540">
              <w:rPr>
                <w:sz w:val="28"/>
                <w:szCs w:val="28"/>
                <w:lang w:val="ru-RU"/>
              </w:rPr>
              <w:t>лее 20;</w:t>
            </w:r>
          </w:p>
          <w:p w:rsidR="00154E71" w:rsidRPr="00C06540" w:rsidRDefault="00154E71" w:rsidP="00154E71">
            <w:pPr>
              <w:pStyle w:val="ab"/>
              <w:ind w:firstLine="720"/>
              <w:rPr>
                <w:sz w:val="28"/>
                <w:szCs w:val="28"/>
                <w:lang w:val="ru-RU"/>
              </w:rPr>
            </w:pPr>
            <w:proofErr w:type="gramStart"/>
            <w:r w:rsidRPr="00C06540">
              <w:rPr>
                <w:sz w:val="28"/>
                <w:szCs w:val="28"/>
                <w:lang w:val="ru-RU"/>
              </w:rPr>
              <w:t>с) один раз в год, на бумажном носителе, одновременно с декларацией о начислении и использовании взносов обязательного государственного социал</w:t>
            </w:r>
            <w:r w:rsidRPr="00C06540">
              <w:rPr>
                <w:sz w:val="28"/>
                <w:szCs w:val="28"/>
                <w:lang w:val="ru-RU"/>
              </w:rPr>
              <w:t>ь</w:t>
            </w:r>
            <w:r w:rsidRPr="00C06540">
              <w:rPr>
                <w:sz w:val="28"/>
                <w:szCs w:val="28"/>
                <w:lang w:val="ru-RU"/>
              </w:rPr>
              <w:t>ного страхования – частные предприниматели, адвокаты, публичные нотариусы и судебные исполнители, работающие на основании лицензии,</w:t>
            </w:r>
            <w:r>
              <w:rPr>
                <w:sz w:val="28"/>
                <w:szCs w:val="28"/>
                <w:lang w:val="ru-RU"/>
              </w:rPr>
              <w:t xml:space="preserve"> </w:t>
            </w:r>
            <w:r w:rsidRPr="00C06540">
              <w:rPr>
                <w:sz w:val="28"/>
                <w:szCs w:val="28"/>
                <w:lang w:val="ru-RU"/>
              </w:rPr>
              <w:t>полученной в установленном законом порядке</w:t>
            </w:r>
            <w:r>
              <w:rPr>
                <w:sz w:val="28"/>
                <w:szCs w:val="28"/>
                <w:lang w:val="ru-RU"/>
              </w:rPr>
              <w:t>,</w:t>
            </w:r>
            <w:r w:rsidRPr="00C06540">
              <w:rPr>
                <w:sz w:val="28"/>
                <w:szCs w:val="28"/>
                <w:lang w:val="ru-RU"/>
              </w:rPr>
              <w:t xml:space="preserve"> независимо от организацио</w:t>
            </w:r>
            <w:r w:rsidRPr="00C06540">
              <w:rPr>
                <w:sz w:val="28"/>
                <w:szCs w:val="28"/>
                <w:lang w:val="ru-RU"/>
              </w:rPr>
              <w:t>н</w:t>
            </w:r>
            <w:r w:rsidRPr="00C06540">
              <w:rPr>
                <w:sz w:val="28"/>
                <w:szCs w:val="28"/>
                <w:lang w:val="ru-RU"/>
              </w:rPr>
              <w:t>но-правовой формы, медиаторы, работающие на основании аттестата, выданного Советом по медиации, которые не имеют работников, работающих по индивидуал</w:t>
            </w:r>
            <w:r w:rsidRPr="00C06540">
              <w:rPr>
                <w:sz w:val="28"/>
                <w:szCs w:val="28"/>
                <w:lang w:val="ru-RU"/>
              </w:rPr>
              <w:t>ь</w:t>
            </w:r>
            <w:r w:rsidRPr="00C06540">
              <w:rPr>
                <w:sz w:val="28"/>
                <w:szCs w:val="28"/>
                <w:lang w:val="ru-RU"/>
              </w:rPr>
              <w:t>ному трудовому договору;</w:t>
            </w:r>
            <w:proofErr w:type="gramEnd"/>
          </w:p>
          <w:p w:rsidR="00154E71" w:rsidRPr="00C06540" w:rsidRDefault="00154E71" w:rsidP="00154E71">
            <w:pPr>
              <w:pStyle w:val="ab"/>
              <w:ind w:firstLine="720"/>
              <w:rPr>
                <w:sz w:val="28"/>
                <w:szCs w:val="28"/>
                <w:lang w:val="ru-RU"/>
              </w:rPr>
            </w:pPr>
            <w:r w:rsidRPr="00C06540">
              <w:rPr>
                <w:sz w:val="28"/>
                <w:szCs w:val="28"/>
                <w:lang w:val="ru-RU"/>
              </w:rPr>
              <w:t>9.4</w:t>
            </w:r>
            <w:r>
              <w:rPr>
                <w:sz w:val="28"/>
                <w:szCs w:val="28"/>
                <w:lang w:val="ru-RU"/>
              </w:rPr>
              <w:t>)</w:t>
            </w:r>
            <w:r w:rsidRPr="00C06540">
              <w:rPr>
                <w:sz w:val="28"/>
                <w:szCs w:val="28"/>
                <w:lang w:val="ru-RU"/>
              </w:rPr>
              <w:t xml:space="preserve"> декларацию застрахованного лица по форме «корректирующая» – до 30 дней со дня оформления уполномоченным учреждением акта проверки или вынесения решения судебной инста</w:t>
            </w:r>
            <w:r w:rsidRPr="00C06540">
              <w:rPr>
                <w:sz w:val="28"/>
                <w:szCs w:val="28"/>
                <w:lang w:val="ru-RU"/>
              </w:rPr>
              <w:t>н</w:t>
            </w:r>
            <w:r w:rsidRPr="00C06540">
              <w:rPr>
                <w:sz w:val="28"/>
                <w:szCs w:val="28"/>
                <w:lang w:val="ru-RU"/>
              </w:rPr>
              <w:t xml:space="preserve">цией; </w:t>
            </w:r>
          </w:p>
          <w:p w:rsidR="00154E71" w:rsidRPr="00C06540" w:rsidRDefault="00154E71" w:rsidP="00154E71">
            <w:pPr>
              <w:pStyle w:val="ab"/>
              <w:ind w:firstLine="720"/>
              <w:rPr>
                <w:sz w:val="28"/>
                <w:szCs w:val="28"/>
                <w:lang w:val="ru-RU"/>
              </w:rPr>
            </w:pPr>
            <w:r w:rsidRPr="00C06540">
              <w:rPr>
                <w:sz w:val="28"/>
                <w:szCs w:val="28"/>
                <w:lang w:val="ru-RU"/>
              </w:rPr>
              <w:t>9.5</w:t>
            </w:r>
            <w:r>
              <w:rPr>
                <w:sz w:val="28"/>
                <w:szCs w:val="28"/>
                <w:lang w:val="ru-RU"/>
              </w:rPr>
              <w:t>)</w:t>
            </w:r>
            <w:r w:rsidRPr="00C06540">
              <w:rPr>
                <w:sz w:val="28"/>
                <w:szCs w:val="28"/>
                <w:lang w:val="ru-RU"/>
              </w:rPr>
              <w:t xml:space="preserve"> декларацию застрахованного лица по форме «для назначения соц</w:t>
            </w:r>
            <w:r w:rsidRPr="00C06540">
              <w:rPr>
                <w:sz w:val="28"/>
                <w:szCs w:val="28"/>
                <w:lang w:val="ru-RU"/>
              </w:rPr>
              <w:t>и</w:t>
            </w:r>
            <w:r w:rsidRPr="00C06540">
              <w:rPr>
                <w:sz w:val="28"/>
                <w:szCs w:val="28"/>
                <w:lang w:val="ru-RU"/>
              </w:rPr>
              <w:t xml:space="preserve">альных выплат», поданную </w:t>
            </w:r>
            <w:r>
              <w:rPr>
                <w:sz w:val="28"/>
                <w:szCs w:val="28"/>
                <w:lang w:val="ru-RU"/>
              </w:rPr>
              <w:t>по</w:t>
            </w:r>
            <w:r w:rsidRPr="00C06540">
              <w:rPr>
                <w:sz w:val="28"/>
                <w:szCs w:val="28"/>
                <w:lang w:val="ru-RU"/>
              </w:rPr>
              <w:t xml:space="preserve"> застрахованно</w:t>
            </w:r>
            <w:r>
              <w:rPr>
                <w:sz w:val="28"/>
                <w:szCs w:val="28"/>
                <w:lang w:val="ru-RU"/>
              </w:rPr>
              <w:t>му</w:t>
            </w:r>
            <w:r w:rsidRPr="00C06540">
              <w:rPr>
                <w:sz w:val="28"/>
                <w:szCs w:val="28"/>
                <w:lang w:val="ru-RU"/>
              </w:rPr>
              <w:t xml:space="preserve"> лиц</w:t>
            </w:r>
            <w:r>
              <w:rPr>
                <w:sz w:val="28"/>
                <w:szCs w:val="28"/>
                <w:lang w:val="ru-RU"/>
              </w:rPr>
              <w:t>у,</w:t>
            </w:r>
            <w:r w:rsidRPr="00C06540">
              <w:rPr>
                <w:sz w:val="28"/>
                <w:szCs w:val="28"/>
                <w:lang w:val="ru-RU"/>
              </w:rPr>
              <w:t xml:space="preserve"> – не позднее 5 </w:t>
            </w:r>
            <w:r w:rsidRPr="00C06540">
              <w:rPr>
                <w:sz w:val="28"/>
                <w:szCs w:val="28"/>
                <w:lang w:val="ru-RU"/>
              </w:rPr>
              <w:lastRenderedPageBreak/>
              <w:t>дней со дня обращения застрахованного лица или территориального подразделения Национальной кассы социального страх</w:t>
            </w:r>
            <w:r w:rsidRPr="00C06540">
              <w:rPr>
                <w:sz w:val="28"/>
                <w:szCs w:val="28"/>
                <w:lang w:val="ru-RU"/>
              </w:rPr>
              <w:t>о</w:t>
            </w:r>
            <w:r w:rsidRPr="00C06540">
              <w:rPr>
                <w:sz w:val="28"/>
                <w:szCs w:val="28"/>
                <w:lang w:val="ru-RU"/>
              </w:rPr>
              <w:t xml:space="preserve">вания. </w:t>
            </w:r>
          </w:p>
          <w:p w:rsidR="00154E71" w:rsidRPr="00C06540" w:rsidRDefault="00154E71" w:rsidP="00154E71">
            <w:pPr>
              <w:pStyle w:val="ab"/>
              <w:ind w:firstLine="720"/>
              <w:rPr>
                <w:sz w:val="28"/>
                <w:szCs w:val="28"/>
                <w:lang w:val="ru-RU"/>
              </w:rPr>
            </w:pPr>
            <w:r w:rsidRPr="00C06540">
              <w:rPr>
                <w:b/>
                <w:bCs/>
                <w:sz w:val="28"/>
                <w:szCs w:val="28"/>
                <w:lang w:val="ru-RU"/>
              </w:rPr>
              <w:t>10.</w:t>
            </w:r>
            <w:r w:rsidRPr="00C06540">
              <w:rPr>
                <w:sz w:val="28"/>
                <w:szCs w:val="28"/>
                <w:lang w:val="ru-RU"/>
              </w:rPr>
              <w:t xml:space="preserve"> Плательщики взносов обязательного государственного социального страхования с количеством деклараций более 5 представляют декларации застрахованных лиц за 2012 и 2013 годы в обязательном порядке на электро</w:t>
            </w:r>
            <w:r w:rsidRPr="00C06540">
              <w:rPr>
                <w:sz w:val="28"/>
                <w:szCs w:val="28"/>
                <w:lang w:val="ru-RU"/>
              </w:rPr>
              <w:t>н</w:t>
            </w:r>
            <w:r w:rsidRPr="00C06540">
              <w:rPr>
                <w:sz w:val="28"/>
                <w:szCs w:val="28"/>
                <w:lang w:val="ru-RU"/>
              </w:rPr>
              <w:t>ном носителе в формате, предусмотренном Национальной кассой социальн</w:t>
            </w:r>
            <w:r w:rsidRPr="00C06540">
              <w:rPr>
                <w:sz w:val="28"/>
                <w:szCs w:val="28"/>
                <w:lang w:val="ru-RU"/>
              </w:rPr>
              <w:t>о</w:t>
            </w:r>
            <w:r w:rsidRPr="00C06540">
              <w:rPr>
                <w:sz w:val="28"/>
                <w:szCs w:val="28"/>
                <w:lang w:val="ru-RU"/>
              </w:rPr>
              <w:t xml:space="preserve">го страхования. </w:t>
            </w:r>
          </w:p>
          <w:p w:rsidR="00154E71" w:rsidRPr="00C06540" w:rsidRDefault="00154E71" w:rsidP="00154E71">
            <w:pPr>
              <w:pStyle w:val="ab"/>
              <w:ind w:firstLine="720"/>
              <w:rPr>
                <w:sz w:val="28"/>
                <w:szCs w:val="28"/>
                <w:lang w:val="ru-RU"/>
              </w:rPr>
            </w:pPr>
            <w:r w:rsidRPr="00C06540">
              <w:rPr>
                <w:b/>
                <w:bCs/>
                <w:sz w:val="28"/>
                <w:szCs w:val="28"/>
                <w:lang w:val="ru-RU"/>
              </w:rPr>
              <w:t>11.</w:t>
            </w:r>
            <w:r w:rsidRPr="00C06540">
              <w:rPr>
                <w:sz w:val="28"/>
                <w:szCs w:val="28"/>
                <w:lang w:val="ru-RU"/>
              </w:rPr>
              <w:t xml:space="preserve"> Взимание взносов обязательного государственного социального страхования с плательщиков, указанных в пункте 1.6, осуществляется в сл</w:t>
            </w:r>
            <w:r w:rsidRPr="00C06540">
              <w:rPr>
                <w:sz w:val="28"/>
                <w:szCs w:val="28"/>
                <w:lang w:val="ru-RU"/>
              </w:rPr>
              <w:t>е</w:t>
            </w:r>
            <w:r w:rsidRPr="00C06540">
              <w:rPr>
                <w:sz w:val="28"/>
                <w:szCs w:val="28"/>
                <w:lang w:val="ru-RU"/>
              </w:rPr>
              <w:t xml:space="preserve">дующем порядке: </w:t>
            </w:r>
          </w:p>
          <w:p w:rsidR="00154E71" w:rsidRPr="00D8136E" w:rsidRDefault="00154E71" w:rsidP="00154E71">
            <w:pPr>
              <w:ind w:firstLine="720"/>
              <w:jc w:val="both"/>
              <w:rPr>
                <w:sz w:val="28"/>
                <w:szCs w:val="28"/>
              </w:rPr>
            </w:pPr>
            <w:r w:rsidRPr="00D8136E">
              <w:rPr>
                <w:sz w:val="28"/>
                <w:szCs w:val="28"/>
              </w:rPr>
              <w:t>11.1) территориальная государственная налоговая инспекция выдает заявителю предпринимательский патент только после подтверждения терр</w:t>
            </w:r>
            <w:r w:rsidRPr="00D8136E">
              <w:rPr>
                <w:sz w:val="28"/>
                <w:szCs w:val="28"/>
              </w:rPr>
              <w:t>и</w:t>
            </w:r>
            <w:r w:rsidRPr="00D8136E">
              <w:rPr>
                <w:sz w:val="28"/>
                <w:szCs w:val="28"/>
              </w:rPr>
              <w:t xml:space="preserve">ториальным подразделением Национальной </w:t>
            </w:r>
            <w:proofErr w:type="gramStart"/>
            <w:r w:rsidRPr="00D8136E">
              <w:rPr>
                <w:sz w:val="28"/>
                <w:szCs w:val="28"/>
              </w:rPr>
              <w:t>кассы социального страхования уплаты взносов обязательного государственного социального страхования</w:t>
            </w:r>
            <w:proofErr w:type="gramEnd"/>
            <w:r w:rsidRPr="00D8136E">
              <w:rPr>
                <w:sz w:val="28"/>
                <w:szCs w:val="28"/>
              </w:rPr>
              <w:t xml:space="preserve"> за весь заявленный период работы на основе предприним</w:t>
            </w:r>
            <w:r w:rsidRPr="00D8136E">
              <w:rPr>
                <w:sz w:val="28"/>
                <w:szCs w:val="28"/>
              </w:rPr>
              <w:t>а</w:t>
            </w:r>
            <w:r w:rsidRPr="00D8136E">
              <w:rPr>
                <w:sz w:val="28"/>
                <w:szCs w:val="28"/>
              </w:rPr>
              <w:t xml:space="preserve">тельского патента; </w:t>
            </w:r>
          </w:p>
          <w:p w:rsidR="00154E71" w:rsidRPr="00C06540" w:rsidRDefault="00154E71" w:rsidP="00154E71">
            <w:pPr>
              <w:pStyle w:val="ab"/>
              <w:ind w:firstLine="720"/>
              <w:rPr>
                <w:sz w:val="28"/>
                <w:szCs w:val="28"/>
                <w:lang w:val="ru-RU"/>
              </w:rPr>
            </w:pPr>
            <w:r w:rsidRPr="00D8136E">
              <w:rPr>
                <w:sz w:val="28"/>
                <w:szCs w:val="28"/>
                <w:lang w:val="ru-RU"/>
              </w:rPr>
              <w:t>11.2) период, за который обладателями предпринимательского</w:t>
            </w:r>
            <w:r w:rsidRPr="00C06540">
              <w:rPr>
                <w:sz w:val="28"/>
                <w:szCs w:val="28"/>
                <w:lang w:val="ru-RU"/>
              </w:rPr>
              <w:t xml:space="preserve"> патента были уплачены взносы обязательного государственного социального страхования и который превышает текущий бюджетный год, составляет застрах</w:t>
            </w:r>
            <w:r w:rsidRPr="00C06540">
              <w:rPr>
                <w:sz w:val="28"/>
                <w:szCs w:val="28"/>
                <w:lang w:val="ru-RU"/>
              </w:rPr>
              <w:t>о</w:t>
            </w:r>
            <w:r w:rsidRPr="00C06540">
              <w:rPr>
                <w:sz w:val="28"/>
                <w:szCs w:val="28"/>
                <w:lang w:val="ru-RU"/>
              </w:rPr>
              <w:t>ванный период и включается в страховой стаж.  Данный период учитывается при назначении пенсии по возрасту и пособия на п</w:t>
            </w:r>
            <w:r w:rsidRPr="00C06540">
              <w:rPr>
                <w:sz w:val="28"/>
                <w:szCs w:val="28"/>
                <w:lang w:val="ru-RU"/>
              </w:rPr>
              <w:t>о</w:t>
            </w:r>
            <w:r w:rsidRPr="00C06540">
              <w:rPr>
                <w:sz w:val="28"/>
                <w:szCs w:val="28"/>
                <w:lang w:val="ru-RU"/>
              </w:rPr>
              <w:t>гребение.</w:t>
            </w:r>
          </w:p>
          <w:p w:rsidR="00154E71" w:rsidRPr="00C06540" w:rsidRDefault="00154E71" w:rsidP="00154E71">
            <w:pPr>
              <w:pStyle w:val="ab"/>
              <w:ind w:firstLine="709"/>
              <w:rPr>
                <w:sz w:val="28"/>
                <w:szCs w:val="28"/>
                <w:lang w:val="ru-RU"/>
              </w:rPr>
            </w:pPr>
            <w:r w:rsidRPr="00C06540">
              <w:rPr>
                <w:b/>
                <w:bCs/>
                <w:sz w:val="28"/>
                <w:szCs w:val="28"/>
                <w:lang w:val="ru-RU"/>
              </w:rPr>
              <w:t>12.</w:t>
            </w:r>
            <w:r w:rsidRPr="00C06540">
              <w:rPr>
                <w:sz w:val="28"/>
                <w:szCs w:val="28"/>
                <w:lang w:val="ru-RU"/>
              </w:rPr>
              <w:t xml:space="preserve"> В случае расторжения трудового договора взносы обязательного государственного социального страхования, уплаченные застрахованными лицами, определенными в пункте 1.7, не возвращаются, за исключением случ</w:t>
            </w:r>
            <w:r w:rsidRPr="00C06540">
              <w:rPr>
                <w:sz w:val="28"/>
                <w:szCs w:val="28"/>
                <w:lang w:val="ru-RU"/>
              </w:rPr>
              <w:t>а</w:t>
            </w:r>
            <w:r w:rsidRPr="00C06540">
              <w:rPr>
                <w:sz w:val="28"/>
                <w:szCs w:val="28"/>
                <w:lang w:val="ru-RU"/>
              </w:rPr>
              <w:t>ев, когда данные лица подтверждают свое трудоустройство в Республике Молдова. Взносы обязательного государственного социального страхования возвр</w:t>
            </w:r>
            <w:r w:rsidRPr="00C06540">
              <w:rPr>
                <w:sz w:val="28"/>
                <w:szCs w:val="28"/>
                <w:lang w:val="ru-RU"/>
              </w:rPr>
              <w:t>а</w:t>
            </w:r>
            <w:r w:rsidRPr="00C06540">
              <w:rPr>
                <w:sz w:val="28"/>
                <w:szCs w:val="28"/>
                <w:lang w:val="ru-RU"/>
              </w:rPr>
              <w:t>щаются в порядке, установленном Национальной кассой социального стр</w:t>
            </w:r>
            <w:r w:rsidRPr="00C06540">
              <w:rPr>
                <w:sz w:val="28"/>
                <w:szCs w:val="28"/>
                <w:lang w:val="ru-RU"/>
              </w:rPr>
              <w:t>а</w:t>
            </w:r>
            <w:r w:rsidRPr="00C06540">
              <w:rPr>
                <w:sz w:val="28"/>
                <w:szCs w:val="28"/>
                <w:lang w:val="ru-RU"/>
              </w:rPr>
              <w:t>хования.</w:t>
            </w:r>
          </w:p>
          <w:p w:rsidR="00154E71" w:rsidRPr="00C06540" w:rsidRDefault="00154E71" w:rsidP="00154E71">
            <w:pPr>
              <w:pStyle w:val="ab"/>
              <w:ind w:firstLine="709"/>
              <w:rPr>
                <w:sz w:val="28"/>
                <w:szCs w:val="28"/>
                <w:lang w:val="ru-RU"/>
              </w:rPr>
            </w:pPr>
            <w:r w:rsidRPr="00C06540">
              <w:rPr>
                <w:b/>
                <w:sz w:val="28"/>
                <w:szCs w:val="28"/>
                <w:lang w:val="ru-RU"/>
              </w:rPr>
              <w:t>13.</w:t>
            </w:r>
            <w:r w:rsidRPr="00C06540">
              <w:rPr>
                <w:sz w:val="28"/>
                <w:szCs w:val="28"/>
                <w:lang w:val="ru-RU"/>
              </w:rPr>
              <w:t xml:space="preserve"> </w:t>
            </w:r>
            <w:r>
              <w:rPr>
                <w:sz w:val="28"/>
                <w:szCs w:val="28"/>
                <w:lang w:val="ru-RU"/>
              </w:rPr>
              <w:t>З</w:t>
            </w:r>
            <w:r w:rsidRPr="00C06540">
              <w:rPr>
                <w:sz w:val="28"/>
                <w:szCs w:val="28"/>
                <w:lang w:val="ru-RU"/>
              </w:rPr>
              <w:t>астрахованны</w:t>
            </w:r>
            <w:r>
              <w:rPr>
                <w:sz w:val="28"/>
                <w:szCs w:val="28"/>
                <w:lang w:val="ru-RU"/>
              </w:rPr>
              <w:t>м</w:t>
            </w:r>
            <w:r w:rsidRPr="00C06540">
              <w:rPr>
                <w:sz w:val="28"/>
                <w:szCs w:val="28"/>
                <w:lang w:val="ru-RU"/>
              </w:rPr>
              <w:t xml:space="preserve"> лиц</w:t>
            </w:r>
            <w:r>
              <w:rPr>
                <w:sz w:val="28"/>
                <w:szCs w:val="28"/>
                <w:lang w:val="ru-RU"/>
              </w:rPr>
              <w:t>ам</w:t>
            </w:r>
            <w:r w:rsidRPr="00C06540">
              <w:rPr>
                <w:sz w:val="28"/>
                <w:szCs w:val="28"/>
                <w:lang w:val="ru-RU"/>
              </w:rPr>
              <w:t>, определенны</w:t>
            </w:r>
            <w:r>
              <w:rPr>
                <w:sz w:val="28"/>
                <w:szCs w:val="28"/>
                <w:lang w:val="ru-RU"/>
              </w:rPr>
              <w:t>м</w:t>
            </w:r>
            <w:r w:rsidRPr="00C06540">
              <w:rPr>
                <w:sz w:val="28"/>
                <w:szCs w:val="28"/>
                <w:lang w:val="ru-RU"/>
              </w:rPr>
              <w:t xml:space="preserve"> в пункте 1.7, которые </w:t>
            </w:r>
            <w:r>
              <w:rPr>
                <w:sz w:val="28"/>
                <w:szCs w:val="28"/>
                <w:lang w:val="ru-RU"/>
              </w:rPr>
              <w:t>у</w:t>
            </w:r>
            <w:r w:rsidRPr="00C06540">
              <w:rPr>
                <w:sz w:val="28"/>
                <w:szCs w:val="28"/>
                <w:lang w:val="ru-RU"/>
              </w:rPr>
              <w:t>платили взносы обязательного государственного социального страхования согласно индивидуальному трудовому договору за рубежом за период, прев</w:t>
            </w:r>
            <w:r w:rsidRPr="00C06540">
              <w:rPr>
                <w:sz w:val="28"/>
                <w:szCs w:val="28"/>
                <w:lang w:val="ru-RU"/>
              </w:rPr>
              <w:t>ы</w:t>
            </w:r>
            <w:r w:rsidRPr="00C06540">
              <w:rPr>
                <w:sz w:val="28"/>
                <w:szCs w:val="28"/>
                <w:lang w:val="ru-RU"/>
              </w:rPr>
              <w:t>шающий текущий бюджетный год, застрахованный период включается в страх</w:t>
            </w:r>
            <w:r w:rsidRPr="00C06540">
              <w:rPr>
                <w:sz w:val="28"/>
                <w:szCs w:val="28"/>
                <w:lang w:val="ru-RU"/>
              </w:rPr>
              <w:t>о</w:t>
            </w:r>
            <w:r w:rsidRPr="00C06540">
              <w:rPr>
                <w:sz w:val="28"/>
                <w:szCs w:val="28"/>
                <w:lang w:val="ru-RU"/>
              </w:rPr>
              <w:t>вой стаж и учитывается при назначении пенсии по возрасту и пособия на погр</w:t>
            </w:r>
            <w:r w:rsidRPr="00C06540">
              <w:rPr>
                <w:sz w:val="28"/>
                <w:szCs w:val="28"/>
                <w:lang w:val="ru-RU"/>
              </w:rPr>
              <w:t>е</w:t>
            </w:r>
            <w:r w:rsidRPr="00C06540">
              <w:rPr>
                <w:sz w:val="28"/>
                <w:szCs w:val="28"/>
                <w:lang w:val="ru-RU"/>
              </w:rPr>
              <w:t>бение.</w:t>
            </w:r>
          </w:p>
          <w:p w:rsidR="00154E71" w:rsidRPr="008753DD" w:rsidRDefault="00154E71" w:rsidP="00154E71">
            <w:pPr>
              <w:pStyle w:val="ab"/>
              <w:ind w:firstLine="709"/>
              <w:rPr>
                <w:lang w:val="ru-RU"/>
              </w:rPr>
            </w:pPr>
            <w:r w:rsidRPr="008753DD">
              <w:rPr>
                <w:lang w:val="ru-RU"/>
              </w:rPr>
              <w:t xml:space="preserve">  </w:t>
            </w:r>
          </w:p>
          <w:p w:rsidR="00154E71" w:rsidRPr="008753DD" w:rsidRDefault="00154E71" w:rsidP="00154E71">
            <w:pPr>
              <w:pStyle w:val="ab"/>
              <w:ind w:firstLine="709"/>
              <w:rPr>
                <w:lang w:val="ru-RU"/>
              </w:rPr>
            </w:pPr>
          </w:p>
          <w:p w:rsidR="00154E71" w:rsidRPr="008753DD" w:rsidRDefault="00154E71" w:rsidP="00154E71">
            <w:pPr>
              <w:pStyle w:val="ab"/>
              <w:ind w:firstLine="709"/>
              <w:rPr>
                <w:lang w:val="ru-RU"/>
              </w:rPr>
            </w:pPr>
          </w:p>
          <w:p w:rsidR="00154E71" w:rsidRPr="008753DD" w:rsidRDefault="00154E71" w:rsidP="00154E71">
            <w:pPr>
              <w:pStyle w:val="ab"/>
              <w:ind w:firstLine="709"/>
              <w:rPr>
                <w:lang w:val="ru-RU"/>
              </w:rPr>
            </w:pPr>
          </w:p>
          <w:p w:rsidR="00154E71" w:rsidRPr="008753DD" w:rsidRDefault="00154E71" w:rsidP="00154E71">
            <w:pPr>
              <w:pStyle w:val="ab"/>
              <w:ind w:firstLine="709"/>
              <w:rPr>
                <w:lang w:val="ru-RU"/>
              </w:rPr>
            </w:pPr>
          </w:p>
          <w:p w:rsidR="00154E71" w:rsidRPr="008753DD" w:rsidRDefault="00154E71" w:rsidP="00154E71">
            <w:pPr>
              <w:pStyle w:val="ab"/>
              <w:ind w:firstLine="709"/>
              <w:rPr>
                <w:lang w:val="ru-RU"/>
              </w:rPr>
            </w:pPr>
          </w:p>
          <w:p w:rsidR="00154E71" w:rsidRPr="008753DD" w:rsidRDefault="00154E71" w:rsidP="00154E71">
            <w:pPr>
              <w:pStyle w:val="ab"/>
              <w:ind w:firstLine="709"/>
              <w:rPr>
                <w:lang w:val="ru-RU"/>
              </w:rPr>
            </w:pPr>
          </w:p>
          <w:p w:rsidR="00154E71" w:rsidRPr="008753DD" w:rsidRDefault="00154E71" w:rsidP="00154E71">
            <w:pPr>
              <w:pStyle w:val="ab"/>
              <w:ind w:firstLine="709"/>
              <w:rPr>
                <w:lang w:val="ru-RU"/>
              </w:rPr>
            </w:pPr>
          </w:p>
          <w:p w:rsidR="00154E71" w:rsidRPr="008753DD" w:rsidRDefault="00154E71" w:rsidP="00154E71">
            <w:pPr>
              <w:pStyle w:val="ab"/>
              <w:ind w:firstLine="709"/>
              <w:rPr>
                <w:lang w:val="ru-RU"/>
              </w:rPr>
            </w:pPr>
          </w:p>
          <w:p w:rsidR="00154E71" w:rsidRPr="008753DD" w:rsidRDefault="00154E71" w:rsidP="00154E71">
            <w:pPr>
              <w:pStyle w:val="ab"/>
              <w:ind w:firstLine="709"/>
              <w:rPr>
                <w:lang w:val="ru-RU"/>
              </w:rPr>
            </w:pPr>
            <w:r w:rsidRPr="008753DD">
              <w:rPr>
                <w:lang w:val="ru-RU"/>
              </w:rPr>
              <w:t xml:space="preserve">  </w:t>
            </w:r>
          </w:p>
          <w:p w:rsidR="00154E71" w:rsidRPr="008753DD" w:rsidRDefault="00154E71" w:rsidP="00154E71">
            <w:pPr>
              <w:pStyle w:val="ab"/>
              <w:ind w:firstLine="709"/>
              <w:rPr>
                <w:lang w:val="ru-RU"/>
              </w:rPr>
            </w:pPr>
          </w:p>
          <w:p w:rsidR="00154E71" w:rsidRPr="00B1006E" w:rsidRDefault="00154E71" w:rsidP="00154E71">
            <w:pPr>
              <w:pStyle w:val="ab"/>
              <w:ind w:firstLine="709"/>
              <w:rPr>
                <w:lang w:val="ru-RU"/>
              </w:rPr>
            </w:pPr>
          </w:p>
          <w:p w:rsidR="00154E71" w:rsidRPr="00154E71" w:rsidRDefault="00154E71">
            <w:pPr>
              <w:spacing w:after="240"/>
              <w:jc w:val="both"/>
            </w:pPr>
            <w:r w:rsidRPr="00154E71">
              <w:br/>
            </w:r>
          </w:p>
          <w:p w:rsidR="00154E71" w:rsidRDefault="00154E71">
            <w:pPr>
              <w:spacing w:after="0"/>
              <w:jc w:val="right"/>
            </w:pPr>
            <w:r>
              <w:t xml:space="preserve">Приложение 4 </w:t>
            </w:r>
          </w:p>
          <w:p w:rsidR="00154E71" w:rsidRDefault="00154E71">
            <w:pPr>
              <w:jc w:val="center"/>
            </w:pPr>
            <w:r>
              <w:rPr>
                <w:b/>
                <w:bCs/>
              </w:rPr>
              <w:t>Виды социальных выплат некоторым категориям населения,</w:t>
            </w:r>
            <w:r>
              <w:rPr>
                <w:b/>
                <w:bCs/>
              </w:rPr>
              <w:br/>
              <w:t>финансирование которых осуществляется за счет средств</w:t>
            </w:r>
            <w:r>
              <w:rPr>
                <w:b/>
                <w:bCs/>
              </w:rPr>
              <w:br/>
              <w:t>государственного бюджета через Национальную кассу</w:t>
            </w:r>
            <w:r>
              <w:rPr>
                <w:b/>
                <w:bCs/>
              </w:rPr>
              <w:br/>
              <w:t>социального страхования</w:t>
            </w:r>
          </w:p>
          <w:p w:rsidR="00154E71" w:rsidRDefault="00154E71">
            <w:pPr>
              <w:spacing w:after="240"/>
              <w:jc w:val="both"/>
            </w:pPr>
            <w:r>
              <w:t>    1. Государственное социальное пособие некоторым категориям граждан.</w:t>
            </w:r>
            <w:r>
              <w:br/>
              <w:t>    2. Ежемесячное государственное пособие некоторым категориям населения.</w:t>
            </w:r>
            <w:r>
              <w:br/>
              <w:t xml:space="preserve">    3. </w:t>
            </w:r>
            <w:proofErr w:type="gramStart"/>
            <w:r>
              <w:t>Социальные пособия по уходу за инвалидами с детства I группы, по уходу в домашних условиях за ребенком-инвалидом в возрасте до 18 лет с поражением I степени, за инвалидами I группы, прикованными к постели, из числа лиц, ставших инвалидами вследствие участия в ликвидации последствий аварии на Чернобыльской АЭС, и инвалидами по зрению I группы.</w:t>
            </w:r>
            <w:r>
              <w:br/>
              <w:t>    4.</w:t>
            </w:r>
            <w:proofErr w:type="gramEnd"/>
            <w:r>
              <w:t xml:space="preserve"> Ежемесячное государственное пособие получателям пенсий, установленных в государственной системе социального страхования, проживающим в селах (коммунах) Кочиерь, Кошница, Дороцкая, Моловата Ноуэ, Пырыта и Копанка.</w:t>
            </w:r>
            <w:r>
              <w:br/>
              <w:t>    5. Ежемесячное персональное государственное пособие за особые заслуги перед государством.</w:t>
            </w:r>
            <w:r>
              <w:br/>
              <w:t>    6. Единовременное пособие при рождении ребенка, для застрахованных и незастрахованных лиц.</w:t>
            </w:r>
            <w:r>
              <w:br/>
              <w:t>    7. Ежемесячное пособие по уходу за ребенком до достижения им возраста полутора лет, для незастрахованных лиц.</w:t>
            </w:r>
            <w:r>
              <w:br/>
              <w:t xml:space="preserve">    8. </w:t>
            </w:r>
            <w:proofErr w:type="gramStart"/>
            <w:r>
              <w:t>Путевки на санаторно-курортное лечение, компенсации и материальная помощь гражданам, пострадавшим вследствие чернобыльской катастрофы, сотрудникам подразделений особого риска, заболевшим лучевой болезнью или ставшим инвалидами:</w:t>
            </w:r>
            <w:r>
              <w:br/>
              <w:t>    a) бесплатные путевки в санаторно-курортные учреждения, а при невозможности предоставления путевок – денежная компенсация в размере средней стоимости одной путевки:</w:t>
            </w:r>
            <w:r>
              <w:br/>
              <w:t>    - инвалидам и участникам ликвидации последствий аварии на Чернобыльской АЭС в 1986–1990 годах;</w:t>
            </w:r>
            <w:proofErr w:type="gramEnd"/>
            <w:r>
              <w:br/>
              <w:t>    - сотрудникам подразделений особого риска, заболевшим лучевой болезнью или ставшим инвалидами;</w:t>
            </w:r>
            <w:r>
              <w:br/>
              <w:t>    - детям участников ликвидации последствий аварии на Чернобыльской АЭС, родившимся после 1986 года;</w:t>
            </w:r>
            <w:r>
              <w:br/>
              <w:t xml:space="preserve">    </w:t>
            </w:r>
            <w:proofErr w:type="gramStart"/>
            <w:r>
              <w:t>b) единовременная компенсация инвалидам, в отношении которых установлена причинная связь наступившей инвалидности с аварией на Чернобыльской АЭС, лицам, заболевшим лучевой болезнью или ставшим инвалидами вследствие ядерных испытаний, радиационных аварий и участия в ликвидации их последствий на гражданских или военных ядерных объектах;</w:t>
            </w:r>
            <w:r>
              <w:br/>
              <w:t>    c) единовременная компенсация семьям, потерявшим кормильца в результате ликвидации последствий аварии на Чернобыльской АЭС;</w:t>
            </w:r>
            <w:proofErr w:type="gramEnd"/>
            <w:r>
              <w:br/>
              <w:t xml:space="preserve">    </w:t>
            </w:r>
            <w:proofErr w:type="gramStart"/>
            <w:r>
              <w:t xml:space="preserve">d) ежегодная единовременная материальная помощь на оздоровление участникам ликвидации последствий аварии на Чернобыльской АЭС, сотрудникам подразделений особого риска, </w:t>
            </w:r>
            <w:r>
              <w:lastRenderedPageBreak/>
              <w:t>заболевшим лучевой болезнью или ставшим инвалидами:</w:t>
            </w:r>
            <w:r>
              <w:br/>
              <w:t>    - инвалидам;</w:t>
            </w:r>
            <w:r>
              <w:br/>
              <w:t>    - участникам ликвидации последствий аварии в 1986–1987 годах;</w:t>
            </w:r>
            <w:r>
              <w:br/>
              <w:t>    - участникам ликвидации последствий аварии в 1988–1990 годах;</w:t>
            </w:r>
            <w:r>
              <w:br/>
              <w:t>    e) ежегодная материальная помощь детям, потерявшим кормильца вследствие аварии на Чернобыльской АЭС;</w:t>
            </w:r>
            <w:proofErr w:type="gramEnd"/>
            <w:r>
              <w:br/>
              <w:t>    f) ежегодная компенсация за дополнительный отпуск (14 дней) гражданам, пострадавшим вследствие Чернобыльской катастрофы, сотрудникам подразделений особого риска, заболевшим лучевой болезнью или ставшим инвалидами;</w:t>
            </w:r>
            <w:r>
              <w:br/>
              <w:t>    g) ежемесячная денежная компенсация взамен обеспечения продуктами питания и пищевыми добавками, способствующими выведению радионуклидов из организма.</w:t>
            </w:r>
            <w:r>
              <w:br/>
              <w:t>    9. Путевки на санаторно-курортное лечение или денежная компенсация вместо санаторных путевок в соответствии с Законом о ветеранах № 190-XV от 8 мая 2003 года получателям выплат, осуществляемых через государственную систему социального страхования.</w:t>
            </w:r>
            <w:r>
              <w:br/>
              <w:t>    10. Пособие на погребение, для незастрахованных лиц.</w:t>
            </w:r>
            <w:r>
              <w:br/>
              <w:t>    11. Пожизненное пособие спортсменам высокого класса.</w:t>
            </w:r>
            <w:r>
              <w:br/>
              <w:t>    12. Социальная помощь.</w:t>
            </w:r>
            <w:r>
              <w:br/>
              <w:t>    13. Капитализированные повременные платежи.</w:t>
            </w:r>
            <w:r>
              <w:br/>
              <w:t>    14. Социальная помощь в холодный период года.</w:t>
            </w:r>
          </w:p>
          <w:p w:rsidR="00154E71" w:rsidRDefault="00154E71">
            <w:pPr>
              <w:spacing w:after="0"/>
              <w:jc w:val="right"/>
            </w:pPr>
            <w:r>
              <w:t xml:space="preserve">Приложение 5 </w:t>
            </w:r>
          </w:p>
          <w:p w:rsidR="00154E71" w:rsidRDefault="00154E71">
            <w:pPr>
              <w:jc w:val="center"/>
            </w:pPr>
            <w:r>
              <w:rPr>
                <w:b/>
                <w:bCs/>
              </w:rPr>
              <w:t>Виды платежей и доходов, из которых не исчисляются взносы</w:t>
            </w:r>
            <w:r>
              <w:rPr>
                <w:b/>
                <w:bCs/>
              </w:rPr>
              <w:br/>
              <w:t>обязательного государственного социального страхования</w:t>
            </w:r>
          </w:p>
          <w:p w:rsidR="00154E71" w:rsidRDefault="00154E71">
            <w:pPr>
              <w:spacing w:after="240"/>
              <w:jc w:val="both"/>
            </w:pPr>
            <w:r>
              <w:t xml:space="preserve">    </w:t>
            </w:r>
            <w:proofErr w:type="gramStart"/>
            <w:r>
              <w:t>В отступление от положений статьи 23 Закона о государственной системе социального страхования № 489-XIV от 8 июля 1999 года взносы обязательного государственного социального страхования (включая индивидуальные взносы обязательного государственного социального страхования в размере 6 процентов заработной платы и других выплат, осуществленных работодателем работнику или в пользу работника) не исчисляются из следующих видов платежей и доходов:</w:t>
            </w:r>
            <w:r>
              <w:br/>
              <w:t>    1) материальная помощь, оказываемая в связи</w:t>
            </w:r>
            <w:proofErr w:type="gramEnd"/>
            <w:r>
              <w:t xml:space="preserve"> со стихийными бедствиями и другими чрезвычайными обстоятельствами, </w:t>
            </w:r>
            <w:proofErr w:type="gramStart"/>
            <w:r>
              <w:t>предоставляемая</w:t>
            </w:r>
            <w:proofErr w:type="gramEnd"/>
            <w:r>
              <w:t xml:space="preserve"> постановлением Правительства или решением органа местного публичного управления, решением совета Республиканского фонда или совета местного фонда социальной поддержки населения;</w:t>
            </w:r>
            <w:r>
              <w:br/>
              <w:t>    2) материальная помощь в денежном или натуральном выражении, оказываемая работодателем на протяжении года работникам или бывшим работникам по месту основной работы в иных, чем указанные в пункте 1, случаях в размере, не превышающем одной прогнозируемой среднемесячной заработной платы по экономике, ежегодно утверждаемой Правительством;</w:t>
            </w:r>
            <w:r>
              <w:br/>
              <w:t>    3) компенсационные выплаты (расходы на служебные командировки, возмещение ущерба, причиненного работнику увечьем или иным повреждением здоровья на производстве), кроме компенсации за неиспользованный отпуск при увольнении;</w:t>
            </w:r>
            <w:r>
              <w:br/>
              <w:t>    4) пособия, выплачиваемые на основании части (3) статьи 24 Закона о статусе местного выборного лица № 768-XIV от 2 февраля 2000 года;</w:t>
            </w:r>
            <w:r>
              <w:br/>
              <w:t xml:space="preserve">    5) суммы компенсации несвоевременно выплаченной заработной платы, предоставляемые в соответствии с Постановлением Правительства об утверждении Порядка исчисления и выплаты </w:t>
            </w:r>
            <w:r>
              <w:lastRenderedPageBreak/>
              <w:t>суммы компенсации потерь части заработной платы в связи с нарушением сроков ее выплаты № 535 от 7 мая 2003 года;</w:t>
            </w:r>
            <w:r>
              <w:br/>
              <w:t xml:space="preserve">    6) суммы, получаемые работниками – гражданами Республики Молдова при реализации проектов технической помощи, финансируемых внешними донорами, если международными соглашениями, стороной которых является </w:t>
            </w:r>
            <w:proofErr w:type="gramStart"/>
            <w:r>
              <w:t>Республика</w:t>
            </w:r>
            <w:proofErr w:type="gramEnd"/>
            <w:r>
              <w:t xml:space="preserve"> Молдова, предусмотрено освобождение от уплаты взносов обязательного государственного социального страхования;</w:t>
            </w:r>
            <w:r>
              <w:br/>
              <w:t>    7) суммы, получаемые застрахованными лицами по обязательному или добровольному страхованию, независимо от того, кем внесены страховые взносы;</w:t>
            </w:r>
            <w:r>
              <w:br/>
              <w:t xml:space="preserve">    </w:t>
            </w:r>
            <w:proofErr w:type="gramStart"/>
            <w:r>
              <w:t>8) пособия, выплачиваемые в соответствии с законодательством при увольнении, за исключением единовременного пособия, предоставляемого в соответствии с частью (3) статьи 42 Закона о государственной должности и статусе  государственного служащего № 158-XVI от 4 июля 2008 года, частью (1) статьи 25 Закона о статусе местного выборного лица № 768-XIV от   2 февраля 2000 года, статьей 45 Закона о службе в таможенных органах  № 1150-XIV</w:t>
            </w:r>
            <w:proofErr w:type="gramEnd"/>
            <w:r>
              <w:t xml:space="preserve"> от 20 июля 2000 года, частью (4) статьи 26 Закона о статусе судьи № 544-XIII от 20 июля 1995 года и частью (3) статьи 72 Закона о Прокуратуре № 294-XVI от 25 декабря 2008 года;</w:t>
            </w:r>
            <w:r>
              <w:br/>
              <w:t xml:space="preserve">    </w:t>
            </w:r>
            <w:proofErr w:type="gramStart"/>
            <w:r>
              <w:t>9) единовременное пособие в случае истечения срока мандата, отставки, отзыва или освобождения от должности в соответствии с Законом о статусе лиц, исполняющих ответственные государственные должности, № 199 от 16 июля 2010 года;</w:t>
            </w:r>
            <w:r>
              <w:br/>
              <w:t>    10) суммы на приобретение спецодежды, спецобуви и других средств индивидуальной защиты, молока и лечебно-диетического питания, суммы для оплаты путевок в санатории, дома отдыха и детские оздоровительные учреждения;</w:t>
            </w:r>
            <w:proofErr w:type="gramEnd"/>
            <w:r>
              <w:br/>
              <w:t xml:space="preserve">    </w:t>
            </w:r>
            <w:proofErr w:type="gramStart"/>
            <w:r>
              <w:t>11) суммы, представляющие собой стоимость подарков (вещевых премий), получаемых работниками или бывшими работниками по месту основной работы, а также суммы, представляющие собой стоимость вещевых призов и денежных вознаграждений, полученных на конкурсах и соревнованиях;</w:t>
            </w:r>
            <w:r>
              <w:br/>
              <w:t>    12) стипендии учащимся, студентам и лицам, получающим постуниверситетское образование по дневной форме обучения, а также стипендии спортсменам, установленные в соответствии с законодательством;</w:t>
            </w:r>
            <w:proofErr w:type="gramEnd"/>
            <w:r>
              <w:br/>
              <w:t xml:space="preserve">    </w:t>
            </w:r>
            <w:proofErr w:type="gramStart"/>
            <w:r>
              <w:t>13) суммы, выплачиваемые учащимся многопрофильных профессиональных и ремесленных училищ, общеобразовательных школ и колледжей за выполненные ими работы;</w:t>
            </w:r>
            <w:r>
              <w:br/>
              <w:t>    14) суммы, выплачиваемые в возмещение расходов на проезд, провоз имущества и наем жилья при переводе или переезде в служебных целях на работу в другую местность;</w:t>
            </w:r>
            <w:r>
              <w:br/>
              <w:t>    15) вознаграждения за работу во внеурочное время, перечисляемые в соответствующий бюджет или благотворительные фонды;</w:t>
            </w:r>
            <w:proofErr w:type="gramEnd"/>
            <w:r>
              <w:br/>
              <w:t xml:space="preserve">    </w:t>
            </w:r>
            <w:proofErr w:type="gramStart"/>
            <w:r>
              <w:t>16) пособие, выплачиваемое молодым специалистам за счет плательщика взносов за отпуск, предоставленный после окончания высшего, среднего специального или среднего профессионального учебного заведения;</w:t>
            </w:r>
            <w:r>
              <w:br/>
              <w:t>    17) единовременное пособие, выплачиваемое молодым специалистам при приеме на работу в соответствии с Постановлением Правительства о повышении заработной платы работникам бюджетной сферы № 321 от 20 марта 1998 года;</w:t>
            </w:r>
            <w:proofErr w:type="gramEnd"/>
            <w:r>
              <w:br/>
              <w:t xml:space="preserve">    </w:t>
            </w:r>
            <w:proofErr w:type="gramStart"/>
            <w:r>
              <w:t>18) пособие по временной нетрудоспособности;</w:t>
            </w:r>
            <w:r>
              <w:br/>
              <w:t>    19) выплаты социального страхования;</w:t>
            </w:r>
            <w:r>
              <w:br/>
              <w:t>    20) все виды пособий, компенсаций, выплат и денежной помощи, выплачиваемые получателям из государственного бюджета или из бюджетов административно-территориальных единиц через государственную систему социального страхования;</w:t>
            </w:r>
            <w:r>
              <w:br/>
            </w:r>
            <w:r>
              <w:lastRenderedPageBreak/>
              <w:t>    21) все виды пенсий, назначенных в соответствии с пенсионным законодательством;</w:t>
            </w:r>
            <w:r>
              <w:br/>
              <w:t>    22) доходы от управления собственностью (дивиденды, проценты, платежи по долевому участию);</w:t>
            </w:r>
            <w:proofErr w:type="gramEnd"/>
            <w:r>
              <w:br/>
              <w:t xml:space="preserve">    </w:t>
            </w:r>
            <w:proofErr w:type="gramStart"/>
            <w:r>
              <w:t>23) выигрыши по облигациям государственных займов и суммы, получаемые при погашении облигаций;</w:t>
            </w:r>
            <w:r>
              <w:br/>
              <w:t>    24) выигрыши по лотереям, проводимым в порядке и на условиях, установленных Правительством;</w:t>
            </w:r>
            <w:proofErr w:type="gramEnd"/>
            <w:r>
              <w:br/>
              <w:t>    25) компенсационные выплаты за донорство крови в соответствии с Постановлением Правительства об утверждении норм обеспечения продуктами питания, медикаментами и расходными материалами больных (взрослых и детей), а также норм компенсирования для доноров и их питания № 1240 от 27 октября 2006 года;</w:t>
            </w:r>
            <w:r>
              <w:br/>
              <w:t xml:space="preserve">    </w:t>
            </w:r>
            <w:proofErr w:type="gramStart"/>
            <w:r>
              <w:t>26) суммы, получаемые застрахованными физическими лицами в виде грантов (безвозмездной помощи), предоставленных международными и национальными учреждениями, международными благотворительными организациями (фондами), а также хозяйствующими субъектами;</w:t>
            </w:r>
            <w:r>
              <w:br/>
              <w:t>    27) суммы, выплачиваемые по авторским правам и правам, вытекающим из гражданских договоров, кроме доходов, полученных по договорам о выполнении работ или оказании услуг;</w:t>
            </w:r>
            <w:proofErr w:type="gramEnd"/>
            <w:r>
              <w:br/>
              <w:t xml:space="preserve">    </w:t>
            </w:r>
            <w:proofErr w:type="gramStart"/>
            <w:r>
              <w:t>28) суммы, выплачиваемые в соответствии с законодательством за внедрение изобретений и рационализаторских предложений, а также за авторское право на эти изобретения и предложения;</w:t>
            </w:r>
            <w:r>
              <w:br/>
              <w:t>    29) материальная помощь, оказываемая профсоюзами и патронатами в соответствии с положениями об этих организациях;</w:t>
            </w:r>
            <w:proofErr w:type="gramEnd"/>
            <w:r>
              <w:br/>
              <w:t>    30) единовременные компенсации и пособия для выпускников учебных заведений в первые три года работы, предоставляемые в соответствии со статьей 11 Закона об охране здоровья № 411-XIII от 28 марта 1995 года и частью (9) статьи 53 Закона об образовании № 547-XIII от 21 июля 1995 года;</w:t>
            </w:r>
            <w:r>
              <w:br/>
              <w:t>    31) единовременное пособие в случае ограничения трудоспособности или смерти работника в результате несчастного случая на производстве или профессионального заболевания, предоставляемое в соответствии  со статьей 18 Закона об охране здоровья и безопасности труда № 186-XVI от 10 июля 2008 года;</w:t>
            </w:r>
            <w:r>
              <w:br/>
              <w:t>    32) суммы возмещения ущерба, причиненного работникам в результате несчастного случая на производстве или профессионального заболевания, предоставляемые в соответствии с Законом о порядке перерасчета сумм возмещения ущерба, причиненного работникам увечьем либо иным повреждением здоровья, связанным с исполнением ими трудовых обязанностей, № 278-XIV от 11 февраля 1999 года;</w:t>
            </w:r>
            <w:r>
              <w:br/>
              <w:t xml:space="preserve">    33) финансовая помощь, полученная спортсменами и тренерами от Международного олимпийского комитета, премии, полученные спортсменами, тренерами и техниками  на международных спортивных соревнованиях, и пособия, предоставленные сборным командам страны для подготовки и участия в официальных международных соревнованиях; </w:t>
            </w:r>
            <w:r>
              <w:br/>
              <w:t xml:space="preserve">    </w:t>
            </w:r>
            <w:proofErr w:type="gramStart"/>
            <w:r>
              <w:t>34) Национальная премия Республики Молдова в области литературы, искусства, архитектуры, науки и техники, а также премии учащимся, предоставленные в размерах, установленных действующими нормативными актами, за достижения на районных, городских, муниципальных, зональных, республиканских, региональных и международных  олимпиадах и конкурсах;</w:t>
            </w:r>
            <w:r>
              <w:br/>
              <w:t>    35) выплата, предоставленная членам хозяйств (семей) за участие в выборочных опросах, осуществленных статистическими органами;</w:t>
            </w:r>
            <w:proofErr w:type="gramEnd"/>
            <w:r>
              <w:br/>
            </w:r>
            <w:r>
              <w:lastRenderedPageBreak/>
              <w:t>    36) компенсации или возмещения материального и морального ущерба.</w:t>
            </w:r>
          </w:p>
          <w:p w:rsidR="00154E71" w:rsidRDefault="00154E71">
            <w:pPr>
              <w:spacing w:after="0"/>
              <w:jc w:val="right"/>
            </w:pPr>
            <w:r>
              <w:t xml:space="preserve">Приложение 6 </w:t>
            </w:r>
          </w:p>
          <w:p w:rsidR="00154E71" w:rsidRDefault="00154E71">
            <w:pPr>
              <w:jc w:val="center"/>
            </w:pPr>
            <w:r>
              <w:rPr>
                <w:b/>
                <w:bCs/>
              </w:rPr>
              <w:t>Перечень должностей персонала гражданской авиации,</w:t>
            </w:r>
            <w:r>
              <w:rPr>
                <w:b/>
                <w:bCs/>
              </w:rPr>
              <w:br/>
            </w:r>
            <w:proofErr w:type="gramStart"/>
            <w:r>
              <w:rPr>
                <w:b/>
                <w:bCs/>
              </w:rPr>
              <w:t>условия</w:t>
            </w:r>
            <w:proofErr w:type="gramEnd"/>
            <w:r>
              <w:rPr>
                <w:b/>
                <w:bCs/>
              </w:rPr>
              <w:t xml:space="preserve"> работы которого относятся к специальным</w:t>
            </w:r>
          </w:p>
          <w:p w:rsidR="00154E71" w:rsidRDefault="00154E71">
            <w:pPr>
              <w:jc w:val="both"/>
              <w:rPr>
                <w:sz w:val="24"/>
                <w:szCs w:val="24"/>
              </w:rPr>
            </w:pPr>
            <w:r>
              <w:t xml:space="preserve">    1. </w:t>
            </w:r>
            <w:proofErr w:type="gramStart"/>
            <w:r>
              <w:t>Летный персонал:</w:t>
            </w:r>
            <w:r>
              <w:br/>
              <w:t>    а) члены экипажей воздушных судов и других летательных аппаратов;</w:t>
            </w:r>
            <w:r>
              <w:br/>
              <w:t>    b) летно-инструкторский состав;</w:t>
            </w:r>
            <w:r>
              <w:br/>
              <w:t>    c) командно-летный состав: руководители (их заместители), инспекторы и другие специалисты летной службы (летной работы) министерств, других центральных административных органов, управлений, объединений, предприятий, учреждений, организаций и их структурных подразделений, имеющие действующее летное свидетельство и участвующие в полетах в составе экипажа воздушного судна или другого летательного аппарата;</w:t>
            </w:r>
            <w:proofErr w:type="gramEnd"/>
            <w:r>
              <w:br/>
              <w:t xml:space="preserve">    </w:t>
            </w:r>
            <w:proofErr w:type="gramStart"/>
            <w:r>
              <w:t>d) парашютисты всех профилей, спасатели, а также десантники-пожарные всех профилей, инструкторы авиапожарной службы, руководители парашютных (парашютно-спасательных, поисково-спасательных) подразделений, штатные и внештатные работники парашютно-десантных групп, совершающие прыжки с парашютом или спуски (подъемы) на специальных спусковых (подъемных) устройствах с вертолетов, находящихся в режиме полета на высоте не менее 10 метров;</w:t>
            </w:r>
            <w:r>
              <w:br/>
              <w:t>    е) бортпроводники.</w:t>
            </w:r>
            <w:r>
              <w:br/>
              <w:t>    2.</w:t>
            </w:r>
            <w:proofErr w:type="gramEnd"/>
            <w:r>
              <w:t xml:space="preserve"> Персонал, осуществляющий управление воздушным движением.</w:t>
            </w:r>
            <w:r>
              <w:br/>
              <w:t>    3. Инженерно-технический персонал авиации:</w:t>
            </w:r>
            <w:r>
              <w:br/>
              <w:t>    а) авиационные техники (механики, мотористы) всех профилей;</w:t>
            </w:r>
            <w:r>
              <w:br/>
              <w:t>    b) мастера всех профилей;</w:t>
            </w:r>
            <w:r>
              <w:br/>
              <w:t xml:space="preserve">    с) инженеры всех профилей; </w:t>
            </w:r>
            <w:r>
              <w:br/>
              <w:t>    d) начальники цехов, смен, участков, служб, групп по техническому обслуживанию воздушных судов и других летательных аппаратов.</w:t>
            </w:r>
          </w:p>
        </w:tc>
      </w:tr>
    </w:tbl>
    <w:p w:rsidR="00154E71" w:rsidRPr="00154E71" w:rsidRDefault="00154E71" w:rsidP="00EC62C5"/>
    <w:sectPr w:rsidR="00154E71" w:rsidRPr="00154E71" w:rsidSect="008A00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useFELayout/>
  </w:compat>
  <w:rsids>
    <w:rsidRoot w:val="00625F6C"/>
    <w:rsid w:val="00154E71"/>
    <w:rsid w:val="0048754C"/>
    <w:rsid w:val="00625F6C"/>
    <w:rsid w:val="007A094E"/>
    <w:rsid w:val="008A00A6"/>
    <w:rsid w:val="008F1F5A"/>
    <w:rsid w:val="00B12F35"/>
    <w:rsid w:val="00EC62C5"/>
    <w:rsid w:val="00F67E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0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25F6C"/>
    <w:rPr>
      <w:color w:val="0000FF"/>
      <w:u w:val="single"/>
    </w:rPr>
  </w:style>
  <w:style w:type="character" w:styleId="a4">
    <w:name w:val="Strong"/>
    <w:basedOn w:val="a0"/>
    <w:uiPriority w:val="22"/>
    <w:qFormat/>
    <w:rsid w:val="00625F6C"/>
    <w:rPr>
      <w:b/>
      <w:bCs/>
    </w:rPr>
  </w:style>
  <w:style w:type="character" w:customStyle="1" w:styleId="docheader">
    <w:name w:val="doc_header"/>
    <w:basedOn w:val="a0"/>
    <w:rsid w:val="00625F6C"/>
  </w:style>
  <w:style w:type="character" w:customStyle="1" w:styleId="docsign1">
    <w:name w:val="doc_sign1"/>
    <w:basedOn w:val="a0"/>
    <w:rsid w:val="00625F6C"/>
  </w:style>
  <w:style w:type="paragraph" w:styleId="a5">
    <w:name w:val="Balloon Text"/>
    <w:basedOn w:val="a"/>
    <w:link w:val="a6"/>
    <w:uiPriority w:val="99"/>
    <w:semiHidden/>
    <w:unhideWhenUsed/>
    <w:rsid w:val="00625F6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25F6C"/>
    <w:rPr>
      <w:rFonts w:ascii="Tahoma" w:hAnsi="Tahoma" w:cs="Tahoma"/>
      <w:sz w:val="16"/>
      <w:szCs w:val="16"/>
    </w:rPr>
  </w:style>
  <w:style w:type="character" w:customStyle="1" w:styleId="a7">
    <w:name w:val="Основной текст_"/>
    <w:basedOn w:val="a0"/>
    <w:link w:val="1"/>
    <w:rsid w:val="00625F6C"/>
    <w:rPr>
      <w:sz w:val="17"/>
      <w:szCs w:val="17"/>
      <w:shd w:val="clear" w:color="auto" w:fill="FFFFFF"/>
    </w:rPr>
  </w:style>
  <w:style w:type="character" w:customStyle="1" w:styleId="2">
    <w:name w:val="Основной текст (2)_"/>
    <w:basedOn w:val="a0"/>
    <w:link w:val="20"/>
    <w:rsid w:val="00625F6C"/>
    <w:rPr>
      <w:sz w:val="17"/>
      <w:szCs w:val="17"/>
      <w:shd w:val="clear" w:color="auto" w:fill="FFFFFF"/>
    </w:rPr>
  </w:style>
  <w:style w:type="character" w:customStyle="1" w:styleId="4">
    <w:name w:val="Основной текст (4)_"/>
    <w:basedOn w:val="a0"/>
    <w:link w:val="40"/>
    <w:rsid w:val="00625F6C"/>
    <w:rPr>
      <w:sz w:val="13"/>
      <w:szCs w:val="13"/>
      <w:shd w:val="clear" w:color="auto" w:fill="FFFFFF"/>
    </w:rPr>
  </w:style>
  <w:style w:type="character" w:customStyle="1" w:styleId="a8">
    <w:name w:val="Основной текст + Полужирный"/>
    <w:basedOn w:val="a7"/>
    <w:rsid w:val="00625F6C"/>
    <w:rPr>
      <w:b/>
      <w:bCs/>
    </w:rPr>
  </w:style>
  <w:style w:type="character" w:customStyle="1" w:styleId="a9">
    <w:name w:val="Подпись к таблице_"/>
    <w:basedOn w:val="a0"/>
    <w:link w:val="aa"/>
    <w:rsid w:val="00625F6C"/>
    <w:rPr>
      <w:sz w:val="17"/>
      <w:szCs w:val="17"/>
      <w:shd w:val="clear" w:color="auto" w:fill="FFFFFF"/>
    </w:rPr>
  </w:style>
  <w:style w:type="paragraph" w:customStyle="1" w:styleId="1">
    <w:name w:val="Основной текст1"/>
    <w:basedOn w:val="a"/>
    <w:link w:val="a7"/>
    <w:rsid w:val="00625F6C"/>
    <w:pPr>
      <w:shd w:val="clear" w:color="auto" w:fill="FFFFFF"/>
      <w:spacing w:after="0" w:line="0" w:lineRule="atLeast"/>
    </w:pPr>
    <w:rPr>
      <w:sz w:val="17"/>
      <w:szCs w:val="17"/>
      <w:shd w:val="clear" w:color="auto" w:fill="FFFFFF"/>
    </w:rPr>
  </w:style>
  <w:style w:type="paragraph" w:customStyle="1" w:styleId="20">
    <w:name w:val="Основной текст (2)"/>
    <w:basedOn w:val="a"/>
    <w:link w:val="2"/>
    <w:rsid w:val="00625F6C"/>
    <w:pPr>
      <w:shd w:val="clear" w:color="auto" w:fill="FFFFFF"/>
      <w:spacing w:after="960" w:line="205" w:lineRule="exact"/>
    </w:pPr>
    <w:rPr>
      <w:sz w:val="17"/>
      <w:szCs w:val="17"/>
      <w:shd w:val="clear" w:color="auto" w:fill="FFFFFF"/>
    </w:rPr>
  </w:style>
  <w:style w:type="paragraph" w:customStyle="1" w:styleId="40">
    <w:name w:val="Основной текст (4)"/>
    <w:basedOn w:val="a"/>
    <w:link w:val="4"/>
    <w:rsid w:val="00625F6C"/>
    <w:pPr>
      <w:shd w:val="clear" w:color="auto" w:fill="FFFFFF"/>
      <w:spacing w:before="1440" w:after="0" w:line="151" w:lineRule="exact"/>
      <w:jc w:val="center"/>
    </w:pPr>
    <w:rPr>
      <w:sz w:val="13"/>
      <w:szCs w:val="13"/>
      <w:shd w:val="clear" w:color="auto" w:fill="FFFFFF"/>
    </w:rPr>
  </w:style>
  <w:style w:type="paragraph" w:customStyle="1" w:styleId="aa">
    <w:name w:val="Подпись к таблице"/>
    <w:basedOn w:val="a"/>
    <w:link w:val="a9"/>
    <w:rsid w:val="00625F6C"/>
    <w:pPr>
      <w:shd w:val="clear" w:color="auto" w:fill="FFFFFF"/>
      <w:spacing w:after="0" w:line="0" w:lineRule="atLeast"/>
    </w:pPr>
    <w:rPr>
      <w:sz w:val="17"/>
      <w:szCs w:val="17"/>
      <w:shd w:val="clear" w:color="auto" w:fill="FFFFFF"/>
    </w:rPr>
  </w:style>
  <w:style w:type="character" w:customStyle="1" w:styleId="3">
    <w:name w:val="Основной текст (3)_"/>
    <w:basedOn w:val="a0"/>
    <w:link w:val="30"/>
    <w:rsid w:val="00625F6C"/>
    <w:rPr>
      <w:sz w:val="18"/>
      <w:szCs w:val="18"/>
      <w:shd w:val="clear" w:color="auto" w:fill="FFFFFF"/>
    </w:rPr>
  </w:style>
  <w:style w:type="character" w:customStyle="1" w:styleId="21">
    <w:name w:val="Основной текст (2) + Курсив"/>
    <w:basedOn w:val="2"/>
    <w:rsid w:val="00625F6C"/>
    <w:rPr>
      <w:i/>
      <w:iCs/>
      <w:lang w:bidi="ar-SA"/>
    </w:rPr>
  </w:style>
  <w:style w:type="character" w:customStyle="1" w:styleId="7">
    <w:name w:val="Основной текст (7)_"/>
    <w:basedOn w:val="a0"/>
    <w:link w:val="70"/>
    <w:rsid w:val="00625F6C"/>
    <w:rPr>
      <w:sz w:val="17"/>
      <w:szCs w:val="17"/>
      <w:shd w:val="clear" w:color="auto" w:fill="FFFFFF"/>
    </w:rPr>
  </w:style>
  <w:style w:type="paragraph" w:customStyle="1" w:styleId="30">
    <w:name w:val="Основной текст (3)"/>
    <w:basedOn w:val="a"/>
    <w:link w:val="3"/>
    <w:rsid w:val="00625F6C"/>
    <w:pPr>
      <w:shd w:val="clear" w:color="auto" w:fill="FFFFFF"/>
      <w:spacing w:before="180" w:after="0" w:line="220" w:lineRule="exact"/>
      <w:jc w:val="both"/>
    </w:pPr>
    <w:rPr>
      <w:sz w:val="18"/>
      <w:szCs w:val="18"/>
      <w:shd w:val="clear" w:color="auto" w:fill="FFFFFF"/>
    </w:rPr>
  </w:style>
  <w:style w:type="paragraph" w:customStyle="1" w:styleId="70">
    <w:name w:val="Основной текст (7)"/>
    <w:basedOn w:val="a"/>
    <w:link w:val="7"/>
    <w:rsid w:val="00625F6C"/>
    <w:pPr>
      <w:shd w:val="clear" w:color="auto" w:fill="FFFFFF"/>
      <w:spacing w:after="0" w:line="209" w:lineRule="exact"/>
    </w:pPr>
    <w:rPr>
      <w:sz w:val="17"/>
      <w:szCs w:val="17"/>
      <w:shd w:val="clear" w:color="auto" w:fill="FFFFFF"/>
    </w:rPr>
  </w:style>
  <w:style w:type="character" w:customStyle="1" w:styleId="6">
    <w:name w:val="Основной текст (6)_"/>
    <w:basedOn w:val="a0"/>
    <w:link w:val="60"/>
    <w:rsid w:val="00F67E52"/>
    <w:rPr>
      <w:rFonts w:eastAsia="Times New Roman" w:cs="Times New Roman"/>
      <w:sz w:val="18"/>
      <w:szCs w:val="18"/>
      <w:shd w:val="clear" w:color="auto" w:fill="FFFFFF"/>
    </w:rPr>
  </w:style>
  <w:style w:type="character" w:customStyle="1" w:styleId="5">
    <w:name w:val="Основной текст (5)_"/>
    <w:basedOn w:val="a0"/>
    <w:link w:val="50"/>
    <w:rsid w:val="00F67E52"/>
    <w:rPr>
      <w:rFonts w:eastAsia="Times New Roman" w:cs="Times New Roman"/>
      <w:sz w:val="18"/>
      <w:szCs w:val="18"/>
      <w:shd w:val="clear" w:color="auto" w:fill="FFFFFF"/>
    </w:rPr>
  </w:style>
  <w:style w:type="character" w:customStyle="1" w:styleId="4-1pt">
    <w:name w:val="Основной текст (4) + Интервал -1 pt"/>
    <w:basedOn w:val="4"/>
    <w:rsid w:val="00F67E52"/>
    <w:rPr>
      <w:rFonts w:eastAsia="Times New Roman" w:cs="Times New Roman"/>
      <w:spacing w:val="-20"/>
      <w:sz w:val="17"/>
      <w:szCs w:val="17"/>
      <w:shd w:val="clear" w:color="auto" w:fill="FFFFFF"/>
    </w:rPr>
  </w:style>
  <w:style w:type="character" w:customStyle="1" w:styleId="685pt">
    <w:name w:val="Основной текст (6) + 8;5 pt"/>
    <w:basedOn w:val="6"/>
    <w:rsid w:val="00F67E52"/>
    <w:rPr>
      <w:sz w:val="17"/>
      <w:szCs w:val="17"/>
    </w:rPr>
  </w:style>
  <w:style w:type="character" w:customStyle="1" w:styleId="51">
    <w:name w:val="Основной текст (5) + Полужирный"/>
    <w:basedOn w:val="5"/>
    <w:rsid w:val="00F67E52"/>
  </w:style>
  <w:style w:type="character" w:customStyle="1" w:styleId="49pt">
    <w:name w:val="Основной текст (4) + 9 pt;Полужирный"/>
    <w:basedOn w:val="4"/>
    <w:rsid w:val="00F67E52"/>
    <w:rPr>
      <w:rFonts w:eastAsia="Times New Roman" w:cs="Times New Roman"/>
      <w:b/>
      <w:bCs/>
      <w:sz w:val="18"/>
      <w:szCs w:val="18"/>
      <w:shd w:val="clear" w:color="auto" w:fill="FFFFFF"/>
    </w:rPr>
  </w:style>
  <w:style w:type="paragraph" w:customStyle="1" w:styleId="60">
    <w:name w:val="Основной текст (6)"/>
    <w:basedOn w:val="a"/>
    <w:link w:val="6"/>
    <w:rsid w:val="00F67E52"/>
    <w:pPr>
      <w:shd w:val="clear" w:color="auto" w:fill="FFFFFF"/>
      <w:spacing w:after="0" w:line="0" w:lineRule="atLeast"/>
    </w:pPr>
    <w:rPr>
      <w:rFonts w:eastAsia="Times New Roman" w:cs="Times New Roman"/>
      <w:sz w:val="18"/>
      <w:szCs w:val="18"/>
    </w:rPr>
  </w:style>
  <w:style w:type="paragraph" w:customStyle="1" w:styleId="50">
    <w:name w:val="Основной текст (5)"/>
    <w:basedOn w:val="a"/>
    <w:link w:val="5"/>
    <w:rsid w:val="00F67E52"/>
    <w:pPr>
      <w:shd w:val="clear" w:color="auto" w:fill="FFFFFF"/>
      <w:spacing w:after="0" w:line="202" w:lineRule="exact"/>
    </w:pPr>
    <w:rPr>
      <w:rFonts w:eastAsia="Times New Roman" w:cs="Times New Roman"/>
      <w:sz w:val="18"/>
      <w:szCs w:val="18"/>
    </w:rPr>
  </w:style>
  <w:style w:type="paragraph" w:styleId="ab">
    <w:name w:val="Normal (Web)"/>
    <w:basedOn w:val="a"/>
    <w:rsid w:val="00154E71"/>
    <w:pPr>
      <w:spacing w:after="0" w:line="240" w:lineRule="auto"/>
      <w:ind w:firstLine="567"/>
      <w:jc w:val="both"/>
    </w:pPr>
    <w:rPr>
      <w:rFonts w:ascii="Times New Roman" w:eastAsia="Times New Roman" w:hAnsi="Times New Roman" w:cs="Times New Roman"/>
      <w:sz w:val="24"/>
      <w:szCs w:val="24"/>
      <w:lang w:val="ro-RO" w:eastAsia="ro-RO" w:bidi="kok-IN"/>
    </w:rPr>
  </w:style>
  <w:style w:type="paragraph" w:customStyle="1" w:styleId="sm">
    <w:name w:val="sm"/>
    <w:basedOn w:val="a"/>
    <w:rsid w:val="00154E71"/>
    <w:pPr>
      <w:spacing w:after="0" w:line="240" w:lineRule="auto"/>
      <w:ind w:firstLine="567"/>
    </w:pPr>
    <w:rPr>
      <w:rFonts w:ascii="Times New Roman" w:eastAsia="Times New Roman" w:hAnsi="Times New Roman" w:cs="Times New Roman"/>
      <w:b/>
      <w:bCs/>
      <w:sz w:val="20"/>
      <w:szCs w:val="20"/>
      <w:lang w:val="ro-RO" w:eastAsia="ro-RO" w:bidi="kok-IN"/>
    </w:rPr>
  </w:style>
  <w:style w:type="paragraph" w:customStyle="1" w:styleId="cb">
    <w:name w:val="cb"/>
    <w:basedOn w:val="a"/>
    <w:rsid w:val="00154E71"/>
    <w:pPr>
      <w:spacing w:after="0" w:line="240" w:lineRule="auto"/>
      <w:jc w:val="center"/>
    </w:pPr>
    <w:rPr>
      <w:rFonts w:ascii="Times New Roman" w:eastAsia="Times New Roman" w:hAnsi="Times New Roman" w:cs="Times New Roman"/>
      <w:b/>
      <w:bCs/>
      <w:sz w:val="24"/>
      <w:szCs w:val="24"/>
      <w:lang w:val="ro-RO" w:eastAsia="ro-RO" w:bidi="kok-IN"/>
    </w:rPr>
  </w:style>
  <w:style w:type="paragraph" w:customStyle="1" w:styleId="rg">
    <w:name w:val="rg"/>
    <w:basedOn w:val="a"/>
    <w:rsid w:val="00154E71"/>
    <w:pPr>
      <w:spacing w:after="0" w:line="240" w:lineRule="auto"/>
      <w:jc w:val="right"/>
    </w:pPr>
    <w:rPr>
      <w:rFonts w:ascii="Times New Roman" w:eastAsia="Times New Roman" w:hAnsi="Times New Roman" w:cs="Times New Roman"/>
      <w:sz w:val="24"/>
      <w:szCs w:val="24"/>
      <w:lang w:val="ro-RO" w:eastAsia="ro-RO" w:bidi="kok-IN"/>
    </w:rPr>
  </w:style>
  <w:style w:type="paragraph" w:customStyle="1" w:styleId="cp">
    <w:name w:val="cp"/>
    <w:basedOn w:val="a"/>
    <w:rsid w:val="00154E71"/>
    <w:pPr>
      <w:spacing w:after="0" w:line="240" w:lineRule="auto"/>
      <w:jc w:val="center"/>
    </w:pPr>
    <w:rPr>
      <w:rFonts w:ascii="Times New Roman" w:eastAsia="Times New Roman" w:hAnsi="Times New Roman" w:cs="Times New Roman"/>
      <w:b/>
      <w:bCs/>
      <w:sz w:val="24"/>
      <w:szCs w:val="24"/>
      <w:lang w:val="ro-RO" w:eastAsia="ro-RO" w:bidi="kok-IN"/>
    </w:rPr>
  </w:style>
</w:styles>
</file>

<file path=word/webSettings.xml><?xml version="1.0" encoding="utf-8"?>
<w:webSettings xmlns:r="http://schemas.openxmlformats.org/officeDocument/2006/relationships" xmlns:w="http://schemas.openxmlformats.org/wordprocessingml/2006/main">
  <w:divs>
    <w:div w:id="29569572">
      <w:bodyDiv w:val="1"/>
      <w:marLeft w:val="0"/>
      <w:marRight w:val="0"/>
      <w:marTop w:val="0"/>
      <w:marBottom w:val="0"/>
      <w:divBdr>
        <w:top w:val="none" w:sz="0" w:space="0" w:color="auto"/>
        <w:left w:val="none" w:sz="0" w:space="0" w:color="auto"/>
        <w:bottom w:val="none" w:sz="0" w:space="0" w:color="auto"/>
        <w:right w:val="none" w:sz="0" w:space="0" w:color="auto"/>
      </w:divBdr>
    </w:div>
    <w:div w:id="99837558">
      <w:bodyDiv w:val="1"/>
      <w:marLeft w:val="0"/>
      <w:marRight w:val="0"/>
      <w:marTop w:val="0"/>
      <w:marBottom w:val="0"/>
      <w:divBdr>
        <w:top w:val="none" w:sz="0" w:space="0" w:color="auto"/>
        <w:left w:val="none" w:sz="0" w:space="0" w:color="auto"/>
        <w:bottom w:val="none" w:sz="0" w:space="0" w:color="auto"/>
        <w:right w:val="none" w:sz="0" w:space="0" w:color="auto"/>
      </w:divBdr>
    </w:div>
    <w:div w:id="146752938">
      <w:bodyDiv w:val="1"/>
      <w:marLeft w:val="0"/>
      <w:marRight w:val="0"/>
      <w:marTop w:val="0"/>
      <w:marBottom w:val="0"/>
      <w:divBdr>
        <w:top w:val="none" w:sz="0" w:space="0" w:color="auto"/>
        <w:left w:val="none" w:sz="0" w:space="0" w:color="auto"/>
        <w:bottom w:val="none" w:sz="0" w:space="0" w:color="auto"/>
        <w:right w:val="none" w:sz="0" w:space="0" w:color="auto"/>
      </w:divBdr>
    </w:div>
    <w:div w:id="383678066">
      <w:bodyDiv w:val="1"/>
      <w:marLeft w:val="0"/>
      <w:marRight w:val="0"/>
      <w:marTop w:val="0"/>
      <w:marBottom w:val="0"/>
      <w:divBdr>
        <w:top w:val="none" w:sz="0" w:space="0" w:color="auto"/>
        <w:left w:val="none" w:sz="0" w:space="0" w:color="auto"/>
        <w:bottom w:val="none" w:sz="0" w:space="0" w:color="auto"/>
        <w:right w:val="none" w:sz="0" w:space="0" w:color="auto"/>
      </w:divBdr>
    </w:div>
    <w:div w:id="498472853">
      <w:bodyDiv w:val="1"/>
      <w:marLeft w:val="0"/>
      <w:marRight w:val="0"/>
      <w:marTop w:val="0"/>
      <w:marBottom w:val="0"/>
      <w:divBdr>
        <w:top w:val="none" w:sz="0" w:space="0" w:color="auto"/>
        <w:left w:val="none" w:sz="0" w:space="0" w:color="auto"/>
        <w:bottom w:val="none" w:sz="0" w:space="0" w:color="auto"/>
        <w:right w:val="none" w:sz="0" w:space="0" w:color="auto"/>
      </w:divBdr>
    </w:div>
    <w:div w:id="187160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x.justice.md/viewdoc.php?action=view&amp;view=doc&amp;id=345857&amp;lang=2" TargetMode="External"/><Relationship Id="rId3" Type="http://schemas.openxmlformats.org/officeDocument/2006/relationships/webSettings" Target="webSettings.xml"/><Relationship Id="rId7" Type="http://schemas.openxmlformats.org/officeDocument/2006/relationships/hyperlink" Target="http://lex.justice.md/viewdoc.php?action=view&amp;view=doc&amp;id=345857&amp;lang=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lex.justice.md/viewdoc.php?action=view&amp;view=doc&amp;id=345857&amp;lang=1" TargetMode="External"/><Relationship Id="rId10" Type="http://schemas.openxmlformats.org/officeDocument/2006/relationships/theme" Target="theme/theme1.xml"/><Relationship Id="rId4" Type="http://schemas.openxmlformats.org/officeDocument/2006/relationships/hyperlink" Target="http://lex.justice.md/viewdoc.php?action=view&amp;view=doc&amp;id=345857&amp;lang=2"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43</Pages>
  <Words>15609</Words>
  <Characters>88976</Characters>
  <Application>Microsoft Office Word</Application>
  <DocSecurity>0</DocSecurity>
  <Lines>741</Lines>
  <Paragraphs>208</Paragraphs>
  <ScaleCrop>false</ScaleCrop>
  <Company>AMAC</Company>
  <LinksUpToDate>false</LinksUpToDate>
  <CharactersWithSpaces>104377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3</cp:revision>
  <dcterms:created xsi:type="dcterms:W3CDTF">2012-12-28T11:09:00Z</dcterms:created>
  <dcterms:modified xsi:type="dcterms:W3CDTF">2012-12-28T11:23:00Z</dcterms:modified>
</cp:coreProperties>
</file>