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437" w:rsidRPr="00840FC2" w:rsidRDefault="0006086B" w:rsidP="0006086B">
      <w:pPr>
        <w:pStyle w:val="HTML"/>
        <w:rPr>
          <w:lang w:val="en-US"/>
        </w:rPr>
      </w:pPr>
      <w:r w:rsidRPr="00840FC2">
        <w:rPr>
          <w:lang w:val="en-US"/>
        </w:rPr>
        <w:t xml:space="preserve">               </w:t>
      </w:r>
    </w:p>
    <w:p w:rsidR="0006086B" w:rsidRPr="00840FC2" w:rsidRDefault="0006086B" w:rsidP="0006086B">
      <w:pPr>
        <w:pStyle w:val="HTML"/>
        <w:rPr>
          <w:lang w:val="en-US"/>
        </w:rPr>
      </w:pPr>
      <w:r w:rsidRPr="00840FC2">
        <w:rPr>
          <w:lang w:val="en-US"/>
        </w:rPr>
        <w:t xml:space="preserve">  </w:t>
      </w:r>
      <w:proofErr w:type="gramStart"/>
      <w:r w:rsidR="00372437" w:rsidRPr="00840FC2">
        <w:rPr>
          <w:lang w:val="en-US"/>
        </w:rPr>
        <w:t>1.</w:t>
      </w:r>
      <w:r w:rsidRPr="00840FC2">
        <w:rPr>
          <w:lang w:val="en-US"/>
        </w:rPr>
        <w:t>Convenþia</w:t>
      </w:r>
      <w:proofErr w:type="gramEnd"/>
      <w:r w:rsidRPr="00840FC2">
        <w:rPr>
          <w:lang w:val="en-US"/>
        </w:rPr>
        <w:t xml:space="preserve"> </w:t>
      </w:r>
      <w:proofErr w:type="spellStart"/>
      <w:r w:rsidRPr="00840FC2">
        <w:rPr>
          <w:lang w:val="en-US"/>
        </w:rPr>
        <w:t>colectivã</w:t>
      </w:r>
      <w:proofErr w:type="spellEnd"/>
      <w:r w:rsidRPr="00840FC2">
        <w:rPr>
          <w:lang w:val="en-US"/>
        </w:rPr>
        <w:t xml:space="preserve"> (</w:t>
      </w:r>
      <w:proofErr w:type="spellStart"/>
      <w:r w:rsidRPr="00840FC2">
        <w:rPr>
          <w:lang w:val="en-US"/>
        </w:rPr>
        <w:t>nivel</w:t>
      </w:r>
      <w:proofErr w:type="spellEnd"/>
      <w:r w:rsidRPr="00840FC2">
        <w:rPr>
          <w:lang w:val="en-US"/>
        </w:rPr>
        <w:t xml:space="preserve"> </w:t>
      </w:r>
      <w:proofErr w:type="spellStart"/>
      <w:r w:rsidRPr="00840FC2">
        <w:rPr>
          <w:lang w:val="en-US"/>
        </w:rPr>
        <w:t>naþional</w:t>
      </w:r>
      <w:proofErr w:type="spellEnd"/>
      <w:r w:rsidRPr="00840FC2">
        <w:rPr>
          <w:lang w:val="en-US"/>
        </w:rPr>
        <w:t>)</w:t>
      </w:r>
      <w:r w:rsidR="00372437" w:rsidRPr="00840FC2">
        <w:rPr>
          <w:lang w:val="en-US"/>
        </w:rPr>
        <w:t xml:space="preserve"> </w:t>
      </w:r>
      <w:proofErr w:type="spellStart"/>
      <w:r w:rsidR="00372437" w:rsidRPr="00840FC2">
        <w:rPr>
          <w:lang w:val="en-US"/>
        </w:rPr>
        <w:t>Salarizarea</w:t>
      </w:r>
      <w:proofErr w:type="spellEnd"/>
      <w:r w:rsidR="00372437" w:rsidRPr="00840FC2">
        <w:rPr>
          <w:lang w:val="en-US"/>
        </w:rPr>
        <w:t xml:space="preserve"> </w:t>
      </w:r>
      <w:proofErr w:type="spellStart"/>
      <w:r w:rsidR="00372437" w:rsidRPr="00840FC2">
        <w:rPr>
          <w:lang w:val="en-US"/>
        </w:rPr>
        <w:t>angajaþilor</w:t>
      </w:r>
      <w:proofErr w:type="spellEnd"/>
      <w:r w:rsidR="00372437" w:rsidRPr="00840FC2">
        <w:rPr>
          <w:lang w:val="en-US"/>
        </w:rPr>
        <w:t xml:space="preserve"> </w:t>
      </w:r>
      <w:proofErr w:type="spellStart"/>
      <w:r w:rsidR="00372437" w:rsidRPr="00840FC2">
        <w:rPr>
          <w:lang w:val="en-US"/>
        </w:rPr>
        <w:t>aflaþi</w:t>
      </w:r>
      <w:proofErr w:type="spellEnd"/>
      <w:r w:rsidR="00372437" w:rsidRPr="00840FC2">
        <w:rPr>
          <w:lang w:val="en-US"/>
        </w:rPr>
        <w:t xml:space="preserve"> </w:t>
      </w:r>
      <w:proofErr w:type="spellStart"/>
      <w:r w:rsidR="00372437" w:rsidRPr="00840FC2">
        <w:rPr>
          <w:lang w:val="en-US"/>
        </w:rPr>
        <w:t>în</w:t>
      </w:r>
      <w:proofErr w:type="spellEnd"/>
      <w:r w:rsidR="00372437" w:rsidRPr="00840FC2">
        <w:rPr>
          <w:lang w:val="en-US"/>
        </w:rPr>
        <w:t xml:space="preserve"> </w:t>
      </w:r>
      <w:proofErr w:type="spellStart"/>
      <w:r w:rsidR="00372437" w:rsidRPr="00840FC2">
        <w:rPr>
          <w:lang w:val="en-US"/>
        </w:rPr>
        <w:t>relaþii</w:t>
      </w:r>
      <w:proofErr w:type="spellEnd"/>
      <w:r w:rsidR="00372437" w:rsidRPr="00840FC2">
        <w:rPr>
          <w:lang w:val="en-US"/>
        </w:rPr>
        <w:t xml:space="preserve"> de </w:t>
      </w:r>
      <w:proofErr w:type="spellStart"/>
      <w:r w:rsidR="00372437" w:rsidRPr="00840FC2">
        <w:rPr>
          <w:lang w:val="en-US"/>
        </w:rPr>
        <w:t>muncã</w:t>
      </w:r>
      <w:proofErr w:type="spellEnd"/>
      <w:r w:rsidR="00372437" w:rsidRPr="00840FC2">
        <w:rPr>
          <w:lang w:val="en-US"/>
        </w:rPr>
        <w:t xml:space="preserve"> </w:t>
      </w:r>
      <w:proofErr w:type="spellStart"/>
      <w:r w:rsidR="00372437" w:rsidRPr="00840FC2">
        <w:rPr>
          <w:lang w:val="en-US"/>
        </w:rPr>
        <w:t>în</w:t>
      </w:r>
      <w:proofErr w:type="spellEnd"/>
      <w:r w:rsidR="00372437" w:rsidRPr="00840FC2">
        <w:rPr>
          <w:lang w:val="en-US"/>
        </w:rPr>
        <w:t xml:space="preserve"> </w:t>
      </w:r>
      <w:proofErr w:type="spellStart"/>
      <w:r w:rsidR="00372437" w:rsidRPr="00840FC2">
        <w:rPr>
          <w:lang w:val="en-US"/>
        </w:rPr>
        <w:t>baza</w:t>
      </w:r>
      <w:proofErr w:type="spellEnd"/>
      <w:r w:rsidR="00372437" w:rsidRPr="00840FC2">
        <w:rPr>
          <w:lang w:val="en-US"/>
        </w:rPr>
        <w:t xml:space="preserve"> </w:t>
      </w:r>
      <w:proofErr w:type="spellStart"/>
      <w:r w:rsidR="00372437" w:rsidRPr="00840FC2">
        <w:rPr>
          <w:lang w:val="en-US"/>
        </w:rPr>
        <w:t>contractelor</w:t>
      </w:r>
      <w:proofErr w:type="spellEnd"/>
      <w:r w:rsidR="00372437" w:rsidRPr="00840FC2">
        <w:rPr>
          <w:lang w:val="en-US"/>
        </w:rPr>
        <w:t xml:space="preserve"> </w:t>
      </w:r>
      <w:proofErr w:type="spellStart"/>
      <w:r w:rsidR="00372437" w:rsidRPr="00840FC2">
        <w:rPr>
          <w:lang w:val="en-US"/>
        </w:rPr>
        <w:t>individuale</w:t>
      </w:r>
      <w:proofErr w:type="spellEnd"/>
      <w:r w:rsidR="00372437" w:rsidRPr="00840FC2">
        <w:rPr>
          <w:lang w:val="en-US"/>
        </w:rPr>
        <w:t xml:space="preserve"> de </w:t>
      </w:r>
      <w:proofErr w:type="spellStart"/>
      <w:r w:rsidR="00372437" w:rsidRPr="00840FC2">
        <w:rPr>
          <w:lang w:val="en-US"/>
        </w:rPr>
        <w:t>muncã</w:t>
      </w:r>
      <w:proofErr w:type="spellEnd"/>
      <w:r w:rsidR="00372437" w:rsidRPr="00840FC2">
        <w:rPr>
          <w:lang w:val="en-US"/>
        </w:rPr>
        <w:t xml:space="preserve"> Nr.1  din  03.02.2004</w:t>
      </w:r>
    </w:p>
    <w:p w:rsidR="0006086B" w:rsidRPr="00840FC2" w:rsidRDefault="0006086B" w:rsidP="0006086B">
      <w:pPr>
        <w:pStyle w:val="HTML"/>
        <w:rPr>
          <w:lang w:val="en-US"/>
        </w:rPr>
      </w:pPr>
      <w:r w:rsidRPr="00840FC2">
        <w:rPr>
          <w:b/>
          <w:lang w:val="en-US"/>
        </w:rPr>
        <w:t xml:space="preserve"> </w:t>
      </w:r>
      <w:r w:rsidRPr="00840FC2">
        <w:rPr>
          <w:b/>
          <w:sz w:val="24"/>
          <w:szCs w:val="24"/>
          <w:lang w:val="en-US"/>
        </w:rPr>
        <w:t xml:space="preserve"> </w:t>
      </w:r>
    </w:p>
    <w:p w:rsidR="0006086B" w:rsidRPr="00840FC2" w:rsidRDefault="0006086B" w:rsidP="0006086B">
      <w:pPr>
        <w:pStyle w:val="HTML"/>
        <w:rPr>
          <w:lang w:val="en-US"/>
        </w:rPr>
      </w:pPr>
      <w:r w:rsidRPr="00840FC2">
        <w:rPr>
          <w:lang w:val="en-US"/>
        </w:rPr>
        <w:t xml:space="preserve">                  </w:t>
      </w:r>
    </w:p>
    <w:p w:rsidR="0006086B" w:rsidRPr="00840FC2" w:rsidRDefault="0006086B" w:rsidP="0006086B">
      <w:pPr>
        <w:pStyle w:val="HTML"/>
        <w:rPr>
          <w:lang w:val="en-US"/>
        </w:rPr>
      </w:pPr>
      <w:r w:rsidRPr="00840FC2">
        <w:rPr>
          <w:lang w:val="en-US"/>
        </w:rPr>
        <w:t xml:space="preserve">                                    </w:t>
      </w:r>
    </w:p>
    <w:p w:rsidR="0006086B" w:rsidRPr="00840FC2" w:rsidRDefault="0006086B" w:rsidP="0006086B">
      <w:pPr>
        <w:pStyle w:val="HTML"/>
        <w:rPr>
          <w:lang w:val="en-US"/>
        </w:rPr>
      </w:pPr>
      <w:r w:rsidRPr="00840FC2">
        <w:rPr>
          <w:lang w:val="en-US"/>
        </w:rPr>
        <w:t xml:space="preserve">                        </w:t>
      </w:r>
    </w:p>
    <w:tbl>
      <w:tblPr>
        <w:tblW w:w="5168" w:type="pct"/>
        <w:tblCellSpacing w:w="7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10581"/>
      </w:tblGrid>
      <w:tr w:rsidR="00372437" w:rsidRPr="00840FC2" w:rsidTr="00822A59">
        <w:trPr>
          <w:tblCellSpacing w:w="75" w:type="dxa"/>
        </w:trPr>
        <w:tc>
          <w:tcPr>
            <w:tcW w:w="0" w:type="auto"/>
            <w:vAlign w:val="center"/>
            <w:hideMark/>
          </w:tcPr>
          <w:p w:rsidR="00372437" w:rsidRPr="00840FC2" w:rsidRDefault="00372437" w:rsidP="00372437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F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СОГЛАШЕНИЕ</w:t>
            </w:r>
            <w:r w:rsidRPr="00840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0FC2">
              <w:rPr>
                <w:rFonts w:ascii="Times New Roman" w:eastAsia="Times New Roman" w:hAnsi="Times New Roman" w:cs="Times New Roman"/>
                <w:sz w:val="24"/>
                <w:szCs w:val="24"/>
              </w:rPr>
              <w:t>Nr</w:t>
            </w:r>
            <w:proofErr w:type="spellEnd"/>
            <w:r w:rsidRPr="00840FC2">
              <w:rPr>
                <w:rFonts w:ascii="Times New Roman" w:eastAsia="Times New Roman" w:hAnsi="Times New Roman" w:cs="Times New Roman"/>
                <w:sz w:val="24"/>
                <w:szCs w:val="24"/>
              </w:rPr>
              <w:t>. 7 от  18.05.2007</w:t>
            </w:r>
            <w:r w:rsidRPr="00840F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Коллективное соглашение (национальный уровень) о внесении изменений в Коллективное соглашение (национальный уровень) № 1 от 3 февраля 2004 г. «Оплата труда работников, находящихся в трудовых отношениях, на основе индивидуальных трудовых договоров»</w:t>
            </w:r>
            <w:r w:rsidRPr="00840F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840F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840F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840FC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372437" w:rsidRPr="00840FC2" w:rsidTr="00822A59">
        <w:trPr>
          <w:tblCellSpacing w:w="75" w:type="dxa"/>
        </w:trPr>
        <w:tc>
          <w:tcPr>
            <w:tcW w:w="0" w:type="auto"/>
            <w:vAlign w:val="center"/>
            <w:hideMark/>
          </w:tcPr>
          <w:p w:rsidR="00372437" w:rsidRPr="00840FC2" w:rsidRDefault="00372437" w:rsidP="003724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0554D" w:rsidRPr="00840FC2" w:rsidRDefault="0060554D">
      <w:r w:rsidRPr="00840FC2">
        <w:rPr>
          <w:b/>
        </w:rPr>
        <w:t>2.</w:t>
      </w:r>
      <w:r w:rsidRPr="00840FC2">
        <w:t xml:space="preserve">коллективное соглашение  отраслевой уровень  </w:t>
      </w:r>
      <w:r w:rsidR="00370428" w:rsidRPr="00840FC2">
        <w:t xml:space="preserve"> 2010-2013 </w:t>
      </w:r>
      <w:r w:rsidRPr="00840FC2">
        <w:t xml:space="preserve">год </w:t>
      </w:r>
    </w:p>
    <w:p w:rsidR="0060554D" w:rsidRPr="00840FC2" w:rsidRDefault="0060554D" w:rsidP="0060554D">
      <w:pPr>
        <w:pStyle w:val="HTML"/>
      </w:pPr>
      <w:r w:rsidRPr="00840FC2">
        <w:t xml:space="preserve">                               ПОЛОЖЕНИЕ</w:t>
      </w:r>
    </w:p>
    <w:p w:rsidR="0060554D" w:rsidRPr="00840FC2" w:rsidRDefault="0060554D" w:rsidP="0060554D">
      <w:pPr>
        <w:pStyle w:val="HTML"/>
      </w:pPr>
      <w:r w:rsidRPr="00840FC2">
        <w:t xml:space="preserve"> </w:t>
      </w:r>
      <w:r w:rsidRPr="00840FC2">
        <w:rPr>
          <w:b/>
          <w:sz w:val="24"/>
          <w:szCs w:val="24"/>
        </w:rPr>
        <w:t>3</w:t>
      </w:r>
      <w:r w:rsidRPr="00840FC2">
        <w:rPr>
          <w:b/>
        </w:rPr>
        <w:t>.</w:t>
      </w:r>
      <w:r w:rsidRPr="00840FC2">
        <w:t xml:space="preserve">  О ПРОВЕДЕНИИ ПЛАНОВО-ПРЕДУПРЕДИТЕЛЬНОГО РЕМОНТА</w:t>
      </w:r>
    </w:p>
    <w:p w:rsidR="0060554D" w:rsidRPr="00840FC2" w:rsidRDefault="0060554D" w:rsidP="0060554D">
      <w:pPr>
        <w:pStyle w:val="HTML"/>
      </w:pPr>
      <w:r w:rsidRPr="00840FC2">
        <w:t xml:space="preserve">             НА ПРЕДПРИЯТИЯХ </w:t>
      </w:r>
      <w:proofErr w:type="gramStart"/>
      <w:r w:rsidRPr="00840FC2">
        <w:t>ВОДОПРОВОДНО-КАНАЛИЗАЦИОННОГО</w:t>
      </w:r>
      <w:proofErr w:type="gramEnd"/>
    </w:p>
    <w:p w:rsidR="0060554D" w:rsidRPr="00840FC2" w:rsidRDefault="0060554D" w:rsidP="0060554D">
      <w:pPr>
        <w:pStyle w:val="HTML"/>
        <w:rPr>
          <w:lang w:val="en-US"/>
        </w:rPr>
      </w:pPr>
      <w:r w:rsidRPr="00840FC2">
        <w:t xml:space="preserve">                               ХОЗЯЙСТВА</w:t>
      </w:r>
    </w:p>
    <w:p w:rsidR="0060554D" w:rsidRPr="00840FC2" w:rsidRDefault="0060554D">
      <w:pPr>
        <w:rPr>
          <w:lang w:val="en-US"/>
        </w:rPr>
      </w:pPr>
    </w:p>
    <w:p w:rsidR="00CE0E5E" w:rsidRPr="00840FC2" w:rsidRDefault="00CE0E5E" w:rsidP="00CE0E5E">
      <w:pPr>
        <w:pStyle w:val="HTML"/>
        <w:rPr>
          <w:lang w:val="en-US"/>
        </w:rPr>
      </w:pPr>
      <w:proofErr w:type="gramStart"/>
      <w:r w:rsidRPr="00840FC2">
        <w:rPr>
          <w:b/>
          <w:sz w:val="24"/>
          <w:szCs w:val="24"/>
          <w:lang w:val="en-US"/>
        </w:rPr>
        <w:t>4</w:t>
      </w:r>
      <w:r w:rsidRPr="00840FC2">
        <w:rPr>
          <w:lang w:val="en-US"/>
        </w:rPr>
        <w:t>.AGENÞIA</w:t>
      </w:r>
      <w:proofErr w:type="gramEnd"/>
      <w:r w:rsidRPr="00840FC2">
        <w:rPr>
          <w:lang w:val="en-US"/>
        </w:rPr>
        <w:t xml:space="preserve"> NAŢIONALÃ PENTRU REGLEMENTARE ÎN TELECOMUNICAÞII ªI INFORMAT.</w:t>
      </w:r>
    </w:p>
    <w:p w:rsidR="00CE0E5E" w:rsidRPr="00840FC2" w:rsidRDefault="00CE0E5E" w:rsidP="00CE0E5E">
      <w:pPr>
        <w:pStyle w:val="HTML"/>
        <w:rPr>
          <w:lang w:val="en-US"/>
        </w:rPr>
      </w:pPr>
      <w:r w:rsidRPr="00840FC2">
        <w:rPr>
          <w:lang w:val="en-US"/>
        </w:rPr>
        <w:t xml:space="preserve">       </w:t>
      </w:r>
      <w:proofErr w:type="spellStart"/>
      <w:r w:rsidRPr="00840FC2">
        <w:rPr>
          <w:lang w:val="en-US"/>
        </w:rPr>
        <w:t>Hotãrîre</w:t>
      </w:r>
      <w:proofErr w:type="spellEnd"/>
      <w:r w:rsidRPr="00840FC2">
        <w:rPr>
          <w:lang w:val="en-US"/>
        </w:rPr>
        <w:t xml:space="preserve"> cu </w:t>
      </w:r>
      <w:proofErr w:type="spellStart"/>
      <w:r w:rsidRPr="00840FC2">
        <w:rPr>
          <w:lang w:val="en-US"/>
        </w:rPr>
        <w:t>privire</w:t>
      </w:r>
      <w:proofErr w:type="spellEnd"/>
      <w:r w:rsidRPr="00840FC2">
        <w:rPr>
          <w:lang w:val="en-US"/>
        </w:rPr>
        <w:t xml:space="preserve"> la </w:t>
      </w:r>
      <w:proofErr w:type="spellStart"/>
      <w:r w:rsidRPr="00840FC2">
        <w:rPr>
          <w:lang w:val="en-US"/>
        </w:rPr>
        <w:t>aprobarea</w:t>
      </w:r>
      <w:proofErr w:type="spellEnd"/>
      <w:r w:rsidRPr="00840FC2">
        <w:rPr>
          <w:lang w:val="en-US"/>
        </w:rPr>
        <w:t xml:space="preserve"> </w:t>
      </w:r>
      <w:proofErr w:type="spellStart"/>
      <w:r w:rsidRPr="00840FC2">
        <w:rPr>
          <w:lang w:val="en-US"/>
        </w:rPr>
        <w:t>Planului</w:t>
      </w:r>
      <w:proofErr w:type="spellEnd"/>
      <w:r w:rsidRPr="00840FC2">
        <w:rPr>
          <w:lang w:val="en-US"/>
        </w:rPr>
        <w:t xml:space="preserve"> de </w:t>
      </w:r>
      <w:proofErr w:type="spellStart"/>
      <w:r w:rsidRPr="00840FC2">
        <w:rPr>
          <w:lang w:val="en-US"/>
        </w:rPr>
        <w:t>rebalansare</w:t>
      </w:r>
      <w:proofErr w:type="spellEnd"/>
    </w:p>
    <w:p w:rsidR="00CE0E5E" w:rsidRPr="00840FC2" w:rsidRDefault="00CE0E5E" w:rsidP="00CE0E5E">
      <w:pPr>
        <w:pStyle w:val="HTML"/>
        <w:rPr>
          <w:lang w:val="en-US"/>
        </w:rPr>
      </w:pPr>
      <w:r w:rsidRPr="00840FC2">
        <w:rPr>
          <w:lang w:val="en-US"/>
        </w:rPr>
        <w:t xml:space="preserve">       </w:t>
      </w:r>
      <w:proofErr w:type="gramStart"/>
      <w:r w:rsidRPr="00840FC2">
        <w:rPr>
          <w:lang w:val="en-US"/>
        </w:rPr>
        <w:t>a</w:t>
      </w:r>
      <w:proofErr w:type="gramEnd"/>
      <w:r w:rsidRPr="00840FC2">
        <w:rPr>
          <w:lang w:val="en-US"/>
        </w:rPr>
        <w:t xml:space="preserve"> </w:t>
      </w:r>
      <w:proofErr w:type="spellStart"/>
      <w:r w:rsidRPr="00840FC2">
        <w:rPr>
          <w:lang w:val="en-US"/>
        </w:rPr>
        <w:t>tarifelor</w:t>
      </w:r>
      <w:proofErr w:type="spellEnd"/>
      <w:r w:rsidRPr="00840FC2">
        <w:rPr>
          <w:lang w:val="en-US"/>
        </w:rPr>
        <w:t xml:space="preserve"> </w:t>
      </w:r>
      <w:proofErr w:type="spellStart"/>
      <w:r w:rsidRPr="00840FC2">
        <w:rPr>
          <w:lang w:val="en-US"/>
        </w:rPr>
        <w:t>pentru</w:t>
      </w:r>
      <w:proofErr w:type="spellEnd"/>
      <w:r w:rsidRPr="00840FC2">
        <w:rPr>
          <w:lang w:val="en-US"/>
        </w:rPr>
        <w:t xml:space="preserve"> </w:t>
      </w:r>
      <w:proofErr w:type="spellStart"/>
      <w:r w:rsidRPr="00840FC2">
        <w:rPr>
          <w:lang w:val="en-US"/>
        </w:rPr>
        <w:t>serviciile</w:t>
      </w:r>
      <w:proofErr w:type="spellEnd"/>
      <w:r w:rsidRPr="00840FC2">
        <w:rPr>
          <w:lang w:val="en-US"/>
        </w:rPr>
        <w:t xml:space="preserve"> </w:t>
      </w:r>
      <w:proofErr w:type="spellStart"/>
      <w:r w:rsidRPr="00840FC2">
        <w:rPr>
          <w:lang w:val="en-US"/>
        </w:rPr>
        <w:t>publice</w:t>
      </w:r>
      <w:proofErr w:type="spellEnd"/>
      <w:r w:rsidRPr="00840FC2">
        <w:rPr>
          <w:lang w:val="en-US"/>
        </w:rPr>
        <w:t xml:space="preserve"> de </w:t>
      </w:r>
      <w:proofErr w:type="spellStart"/>
      <w:r w:rsidRPr="00840FC2">
        <w:rPr>
          <w:lang w:val="en-US"/>
        </w:rPr>
        <w:t>telecomunicaþii</w:t>
      </w:r>
      <w:proofErr w:type="spellEnd"/>
    </w:p>
    <w:p w:rsidR="00CE0E5E" w:rsidRPr="00840FC2" w:rsidRDefault="00CE0E5E" w:rsidP="00CE0E5E">
      <w:pPr>
        <w:pStyle w:val="HTML"/>
        <w:rPr>
          <w:lang w:val="en-US"/>
        </w:rPr>
      </w:pPr>
      <w:r w:rsidRPr="00840FC2">
        <w:rPr>
          <w:lang w:val="en-US"/>
        </w:rPr>
        <w:t xml:space="preserve">        </w:t>
      </w:r>
      <w:proofErr w:type="gramStart"/>
      <w:r w:rsidRPr="00840FC2">
        <w:rPr>
          <w:lang w:val="en-US"/>
        </w:rPr>
        <w:t>de</w:t>
      </w:r>
      <w:proofErr w:type="gramEnd"/>
      <w:r w:rsidRPr="00840FC2">
        <w:rPr>
          <w:lang w:val="en-US"/>
        </w:rPr>
        <w:t xml:space="preserve"> </w:t>
      </w:r>
      <w:proofErr w:type="spellStart"/>
      <w:r w:rsidRPr="00840FC2">
        <w:rPr>
          <w:lang w:val="en-US"/>
        </w:rPr>
        <w:t>bazã</w:t>
      </w:r>
      <w:proofErr w:type="spellEnd"/>
      <w:r w:rsidRPr="00840FC2">
        <w:rPr>
          <w:lang w:val="en-US"/>
        </w:rPr>
        <w:t xml:space="preserve"> a </w:t>
      </w:r>
      <w:proofErr w:type="spellStart"/>
      <w:r w:rsidRPr="00840FC2">
        <w:rPr>
          <w:lang w:val="en-US"/>
        </w:rPr>
        <w:t>Operatorului</w:t>
      </w:r>
      <w:proofErr w:type="spellEnd"/>
      <w:r w:rsidRPr="00840FC2">
        <w:rPr>
          <w:lang w:val="en-US"/>
        </w:rPr>
        <w:t xml:space="preserve"> cu </w:t>
      </w:r>
      <w:proofErr w:type="spellStart"/>
      <w:r w:rsidRPr="00840FC2">
        <w:rPr>
          <w:lang w:val="en-US"/>
        </w:rPr>
        <w:t>situaþie</w:t>
      </w:r>
      <w:proofErr w:type="spellEnd"/>
      <w:r w:rsidRPr="00840FC2">
        <w:rPr>
          <w:lang w:val="en-US"/>
        </w:rPr>
        <w:t xml:space="preserve"> </w:t>
      </w:r>
      <w:proofErr w:type="spellStart"/>
      <w:r w:rsidRPr="00840FC2">
        <w:rPr>
          <w:lang w:val="en-US"/>
        </w:rPr>
        <w:t>dominantã</w:t>
      </w:r>
      <w:proofErr w:type="spellEnd"/>
      <w:r w:rsidRPr="00840FC2">
        <w:rPr>
          <w:lang w:val="en-US"/>
        </w:rPr>
        <w:t xml:space="preserve"> </w:t>
      </w:r>
      <w:proofErr w:type="spellStart"/>
      <w:r w:rsidRPr="00840FC2">
        <w:rPr>
          <w:lang w:val="en-US"/>
        </w:rPr>
        <w:t>pe</w:t>
      </w:r>
      <w:proofErr w:type="spellEnd"/>
      <w:r w:rsidRPr="00840FC2">
        <w:rPr>
          <w:lang w:val="en-US"/>
        </w:rPr>
        <w:t xml:space="preserve"> </w:t>
      </w:r>
      <w:proofErr w:type="spellStart"/>
      <w:r w:rsidRPr="00840FC2">
        <w:rPr>
          <w:lang w:val="en-US"/>
        </w:rPr>
        <w:t>piaþa</w:t>
      </w:r>
      <w:proofErr w:type="spellEnd"/>
    </w:p>
    <w:p w:rsidR="00CE0E5E" w:rsidRPr="00840FC2" w:rsidRDefault="00CE0E5E" w:rsidP="00CE0E5E">
      <w:pPr>
        <w:pStyle w:val="HTML"/>
        <w:rPr>
          <w:lang w:val="en-US"/>
        </w:rPr>
      </w:pPr>
      <w:r w:rsidRPr="00840FC2">
        <w:rPr>
          <w:lang w:val="en-US"/>
        </w:rPr>
        <w:t xml:space="preserve">                 </w:t>
      </w:r>
      <w:proofErr w:type="spellStart"/>
      <w:proofErr w:type="gramStart"/>
      <w:r w:rsidRPr="00840FC2">
        <w:rPr>
          <w:lang w:val="en-US"/>
        </w:rPr>
        <w:t>acestor</w:t>
      </w:r>
      <w:proofErr w:type="spellEnd"/>
      <w:proofErr w:type="gramEnd"/>
      <w:r w:rsidRPr="00840FC2">
        <w:rPr>
          <w:lang w:val="en-US"/>
        </w:rPr>
        <w:t xml:space="preserve"> </w:t>
      </w:r>
      <w:proofErr w:type="spellStart"/>
      <w:r w:rsidRPr="00840FC2">
        <w:rPr>
          <w:lang w:val="en-US"/>
        </w:rPr>
        <w:t>servicii</w:t>
      </w:r>
      <w:proofErr w:type="spellEnd"/>
      <w:r w:rsidRPr="00840FC2">
        <w:rPr>
          <w:lang w:val="en-US"/>
        </w:rPr>
        <w:t xml:space="preserve"> S.A. "</w:t>
      </w:r>
      <w:proofErr w:type="spellStart"/>
      <w:r w:rsidRPr="00840FC2">
        <w:rPr>
          <w:lang w:val="en-US"/>
        </w:rPr>
        <w:t>Moldtelecom</w:t>
      </w:r>
      <w:proofErr w:type="spellEnd"/>
      <w:r w:rsidRPr="00840FC2">
        <w:rPr>
          <w:lang w:val="en-US"/>
        </w:rPr>
        <w:t>"</w:t>
      </w:r>
    </w:p>
    <w:p w:rsidR="00CE0E5E" w:rsidRPr="00840FC2" w:rsidRDefault="00CE0E5E" w:rsidP="00CE0E5E">
      <w:pPr>
        <w:pStyle w:val="HTML"/>
        <w:rPr>
          <w:lang w:val="en-US"/>
        </w:rPr>
      </w:pPr>
    </w:p>
    <w:p w:rsidR="00CE0E5E" w:rsidRPr="00840FC2" w:rsidRDefault="00CE0E5E" w:rsidP="00CE0E5E">
      <w:pPr>
        <w:pStyle w:val="HTML"/>
      </w:pPr>
      <w:r w:rsidRPr="00840FC2">
        <w:rPr>
          <w:lang w:val="en-US"/>
        </w:rPr>
        <w:t xml:space="preserve">                       Nr</w:t>
      </w:r>
      <w:r w:rsidRPr="00840FC2">
        <w:t>.12/</w:t>
      </w:r>
      <w:proofErr w:type="gramStart"/>
      <w:r w:rsidRPr="00840FC2">
        <w:t xml:space="preserve">1  </w:t>
      </w:r>
      <w:r w:rsidRPr="00840FC2">
        <w:rPr>
          <w:lang w:val="en-US"/>
        </w:rPr>
        <w:t>din</w:t>
      </w:r>
      <w:proofErr w:type="gramEnd"/>
      <w:r w:rsidRPr="00840FC2">
        <w:t xml:space="preserve">  26.12.2002</w:t>
      </w:r>
    </w:p>
    <w:p w:rsidR="00CE0E5E" w:rsidRPr="00840FC2" w:rsidRDefault="00CE0E5E" w:rsidP="00CE0E5E">
      <w:pPr>
        <w:pStyle w:val="HTML"/>
      </w:pPr>
    </w:p>
    <w:p w:rsidR="00CE0E5E" w:rsidRPr="00840FC2" w:rsidRDefault="00CE0E5E" w:rsidP="00CE0E5E">
      <w:pPr>
        <w:pStyle w:val="HTML"/>
      </w:pPr>
    </w:p>
    <w:p w:rsidR="00CE0E5E" w:rsidRPr="00840FC2" w:rsidRDefault="00CE0E5E" w:rsidP="00CE0E5E">
      <w:pPr>
        <w:shd w:val="clear" w:color="auto" w:fill="FFFFFF"/>
        <w:ind w:firstLine="72"/>
        <w:jc w:val="center"/>
        <w:rPr>
          <w:sz w:val="28"/>
          <w:szCs w:val="28"/>
          <w:lang w:val="ro-RO"/>
        </w:rPr>
      </w:pPr>
      <w:r w:rsidRPr="00840FC2">
        <w:rPr>
          <w:sz w:val="28"/>
          <w:szCs w:val="28"/>
        </w:rPr>
        <w:t xml:space="preserve">5. </w:t>
      </w:r>
      <w:r w:rsidRPr="00840FC2">
        <w:rPr>
          <w:sz w:val="28"/>
          <w:szCs w:val="28"/>
          <w:lang w:val="ro-RO"/>
        </w:rPr>
        <w:t>Министерство Здравоохранения и Социальной Защиты Республики Молдова</w:t>
      </w:r>
    </w:p>
    <w:p w:rsidR="00370428" w:rsidRPr="00840FC2" w:rsidRDefault="00CE0E5E" w:rsidP="00370428">
      <w:pPr>
        <w:shd w:val="clear" w:color="auto" w:fill="FFFFFF"/>
        <w:tabs>
          <w:tab w:val="left" w:pos="2835"/>
        </w:tabs>
        <w:spacing w:before="5"/>
        <w:ind w:right="10"/>
        <w:jc w:val="center"/>
        <w:rPr>
          <w:bCs/>
          <w:sz w:val="28"/>
          <w:szCs w:val="28"/>
          <w:lang w:val="ro-RO"/>
        </w:rPr>
      </w:pPr>
      <w:r w:rsidRPr="00840FC2">
        <w:rPr>
          <w:caps/>
          <w:sz w:val="28"/>
          <w:szCs w:val="28"/>
        </w:rPr>
        <w:t>Санитарно-эпидемиологические правила и нормы</w:t>
      </w:r>
      <w:r w:rsidR="00370428" w:rsidRPr="00840FC2">
        <w:rPr>
          <w:b/>
          <w:sz w:val="28"/>
          <w:szCs w:val="28"/>
        </w:rPr>
        <w:t xml:space="preserve"> Гигиенические требования к водопроводам питьевого назначения</w:t>
      </w:r>
      <w:r w:rsidR="00370428" w:rsidRPr="00840FC2">
        <w:rPr>
          <w:bCs/>
          <w:sz w:val="28"/>
          <w:szCs w:val="28"/>
          <w:u w:val="single"/>
        </w:rPr>
        <w:t>30</w:t>
      </w:r>
      <w:r w:rsidR="00370428" w:rsidRPr="00840FC2">
        <w:rPr>
          <w:bCs/>
          <w:sz w:val="28"/>
          <w:szCs w:val="28"/>
          <w:lang w:val="ro-RO"/>
        </w:rPr>
        <w:t xml:space="preserve">_ </w:t>
      </w:r>
      <w:r w:rsidR="00370428" w:rsidRPr="00840FC2">
        <w:rPr>
          <w:bCs/>
          <w:sz w:val="28"/>
          <w:szCs w:val="28"/>
        </w:rPr>
        <w:t xml:space="preserve"> декабря </w:t>
      </w:r>
      <w:r w:rsidR="00370428" w:rsidRPr="00840FC2">
        <w:rPr>
          <w:bCs/>
          <w:sz w:val="28"/>
          <w:szCs w:val="28"/>
          <w:lang w:val="ro-RO"/>
        </w:rPr>
        <w:t>2005</w:t>
      </w:r>
    </w:p>
    <w:p w:rsidR="009132DC" w:rsidRPr="00840FC2" w:rsidRDefault="009132DC" w:rsidP="00370428">
      <w:pPr>
        <w:shd w:val="clear" w:color="auto" w:fill="FFFFFF"/>
        <w:tabs>
          <w:tab w:val="left" w:pos="2835"/>
        </w:tabs>
        <w:spacing w:before="5"/>
        <w:ind w:right="10"/>
        <w:jc w:val="center"/>
        <w:rPr>
          <w:b/>
          <w:sz w:val="28"/>
          <w:szCs w:val="28"/>
          <w:lang w:val="ru-MO"/>
        </w:rPr>
      </w:pPr>
    </w:p>
    <w:p w:rsidR="00CE0E5E" w:rsidRPr="00840FC2" w:rsidRDefault="00413384" w:rsidP="00413384">
      <w:pPr>
        <w:shd w:val="clear" w:color="auto" w:fill="FFFFFF"/>
        <w:spacing w:before="7"/>
        <w:rPr>
          <w:bCs/>
          <w:sz w:val="28"/>
          <w:szCs w:val="28"/>
        </w:rPr>
      </w:pPr>
      <w:r w:rsidRPr="00840FC2">
        <w:rPr>
          <w:bCs/>
          <w:sz w:val="28"/>
          <w:szCs w:val="28"/>
        </w:rPr>
        <w:t>6</w:t>
      </w:r>
      <w:r w:rsidR="009132DC" w:rsidRPr="00840FC2">
        <w:rPr>
          <w:bCs/>
          <w:sz w:val="28"/>
          <w:szCs w:val="28"/>
        </w:rPr>
        <w:t>.</w:t>
      </w:r>
      <w:r w:rsidRPr="00840FC2">
        <w:rPr>
          <w:bCs/>
          <w:sz w:val="28"/>
          <w:szCs w:val="28"/>
        </w:rPr>
        <w:t xml:space="preserve"> письм</w:t>
      </w:r>
      <w:r w:rsidR="009132DC" w:rsidRPr="00840FC2">
        <w:rPr>
          <w:bCs/>
          <w:sz w:val="28"/>
          <w:szCs w:val="28"/>
        </w:rPr>
        <w:t xml:space="preserve">о  разъяснение </w:t>
      </w:r>
      <w:r w:rsidRPr="00840FC2">
        <w:rPr>
          <w:bCs/>
          <w:sz w:val="28"/>
          <w:szCs w:val="28"/>
        </w:rPr>
        <w:t xml:space="preserve"> </w:t>
      </w:r>
      <w:proofErr w:type="spellStart"/>
      <w:r w:rsidRPr="00840FC2">
        <w:rPr>
          <w:bCs/>
          <w:sz w:val="28"/>
          <w:szCs w:val="28"/>
        </w:rPr>
        <w:t>минэкономики</w:t>
      </w:r>
      <w:proofErr w:type="spellEnd"/>
      <w:r w:rsidRPr="00840FC2">
        <w:rPr>
          <w:bCs/>
          <w:sz w:val="28"/>
          <w:szCs w:val="28"/>
        </w:rPr>
        <w:t xml:space="preserve"> и труда  № 07/2 -1927  от 14.04. 2008</w:t>
      </w:r>
    </w:p>
    <w:p w:rsidR="00413384" w:rsidRPr="00840FC2" w:rsidRDefault="00413384" w:rsidP="00413384">
      <w:pPr>
        <w:shd w:val="clear" w:color="auto" w:fill="FFFFFF"/>
        <w:spacing w:before="7"/>
        <w:rPr>
          <w:bCs/>
          <w:sz w:val="28"/>
          <w:szCs w:val="28"/>
        </w:rPr>
      </w:pPr>
      <w:r w:rsidRPr="00840FC2">
        <w:rPr>
          <w:bCs/>
          <w:sz w:val="28"/>
          <w:szCs w:val="28"/>
        </w:rPr>
        <w:t>7.</w:t>
      </w:r>
      <w:r w:rsidR="0012722F" w:rsidRPr="00840FC2">
        <w:rPr>
          <w:bCs/>
          <w:sz w:val="28"/>
          <w:szCs w:val="28"/>
        </w:rPr>
        <w:t xml:space="preserve">письмо </w:t>
      </w:r>
      <w:proofErr w:type="spellStart"/>
      <w:r w:rsidR="0012722F" w:rsidRPr="00840FC2">
        <w:rPr>
          <w:bCs/>
          <w:sz w:val="28"/>
          <w:szCs w:val="28"/>
        </w:rPr>
        <w:t>минфина</w:t>
      </w:r>
      <w:proofErr w:type="spellEnd"/>
      <w:r w:rsidR="0012722F" w:rsidRPr="00840FC2">
        <w:rPr>
          <w:bCs/>
          <w:sz w:val="28"/>
          <w:szCs w:val="28"/>
        </w:rPr>
        <w:t xml:space="preserve"> №  10/3 -04/230 от 04.03.2008  о тарифах на воду </w:t>
      </w:r>
      <w:proofErr w:type="spellStart"/>
      <w:r w:rsidR="0012722F" w:rsidRPr="00840FC2">
        <w:rPr>
          <w:bCs/>
          <w:sz w:val="28"/>
          <w:szCs w:val="28"/>
        </w:rPr>
        <w:t>учроеждений</w:t>
      </w:r>
      <w:proofErr w:type="spellEnd"/>
      <w:r w:rsidR="0012722F" w:rsidRPr="00840FC2">
        <w:rPr>
          <w:bCs/>
          <w:sz w:val="28"/>
          <w:szCs w:val="28"/>
        </w:rPr>
        <w:t xml:space="preserve"> интернатского типа </w:t>
      </w:r>
    </w:p>
    <w:p w:rsidR="0012722F" w:rsidRPr="00840FC2" w:rsidRDefault="009132DC" w:rsidP="0012722F">
      <w:pPr>
        <w:pStyle w:val="HTML"/>
      </w:pPr>
      <w:r w:rsidRPr="00840FC2">
        <w:rPr>
          <w:bCs/>
          <w:sz w:val="28"/>
          <w:szCs w:val="28"/>
        </w:rPr>
        <w:t>8.</w:t>
      </w:r>
      <w:r w:rsidRPr="00840FC2">
        <w:t xml:space="preserve">   </w:t>
      </w:r>
      <w:r w:rsidR="0012722F" w:rsidRPr="00840FC2">
        <w:t>ГОСУДАРСТВЕННАЯ НАЛОГОВАЯ ИНСПЕКЦИЯ</w:t>
      </w:r>
      <w:r w:rsidRPr="00840FC2">
        <w:t xml:space="preserve"> Инструкция о порядке исчисления и уплаты в бюджет земельного налога и налога на недвижимое имущество N 11  от  04.09.2001 </w:t>
      </w:r>
      <w:proofErr w:type="spellStart"/>
      <w:r w:rsidRPr="00840FC2">
        <w:t>Мониторул</w:t>
      </w:r>
      <w:proofErr w:type="spellEnd"/>
      <w:r w:rsidRPr="00840FC2">
        <w:t xml:space="preserve"> </w:t>
      </w:r>
      <w:proofErr w:type="spellStart"/>
      <w:r w:rsidRPr="00840FC2">
        <w:t>Офичиал</w:t>
      </w:r>
      <w:proofErr w:type="spellEnd"/>
      <w:r w:rsidRPr="00840FC2">
        <w:t xml:space="preserve"> ал Р.Молдова N 126-128/301 от 19.10.2001</w:t>
      </w:r>
    </w:p>
    <w:p w:rsidR="0012722F" w:rsidRPr="00840FC2" w:rsidRDefault="0012722F" w:rsidP="0012722F">
      <w:pPr>
        <w:pStyle w:val="HTML"/>
      </w:pPr>
      <w:r w:rsidRPr="00840FC2">
        <w:t xml:space="preserve">           </w:t>
      </w:r>
    </w:p>
    <w:p w:rsidR="0012722F" w:rsidRPr="00840FC2" w:rsidRDefault="0012722F" w:rsidP="0012722F">
      <w:pPr>
        <w:pStyle w:val="HTML"/>
      </w:pPr>
      <w:r w:rsidRPr="00840FC2">
        <w:t xml:space="preserve">          </w:t>
      </w:r>
    </w:p>
    <w:p w:rsidR="0012722F" w:rsidRPr="00840FC2" w:rsidRDefault="0012722F" w:rsidP="0012722F">
      <w:pPr>
        <w:pStyle w:val="HTML"/>
      </w:pPr>
    </w:p>
    <w:p w:rsidR="009132DC" w:rsidRPr="00840FC2" w:rsidRDefault="00BE24B1" w:rsidP="00872B70">
      <w:pPr>
        <w:pStyle w:val="HTML"/>
      </w:pPr>
      <w:r w:rsidRPr="00840FC2">
        <w:rPr>
          <w:bCs/>
          <w:sz w:val="28"/>
          <w:szCs w:val="28"/>
        </w:rPr>
        <w:lastRenderedPageBreak/>
        <w:t>9.</w:t>
      </w:r>
      <w:r w:rsidR="009132DC" w:rsidRPr="00840FC2">
        <w:rPr>
          <w:rFonts w:ascii="Calibri" w:hAnsi="Calibri" w:cs="Times New Roman"/>
        </w:rPr>
        <w:t xml:space="preserve"> ПОСТАНОВЛЕНИЕ</w:t>
      </w:r>
      <w:r w:rsidR="009132DC" w:rsidRPr="00840FC2">
        <w:t xml:space="preserve"> </w:t>
      </w:r>
      <w:r w:rsidR="009132DC" w:rsidRPr="00840FC2">
        <w:rPr>
          <w:rFonts w:ascii="Calibri" w:hAnsi="Calibri" w:cs="Times New Roman"/>
        </w:rPr>
        <w:t>об утверждения Положения о приобретении, проектировании,</w:t>
      </w:r>
      <w:r w:rsidR="009132DC" w:rsidRPr="00840FC2">
        <w:t xml:space="preserve"> </w:t>
      </w:r>
      <w:r w:rsidR="009132DC" w:rsidRPr="00840FC2">
        <w:rPr>
          <w:rFonts w:ascii="Calibri" w:hAnsi="Calibri" w:cs="Times New Roman"/>
        </w:rPr>
        <w:t>установке, приемке и эксплуатации приборов</w:t>
      </w:r>
      <w:r w:rsidR="009132DC" w:rsidRPr="00840FC2">
        <w:t xml:space="preserve"> </w:t>
      </w:r>
      <w:r w:rsidR="009132DC" w:rsidRPr="00840FC2">
        <w:rPr>
          <w:rFonts w:ascii="Calibri" w:hAnsi="Calibri" w:cs="Times New Roman"/>
        </w:rPr>
        <w:t>учета расхода воды</w:t>
      </w:r>
      <w:r w:rsidR="009132DC" w:rsidRPr="00840FC2">
        <w:t xml:space="preserve"> </w:t>
      </w:r>
      <w:r w:rsidR="009132DC" w:rsidRPr="00840FC2">
        <w:rPr>
          <w:rFonts w:ascii="Calibri" w:hAnsi="Calibri" w:cs="Times New Roman"/>
        </w:rPr>
        <w:t>N 1228  от  13.11.2007</w:t>
      </w:r>
      <w:r w:rsidR="009132DC" w:rsidRPr="00840FC2">
        <w:t xml:space="preserve"> </w:t>
      </w:r>
      <w:proofErr w:type="spellStart"/>
      <w:r w:rsidR="009132DC" w:rsidRPr="00840FC2">
        <w:rPr>
          <w:rFonts w:ascii="Calibri" w:hAnsi="Calibri" w:cs="Times New Roman"/>
        </w:rPr>
        <w:t>Мониторул</w:t>
      </w:r>
      <w:proofErr w:type="spellEnd"/>
      <w:r w:rsidR="009132DC" w:rsidRPr="00840FC2">
        <w:rPr>
          <w:rFonts w:ascii="Calibri" w:hAnsi="Calibri" w:cs="Times New Roman"/>
        </w:rPr>
        <w:t xml:space="preserve"> </w:t>
      </w:r>
      <w:proofErr w:type="spellStart"/>
      <w:r w:rsidR="009132DC" w:rsidRPr="00840FC2">
        <w:rPr>
          <w:rFonts w:ascii="Calibri" w:hAnsi="Calibri" w:cs="Times New Roman"/>
        </w:rPr>
        <w:t>Офичиал</w:t>
      </w:r>
      <w:proofErr w:type="spellEnd"/>
      <w:r w:rsidR="009132DC" w:rsidRPr="00840FC2">
        <w:rPr>
          <w:rFonts w:ascii="Calibri" w:hAnsi="Calibri" w:cs="Times New Roman"/>
        </w:rPr>
        <w:t xml:space="preserve"> N 180-183/1287 от 23.11.2007</w:t>
      </w:r>
    </w:p>
    <w:p w:rsidR="0012722F" w:rsidRPr="00840FC2" w:rsidRDefault="0012722F" w:rsidP="00413384">
      <w:pPr>
        <w:shd w:val="clear" w:color="auto" w:fill="FFFFFF"/>
        <w:spacing w:before="7"/>
        <w:rPr>
          <w:bCs/>
          <w:sz w:val="28"/>
          <w:szCs w:val="28"/>
        </w:rPr>
      </w:pPr>
    </w:p>
    <w:p w:rsidR="00C9182F" w:rsidRPr="00840FC2" w:rsidRDefault="00C9182F" w:rsidP="00BE24B1">
      <w:pPr>
        <w:jc w:val="center"/>
        <w:rPr>
          <w:rFonts w:ascii="Calibri" w:eastAsia="Times New Roman" w:hAnsi="Calibri" w:cs="Times New Roman"/>
        </w:rPr>
      </w:pPr>
    </w:p>
    <w:p w:rsidR="00C9182F" w:rsidRPr="00840FC2" w:rsidRDefault="00C9182F" w:rsidP="00C9182F">
      <w:pPr>
        <w:rPr>
          <w:rFonts w:ascii="Calibri" w:eastAsia="Times New Roman" w:hAnsi="Calibri" w:cs="Times New Roman"/>
        </w:rPr>
      </w:pPr>
      <w:r w:rsidRPr="00840FC2">
        <w:rPr>
          <w:rFonts w:ascii="Calibri" w:eastAsia="Times New Roman" w:hAnsi="Calibri" w:cs="Times New Roman"/>
        </w:rPr>
        <w:t xml:space="preserve"> </w:t>
      </w:r>
      <w:r w:rsidR="00872B70" w:rsidRPr="00840FC2">
        <w:rPr>
          <w:rFonts w:ascii="Calibri" w:eastAsia="Times New Roman" w:hAnsi="Calibri" w:cs="Times New Roman"/>
        </w:rPr>
        <w:t xml:space="preserve">10 </w:t>
      </w:r>
      <w:r w:rsidRPr="00840FC2">
        <w:rPr>
          <w:rFonts w:ascii="Calibri" w:eastAsia="Times New Roman" w:hAnsi="Calibri" w:cs="Times New Roman"/>
        </w:rPr>
        <w:t xml:space="preserve"> МИНИСТЕРСТВО ТРАНСПОРТА И ДОРОЖНОГО ХОЗЯЙСТВА</w:t>
      </w:r>
      <w:r w:rsidRPr="00840FC2">
        <w:t xml:space="preserve"> </w:t>
      </w:r>
      <w:r w:rsidRPr="00840FC2">
        <w:rPr>
          <w:rFonts w:ascii="Calibri" w:eastAsia="Times New Roman" w:hAnsi="Calibri" w:cs="Times New Roman"/>
        </w:rPr>
        <w:t xml:space="preserve">Приказ </w:t>
      </w:r>
      <w:r w:rsidR="00872B70" w:rsidRPr="00840FC2">
        <w:rPr>
          <w:rFonts w:ascii="Calibri" w:eastAsia="Times New Roman" w:hAnsi="Calibri" w:cs="Times New Roman"/>
        </w:rPr>
        <w:t xml:space="preserve"> об </w:t>
      </w:r>
      <w:r w:rsidRPr="00840FC2">
        <w:rPr>
          <w:rFonts w:ascii="Calibri" w:eastAsia="Times New Roman" w:hAnsi="Calibri" w:cs="Times New Roman"/>
        </w:rPr>
        <w:t>утверждении норм эксплуатационного</w:t>
      </w:r>
      <w:r w:rsidRPr="00840FC2">
        <w:t xml:space="preserve"> </w:t>
      </w:r>
      <w:r w:rsidRPr="00840FC2">
        <w:rPr>
          <w:rFonts w:ascii="Calibri" w:eastAsia="Times New Roman" w:hAnsi="Calibri" w:cs="Times New Roman"/>
        </w:rPr>
        <w:t xml:space="preserve">пробега шин автотранспортных средств                         N 124  от  29.07.2005 </w:t>
      </w:r>
      <w:proofErr w:type="spellStart"/>
      <w:r w:rsidRPr="00840FC2">
        <w:rPr>
          <w:rFonts w:ascii="Calibri" w:eastAsia="Times New Roman" w:hAnsi="Calibri" w:cs="Times New Roman"/>
        </w:rPr>
        <w:t>Мониторул</w:t>
      </w:r>
      <w:proofErr w:type="spellEnd"/>
      <w:r w:rsidRPr="00840FC2">
        <w:rPr>
          <w:rFonts w:ascii="Calibri" w:eastAsia="Times New Roman" w:hAnsi="Calibri" w:cs="Times New Roman"/>
        </w:rPr>
        <w:t xml:space="preserve"> </w:t>
      </w:r>
      <w:proofErr w:type="spellStart"/>
      <w:r w:rsidRPr="00840FC2">
        <w:rPr>
          <w:rFonts w:ascii="Calibri" w:eastAsia="Times New Roman" w:hAnsi="Calibri" w:cs="Times New Roman"/>
        </w:rPr>
        <w:t>Офичиал</w:t>
      </w:r>
      <w:proofErr w:type="spellEnd"/>
      <w:r w:rsidRPr="00840FC2">
        <w:rPr>
          <w:rFonts w:ascii="Calibri" w:eastAsia="Times New Roman" w:hAnsi="Calibri" w:cs="Times New Roman"/>
        </w:rPr>
        <w:t xml:space="preserve"> ал Р.Молдова N 110-112/378 от 19.08.2005</w:t>
      </w:r>
    </w:p>
    <w:p w:rsidR="00C9182F" w:rsidRPr="00840FC2" w:rsidRDefault="00C9182F" w:rsidP="00C9182F">
      <w:pPr>
        <w:rPr>
          <w:rFonts w:ascii="Calibri" w:eastAsia="Times New Roman" w:hAnsi="Calibri" w:cs="Times New Roman"/>
        </w:rPr>
      </w:pPr>
    </w:p>
    <w:p w:rsidR="00C9182F" w:rsidRPr="00840FC2" w:rsidRDefault="00C9182F" w:rsidP="00C9182F">
      <w:pPr>
        <w:rPr>
          <w:rFonts w:ascii="Calibri" w:eastAsia="Times New Roman" w:hAnsi="Calibri" w:cs="Times New Roman"/>
        </w:rPr>
      </w:pPr>
      <w:r w:rsidRPr="00840FC2">
        <w:rPr>
          <w:rFonts w:ascii="Calibri" w:eastAsia="Times New Roman" w:hAnsi="Calibri" w:cs="Times New Roman"/>
        </w:rPr>
        <w:t xml:space="preserve">               </w:t>
      </w:r>
      <w:r w:rsidRPr="00840FC2">
        <w:rPr>
          <w:rStyle w:val="a6"/>
        </w:rPr>
        <w:t>11.</w:t>
      </w:r>
      <w:r w:rsidRPr="00840FC2">
        <w:rPr>
          <w:rStyle w:val="a6"/>
          <w:rFonts w:ascii="Calibri" w:eastAsia="Times New Roman" w:hAnsi="Calibri" w:cs="Times New Roman"/>
        </w:rPr>
        <w:t>ПОСТАНОВЛЕНИЕ</w:t>
      </w:r>
      <w:r w:rsidRPr="00840FC2">
        <w:rPr>
          <w:rFonts w:ascii="Calibri" w:eastAsia="Times New Roman" w:hAnsi="Calibri" w:cs="Times New Roman"/>
        </w:rPr>
        <w:t xml:space="preserve"> </w:t>
      </w:r>
      <w:proofErr w:type="spellStart"/>
      <w:r w:rsidRPr="00840FC2">
        <w:rPr>
          <w:rFonts w:ascii="Calibri" w:eastAsia="Times New Roman" w:hAnsi="Calibri" w:cs="Times New Roman"/>
        </w:rPr>
        <w:t>Nr</w:t>
      </w:r>
      <w:proofErr w:type="spellEnd"/>
      <w:r w:rsidRPr="00840FC2">
        <w:rPr>
          <w:rFonts w:ascii="Calibri" w:eastAsia="Times New Roman" w:hAnsi="Calibri" w:cs="Times New Roman"/>
        </w:rPr>
        <w:t>. 130</w:t>
      </w:r>
      <w:r w:rsidRPr="00840FC2">
        <w:t xml:space="preserve"> </w:t>
      </w:r>
      <w:r w:rsidRPr="00840FC2">
        <w:rPr>
          <w:rFonts w:ascii="Calibri" w:eastAsia="Times New Roman" w:hAnsi="Calibri" w:cs="Times New Roman"/>
        </w:rPr>
        <w:t>от  06.02.1998</w:t>
      </w:r>
      <w:r w:rsidRPr="00840FC2">
        <w:rPr>
          <w:rStyle w:val="a6"/>
        </w:rPr>
        <w:t xml:space="preserve"> </w:t>
      </w:r>
      <w:r w:rsidRPr="00840FC2">
        <w:rPr>
          <w:rStyle w:val="a6"/>
          <w:rFonts w:ascii="Calibri" w:eastAsia="Times New Roman" w:hAnsi="Calibri" w:cs="Times New Roman"/>
        </w:rPr>
        <w:t xml:space="preserve">о </w:t>
      </w:r>
      <w:proofErr w:type="spellStart"/>
      <w:r w:rsidRPr="00840FC2">
        <w:rPr>
          <w:rStyle w:val="a6"/>
          <w:rFonts w:ascii="Calibri" w:eastAsia="Times New Roman" w:hAnsi="Calibri" w:cs="Times New Roman"/>
        </w:rPr>
        <w:t>лимитировании</w:t>
      </w:r>
      <w:proofErr w:type="spellEnd"/>
      <w:r w:rsidRPr="00840FC2">
        <w:rPr>
          <w:rStyle w:val="a6"/>
          <w:rFonts w:ascii="Calibri" w:eastAsia="Times New Roman" w:hAnsi="Calibri" w:cs="Times New Roman"/>
        </w:rPr>
        <w:t xml:space="preserve"> некоторых видов расходов,</w:t>
      </w:r>
      <w:r w:rsidRPr="00840FC2">
        <w:rPr>
          <w:rStyle w:val="a6"/>
        </w:rPr>
        <w:t xml:space="preserve"> </w:t>
      </w:r>
      <w:r w:rsidRPr="00840FC2">
        <w:rPr>
          <w:rStyle w:val="a6"/>
          <w:rFonts w:ascii="Calibri" w:eastAsia="Times New Roman" w:hAnsi="Calibri" w:cs="Times New Roman"/>
        </w:rPr>
        <w:t>               разрешенных к вычету из валового дохода</w:t>
      </w:r>
      <w:r w:rsidRPr="00840FC2">
        <w:rPr>
          <w:rFonts w:ascii="Calibri" w:eastAsia="Times New Roman" w:hAnsi="Calibri" w:cs="Times New Roman"/>
          <w:b/>
          <w:bCs/>
        </w:rPr>
        <w:br/>
      </w:r>
    </w:p>
    <w:p w:rsidR="00C9182F" w:rsidRPr="00840FC2" w:rsidRDefault="00C9182F" w:rsidP="00C9182F">
      <w:pPr>
        <w:rPr>
          <w:rFonts w:ascii="Calibri" w:eastAsia="Times New Roman" w:hAnsi="Calibri" w:cs="Times New Roman"/>
        </w:rPr>
      </w:pPr>
      <w:r w:rsidRPr="00840FC2">
        <w:rPr>
          <w:rFonts w:ascii="Calibri" w:eastAsia="Times New Roman" w:hAnsi="Calibri" w:cs="Times New Roman"/>
        </w:rPr>
        <w:t xml:space="preserve">                 </w:t>
      </w:r>
      <w:r w:rsidRPr="00840FC2">
        <w:rPr>
          <w:b/>
          <w:bCs/>
        </w:rPr>
        <w:t>12.</w:t>
      </w:r>
      <w:r w:rsidRPr="00840FC2">
        <w:rPr>
          <w:rFonts w:ascii="Calibri" w:eastAsia="Times New Roman" w:hAnsi="Calibri" w:cs="Times New Roman"/>
          <w:b/>
          <w:bCs/>
        </w:rPr>
        <w:t>ПОСТАНОВЛЕНИЕ</w:t>
      </w:r>
      <w:r w:rsidRPr="00840FC2">
        <w:rPr>
          <w:rFonts w:ascii="Calibri" w:eastAsia="Times New Roman" w:hAnsi="Calibri" w:cs="Times New Roman"/>
        </w:rPr>
        <w:t xml:space="preserve"> </w:t>
      </w:r>
      <w:proofErr w:type="spellStart"/>
      <w:r w:rsidRPr="00840FC2">
        <w:rPr>
          <w:rFonts w:ascii="Calibri" w:eastAsia="Times New Roman" w:hAnsi="Calibri" w:cs="Times New Roman"/>
        </w:rPr>
        <w:t>Nr</w:t>
      </w:r>
      <w:proofErr w:type="spellEnd"/>
      <w:r w:rsidRPr="00840FC2">
        <w:rPr>
          <w:rFonts w:ascii="Calibri" w:eastAsia="Times New Roman" w:hAnsi="Calibri" w:cs="Times New Roman"/>
        </w:rPr>
        <w:t>. 1335 от  10.10.2002</w:t>
      </w:r>
      <w:r w:rsidRPr="00840FC2">
        <w:rPr>
          <w:b/>
          <w:bCs/>
        </w:rPr>
        <w:t xml:space="preserve"> </w:t>
      </w:r>
      <w:r w:rsidRPr="00840FC2">
        <w:rPr>
          <w:rFonts w:ascii="Calibri" w:eastAsia="Times New Roman" w:hAnsi="Calibri" w:cs="Times New Roman"/>
          <w:b/>
          <w:bCs/>
        </w:rPr>
        <w:t>об утверждении Положения об оценке условий труда на рабочих местах и порядке применения отраслевых перечней работ, на которых могут устанавливаться компенсационные надбавки за работу в неблагоприятных условиях труда</w:t>
      </w:r>
      <w:r w:rsidRPr="00840FC2">
        <w:t xml:space="preserve"> </w:t>
      </w:r>
      <w:r w:rsidRPr="00840FC2">
        <w:rPr>
          <w:rFonts w:ascii="Calibri" w:eastAsia="Times New Roman" w:hAnsi="Calibri" w:cs="Times New Roman"/>
        </w:rPr>
        <w:t>Опубликован</w:t>
      </w:r>
      <w:proofErr w:type="gramStart"/>
      <w:r w:rsidRPr="00840FC2">
        <w:rPr>
          <w:rFonts w:ascii="Calibri" w:eastAsia="Times New Roman" w:hAnsi="Calibri" w:cs="Times New Roman"/>
        </w:rPr>
        <w:t xml:space="preserve"> :</w:t>
      </w:r>
      <w:proofErr w:type="gramEnd"/>
      <w:r w:rsidRPr="00840FC2">
        <w:rPr>
          <w:rFonts w:ascii="Calibri" w:eastAsia="Times New Roman" w:hAnsi="Calibri" w:cs="Times New Roman"/>
        </w:rPr>
        <w:t xml:space="preserve"> 31.10.2002 в </w:t>
      </w:r>
      <w:proofErr w:type="spellStart"/>
      <w:r w:rsidRPr="00840FC2">
        <w:rPr>
          <w:rFonts w:ascii="Calibri" w:eastAsia="Times New Roman" w:hAnsi="Calibri" w:cs="Times New Roman"/>
        </w:rPr>
        <w:t>Monitorul</w:t>
      </w:r>
      <w:proofErr w:type="spellEnd"/>
      <w:r w:rsidRPr="00840FC2">
        <w:rPr>
          <w:rFonts w:ascii="Calibri" w:eastAsia="Times New Roman" w:hAnsi="Calibri" w:cs="Times New Roman"/>
        </w:rPr>
        <w:t xml:space="preserve"> </w:t>
      </w:r>
      <w:proofErr w:type="spellStart"/>
      <w:r w:rsidRPr="00840FC2">
        <w:rPr>
          <w:rFonts w:ascii="Calibri" w:eastAsia="Times New Roman" w:hAnsi="Calibri" w:cs="Times New Roman"/>
        </w:rPr>
        <w:t>Oficial</w:t>
      </w:r>
      <w:proofErr w:type="spellEnd"/>
      <w:r w:rsidRPr="00840FC2">
        <w:rPr>
          <w:rFonts w:ascii="Calibri" w:eastAsia="Times New Roman" w:hAnsi="Calibri" w:cs="Times New Roman"/>
        </w:rPr>
        <w:t xml:space="preserve"> </w:t>
      </w:r>
      <w:proofErr w:type="spellStart"/>
      <w:r w:rsidRPr="00840FC2">
        <w:rPr>
          <w:rFonts w:ascii="Calibri" w:eastAsia="Times New Roman" w:hAnsi="Calibri" w:cs="Times New Roman"/>
        </w:rPr>
        <w:t>Nr</w:t>
      </w:r>
      <w:proofErr w:type="spellEnd"/>
      <w:r w:rsidRPr="00840FC2">
        <w:rPr>
          <w:rFonts w:ascii="Calibri" w:eastAsia="Times New Roman" w:hAnsi="Calibri" w:cs="Times New Roman"/>
        </w:rPr>
        <w:t>. 146     статья № : 1496</w:t>
      </w:r>
      <w:r w:rsidRPr="00840FC2">
        <w:rPr>
          <w:rFonts w:ascii="Calibri" w:eastAsia="Times New Roman" w:hAnsi="Calibri" w:cs="Times New Roman"/>
          <w:b/>
          <w:bCs/>
        </w:rPr>
        <w:br/>
      </w:r>
    </w:p>
    <w:tbl>
      <w:tblPr>
        <w:tblW w:w="5037" w:type="pct"/>
        <w:tblCellSpacing w:w="75" w:type="dxa"/>
        <w:tblCellMar>
          <w:top w:w="150" w:type="dxa"/>
          <w:left w:w="150" w:type="dxa"/>
          <w:bottom w:w="150" w:type="dxa"/>
          <w:right w:w="150" w:type="dxa"/>
        </w:tblCellMar>
        <w:tblLook w:val="0000"/>
      </w:tblPr>
      <w:tblGrid>
        <w:gridCol w:w="10414"/>
      </w:tblGrid>
      <w:tr w:rsidR="00C9182F" w:rsidRPr="00840FC2" w:rsidTr="00C9182F">
        <w:trPr>
          <w:trHeight w:val="3372"/>
          <w:tblCellSpacing w:w="7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182F" w:rsidRPr="00840FC2" w:rsidRDefault="00C9182F" w:rsidP="00C9182F">
            <w:pPr>
              <w:rPr>
                <w:rFonts w:ascii="Calibri" w:eastAsia="Times New Roman" w:hAnsi="Calibri" w:cs="Times New Roman"/>
              </w:rPr>
            </w:pPr>
            <w:r w:rsidRPr="00840FC2">
              <w:rPr>
                <w:rStyle w:val="a6"/>
              </w:rPr>
              <w:t>13.</w:t>
            </w:r>
            <w:r w:rsidRPr="00840FC2">
              <w:rPr>
                <w:rStyle w:val="a6"/>
                <w:rFonts w:ascii="Calibri" w:eastAsia="Times New Roman" w:hAnsi="Calibri" w:cs="Times New Roman"/>
              </w:rPr>
              <w:t>ПОСТАНОВЛЕНИЕ</w:t>
            </w:r>
            <w:r w:rsidRPr="00840FC2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840FC2">
              <w:rPr>
                <w:rFonts w:ascii="Calibri" w:eastAsia="Times New Roman" w:hAnsi="Calibri" w:cs="Times New Roman"/>
              </w:rPr>
              <w:t>Nr</w:t>
            </w:r>
            <w:proofErr w:type="spellEnd"/>
            <w:r w:rsidRPr="00840FC2">
              <w:rPr>
                <w:rFonts w:ascii="Calibri" w:eastAsia="Times New Roman" w:hAnsi="Calibri" w:cs="Times New Roman"/>
              </w:rPr>
              <w:t>. 1487 от  31.12.2004</w:t>
            </w:r>
            <w:r w:rsidRPr="00840FC2">
              <w:rPr>
                <w:rStyle w:val="docheader1"/>
                <w:color w:val="auto"/>
              </w:rPr>
              <w:t xml:space="preserve"> </w:t>
            </w:r>
            <w:r w:rsidRPr="00840FC2">
              <w:rPr>
                <w:rStyle w:val="docheader1"/>
                <w:rFonts w:eastAsia="Times New Roman"/>
                <w:color w:val="auto"/>
              </w:rPr>
              <w:t>об утверждении Типового перечня работ с тяжелыми и особо тяжелыми,</w:t>
            </w:r>
            <w:r w:rsidRPr="00840FC2">
              <w:rPr>
                <w:rStyle w:val="docheader1"/>
                <w:color w:val="auto"/>
              </w:rPr>
              <w:t xml:space="preserve"> </w:t>
            </w:r>
            <w:r w:rsidRPr="00840FC2">
              <w:rPr>
                <w:rStyle w:val="docheader1"/>
                <w:rFonts w:eastAsia="Times New Roman"/>
                <w:color w:val="auto"/>
              </w:rPr>
              <w:t>вредными и особо вредными условиями труда, на которых работника</w:t>
            </w:r>
            <w:r w:rsidRPr="00840FC2">
              <w:rPr>
                <w:rStyle w:val="docheader1"/>
                <w:color w:val="auto"/>
              </w:rPr>
              <w:t xml:space="preserve"> </w:t>
            </w:r>
            <w:r w:rsidRPr="00840FC2">
              <w:rPr>
                <w:rStyle w:val="docheader1"/>
                <w:rFonts w:eastAsia="Times New Roman"/>
                <w:color w:val="auto"/>
              </w:rPr>
              <w:t>могут устанавливаться компенсационные надбавки</w:t>
            </w:r>
            <w:r w:rsidRPr="00840FC2">
              <w:t xml:space="preserve"> </w:t>
            </w:r>
            <w:r w:rsidRPr="00840FC2">
              <w:rPr>
                <w:rFonts w:ascii="Calibri" w:eastAsia="Times New Roman" w:hAnsi="Calibri" w:cs="Times New Roman"/>
              </w:rPr>
              <w:t>Опубликован</w:t>
            </w:r>
            <w:proofErr w:type="gramStart"/>
            <w:r w:rsidRPr="00840FC2">
              <w:rPr>
                <w:rFonts w:ascii="Calibri" w:eastAsia="Times New Roman" w:hAnsi="Calibri" w:cs="Times New Roman"/>
              </w:rPr>
              <w:t xml:space="preserve"> :</w:t>
            </w:r>
            <w:proofErr w:type="gramEnd"/>
            <w:r w:rsidRPr="00840FC2">
              <w:rPr>
                <w:rFonts w:ascii="Calibri" w:eastAsia="Times New Roman" w:hAnsi="Calibri" w:cs="Times New Roman"/>
              </w:rPr>
              <w:t xml:space="preserve"> 14.01.2005 в </w:t>
            </w:r>
            <w:proofErr w:type="spellStart"/>
            <w:r w:rsidRPr="00840FC2">
              <w:rPr>
                <w:rFonts w:ascii="Calibri" w:eastAsia="Times New Roman" w:hAnsi="Calibri" w:cs="Times New Roman"/>
              </w:rPr>
              <w:t>Monitorul</w:t>
            </w:r>
            <w:proofErr w:type="spellEnd"/>
            <w:r w:rsidRPr="00840FC2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840FC2">
              <w:rPr>
                <w:rFonts w:ascii="Calibri" w:eastAsia="Times New Roman" w:hAnsi="Calibri" w:cs="Times New Roman"/>
              </w:rPr>
              <w:t>Oficial</w:t>
            </w:r>
            <w:proofErr w:type="spellEnd"/>
            <w:r w:rsidRPr="00840FC2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840FC2">
              <w:rPr>
                <w:rFonts w:ascii="Calibri" w:eastAsia="Times New Roman" w:hAnsi="Calibri" w:cs="Times New Roman"/>
              </w:rPr>
              <w:t>Nr</w:t>
            </w:r>
            <w:proofErr w:type="spellEnd"/>
            <w:r w:rsidRPr="00840FC2">
              <w:rPr>
                <w:rFonts w:ascii="Calibri" w:eastAsia="Times New Roman" w:hAnsi="Calibri" w:cs="Times New Roman"/>
              </w:rPr>
              <w:t>. 5-12     статья № : 45</w:t>
            </w:r>
            <w:r w:rsidRPr="00840FC2">
              <w:rPr>
                <w:rFonts w:ascii="Calibri" w:eastAsia="Times New Roman" w:hAnsi="Calibri" w:cs="Times New Roman"/>
              </w:rPr>
              <w:br/>
            </w:r>
          </w:p>
          <w:p w:rsidR="00C9182F" w:rsidRPr="00840FC2" w:rsidRDefault="00C9182F" w:rsidP="00C9182F">
            <w:pPr>
              <w:rPr>
                <w:rFonts w:ascii="Calibri" w:eastAsia="Times New Roman" w:hAnsi="Calibri" w:cs="Times New Roman"/>
              </w:rPr>
            </w:pPr>
            <w:r w:rsidRPr="00840FC2">
              <w:rPr>
                <w:rFonts w:ascii="Calibri" w:eastAsia="Times New Roman" w:hAnsi="Calibri" w:cs="Times New Roman"/>
              </w:rPr>
              <w:t>14.</w:t>
            </w:r>
            <w:r w:rsidR="0044597C" w:rsidRPr="00840FC2">
              <w:rPr>
                <w:rFonts w:ascii="Calibri" w:eastAsia="Times New Roman" w:hAnsi="Calibri" w:cs="Times New Roman"/>
              </w:rPr>
              <w:t xml:space="preserve">постановление правительства № 152 от  19.02.2004 о компенсационных надбавках за </w:t>
            </w:r>
            <w:proofErr w:type="spellStart"/>
            <w:r w:rsidR="0044597C" w:rsidRPr="00840FC2">
              <w:rPr>
                <w:rFonts w:ascii="Calibri" w:eastAsia="Times New Roman" w:hAnsi="Calibri" w:cs="Times New Roman"/>
              </w:rPr>
              <w:t>рабрту</w:t>
            </w:r>
            <w:proofErr w:type="spellEnd"/>
            <w:r w:rsidR="0044597C" w:rsidRPr="00840FC2">
              <w:rPr>
                <w:rFonts w:ascii="Calibri" w:eastAsia="Times New Roman" w:hAnsi="Calibri" w:cs="Times New Roman"/>
              </w:rPr>
              <w:t xml:space="preserve"> в неблагоприятных условиях труда </w:t>
            </w:r>
          </w:p>
          <w:p w:rsidR="0044597C" w:rsidRPr="00840FC2" w:rsidRDefault="0044597C" w:rsidP="00C9182F">
            <w:pPr>
              <w:rPr>
                <w:rFonts w:ascii="Calibri" w:eastAsia="Times New Roman" w:hAnsi="Calibri" w:cs="Times New Roman"/>
              </w:rPr>
            </w:pPr>
          </w:p>
          <w:p w:rsidR="0044597C" w:rsidRPr="00840FC2" w:rsidRDefault="00872B70" w:rsidP="00C9182F">
            <w:pPr>
              <w:rPr>
                <w:rFonts w:ascii="Calibri" w:eastAsia="Times New Roman" w:hAnsi="Calibri" w:cs="Times New Roman"/>
              </w:rPr>
            </w:pPr>
            <w:r w:rsidRPr="00840FC2">
              <w:rPr>
                <w:rFonts w:ascii="Calibri" w:eastAsia="Times New Roman" w:hAnsi="Calibri" w:cs="Times New Roman"/>
              </w:rPr>
              <w:t>15.</w:t>
            </w:r>
            <w:r w:rsidRPr="00840FC2">
              <w:rPr>
                <w:rStyle w:val="a6"/>
                <w:rFonts w:ascii="Calibri" w:eastAsia="Times New Roman" w:hAnsi="Calibri" w:cs="Times New Roman"/>
              </w:rPr>
              <w:t xml:space="preserve"> ПОСТАНОВЛЕНИЕ</w:t>
            </w:r>
            <w:r w:rsidRPr="00840FC2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840FC2">
              <w:rPr>
                <w:rFonts w:ascii="Calibri" w:eastAsia="Times New Roman" w:hAnsi="Calibri" w:cs="Times New Roman"/>
              </w:rPr>
              <w:t>Nr</w:t>
            </w:r>
            <w:proofErr w:type="spellEnd"/>
            <w:r w:rsidRPr="00840FC2">
              <w:rPr>
                <w:rFonts w:ascii="Calibri" w:eastAsia="Times New Roman" w:hAnsi="Calibri" w:cs="Times New Roman"/>
              </w:rPr>
              <w:t>. 1570 от  09.12.2002</w:t>
            </w:r>
            <w:r w:rsidRPr="00840FC2">
              <w:rPr>
                <w:rStyle w:val="a6"/>
              </w:rPr>
              <w:t xml:space="preserve"> </w:t>
            </w:r>
            <w:r w:rsidRPr="00840FC2">
              <w:rPr>
                <w:rStyle w:val="a6"/>
                <w:rFonts w:ascii="Calibri" w:eastAsia="Times New Roman" w:hAnsi="Calibri" w:cs="Times New Roman"/>
              </w:rPr>
              <w:t>о неотложных мерах по переходу на новую сметно-нормативную базу в строительстве</w:t>
            </w:r>
          </w:p>
          <w:p w:rsidR="00C9182F" w:rsidRPr="00840FC2" w:rsidRDefault="00C9182F" w:rsidP="00C9182F">
            <w:pPr>
              <w:rPr>
                <w:rFonts w:ascii="Calibri" w:eastAsia="Times New Roman" w:hAnsi="Calibri" w:cs="Times New Roman"/>
              </w:rPr>
            </w:pPr>
          </w:p>
        </w:tc>
      </w:tr>
      <w:tr w:rsidR="00C9182F" w:rsidRPr="00840FC2" w:rsidTr="00C9182F">
        <w:trPr>
          <w:trHeight w:val="824"/>
          <w:tblCellSpacing w:w="7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597C" w:rsidRPr="00840FC2" w:rsidRDefault="0044597C" w:rsidP="0044597C">
            <w:pPr>
              <w:pStyle w:val="HTML"/>
            </w:pPr>
            <w:r w:rsidRPr="00840FC2">
              <w:t xml:space="preserve">   16.ДЕПАРТАМЕНТ ПРИВАТИЗАЦИИ И УПРАВЛЕНИЯ ГОСУДАРСТВЕННЫМ ИМУЩЕСТВОМ</w:t>
            </w:r>
          </w:p>
          <w:p w:rsidR="0044597C" w:rsidRPr="00840FC2" w:rsidRDefault="0044597C" w:rsidP="0044597C">
            <w:pPr>
              <w:pStyle w:val="HTML"/>
            </w:pPr>
            <w:r w:rsidRPr="00840FC2">
              <w:t xml:space="preserve">          Положение о консервации и </w:t>
            </w:r>
            <w:proofErr w:type="spellStart"/>
            <w:r w:rsidRPr="00840FC2">
              <w:t>расконсервации</w:t>
            </w:r>
            <w:proofErr w:type="spellEnd"/>
            <w:r w:rsidRPr="00840FC2">
              <w:t xml:space="preserve"> имущества,</w:t>
            </w:r>
          </w:p>
          <w:p w:rsidR="0044597C" w:rsidRPr="00840FC2" w:rsidRDefault="0044597C" w:rsidP="0044597C">
            <w:pPr>
              <w:pStyle w:val="HTML"/>
            </w:pPr>
            <w:r w:rsidRPr="00840FC2">
              <w:t xml:space="preserve">               не используемого в процессе производства</w:t>
            </w:r>
          </w:p>
          <w:p w:rsidR="0044597C" w:rsidRPr="00840FC2" w:rsidRDefault="0044597C" w:rsidP="0044597C">
            <w:pPr>
              <w:pStyle w:val="HTML"/>
            </w:pPr>
          </w:p>
          <w:p w:rsidR="0044597C" w:rsidRPr="00840FC2" w:rsidRDefault="0044597C" w:rsidP="0044597C">
            <w:pPr>
              <w:pStyle w:val="HTML"/>
            </w:pPr>
            <w:r w:rsidRPr="00840FC2">
              <w:t xml:space="preserve">                              от 25.03.98</w:t>
            </w:r>
          </w:p>
          <w:p w:rsidR="0044597C" w:rsidRPr="00840FC2" w:rsidRDefault="0044597C" w:rsidP="0044597C">
            <w:pPr>
              <w:pStyle w:val="HTML"/>
            </w:pPr>
          </w:p>
          <w:p w:rsidR="0044597C" w:rsidRPr="00840FC2" w:rsidRDefault="0044597C" w:rsidP="0044597C">
            <w:pPr>
              <w:pStyle w:val="HTML"/>
            </w:pPr>
          </w:p>
          <w:p w:rsidR="0044597C" w:rsidRPr="00840FC2" w:rsidRDefault="0044597C" w:rsidP="0044597C">
            <w:pPr>
              <w:pStyle w:val="HTML"/>
            </w:pPr>
          </w:p>
          <w:p w:rsidR="00A478CB" w:rsidRPr="00840FC2" w:rsidRDefault="00C9182F" w:rsidP="00A478CB">
            <w:pPr>
              <w:jc w:val="center"/>
              <w:rPr>
                <w:rFonts w:ascii="Calibri" w:eastAsia="Times New Roman" w:hAnsi="Calibri" w:cs="Times New Roman"/>
              </w:rPr>
            </w:pPr>
            <w:r w:rsidRPr="00840FC2">
              <w:rPr>
                <w:rFonts w:ascii="Calibri" w:eastAsia="Times New Roman" w:hAnsi="Calibri" w:cs="Times New Roman"/>
                <w:b/>
                <w:bCs/>
              </w:rPr>
              <w:br/>
            </w:r>
            <w:r w:rsidR="00A478CB" w:rsidRPr="00840FC2">
              <w:t>17.</w:t>
            </w:r>
            <w:r w:rsidR="00A478CB" w:rsidRPr="00840FC2">
              <w:rPr>
                <w:rFonts w:ascii="Calibri" w:eastAsia="Times New Roman" w:hAnsi="Calibri" w:cs="Times New Roman"/>
              </w:rPr>
              <w:t>Приказ</w:t>
            </w:r>
            <w:r w:rsidR="00A478CB" w:rsidRPr="00840FC2">
              <w:t xml:space="preserve"> </w:t>
            </w:r>
            <w:r w:rsidR="00A478CB" w:rsidRPr="00840FC2">
              <w:rPr>
                <w:rFonts w:ascii="Calibri" w:eastAsia="Times New Roman" w:hAnsi="Calibri" w:cs="Times New Roman"/>
              </w:rPr>
              <w:t xml:space="preserve">об утверждении </w:t>
            </w:r>
            <w:proofErr w:type="gramStart"/>
            <w:r w:rsidR="00A478CB" w:rsidRPr="00840FC2">
              <w:rPr>
                <w:rFonts w:ascii="Calibri" w:eastAsia="Times New Roman" w:hAnsi="Calibri" w:cs="Times New Roman"/>
              </w:rPr>
              <w:t>Методики разработки технологических нормативов</w:t>
            </w:r>
            <w:r w:rsidR="00A478CB" w:rsidRPr="00840FC2">
              <w:t xml:space="preserve"> </w:t>
            </w:r>
            <w:r w:rsidR="00A478CB" w:rsidRPr="00840FC2">
              <w:rPr>
                <w:rFonts w:ascii="Calibri" w:eastAsia="Times New Roman" w:hAnsi="Calibri" w:cs="Times New Roman"/>
              </w:rPr>
              <w:t>использования воды</w:t>
            </w:r>
            <w:proofErr w:type="gramEnd"/>
            <w:r w:rsidR="00A478CB" w:rsidRPr="00840FC2">
              <w:rPr>
                <w:rFonts w:ascii="Calibri" w:eastAsia="Times New Roman" w:hAnsi="Calibri" w:cs="Times New Roman"/>
              </w:rPr>
              <w:t xml:space="preserve"> на предприятиях, предоставляющих услуги</w:t>
            </w:r>
            <w:r w:rsidR="00A478CB" w:rsidRPr="00840FC2">
              <w:t xml:space="preserve"> </w:t>
            </w:r>
            <w:r w:rsidR="00A478CB" w:rsidRPr="00840FC2">
              <w:rPr>
                <w:rFonts w:ascii="Calibri" w:eastAsia="Times New Roman" w:hAnsi="Calibri" w:cs="Times New Roman"/>
              </w:rPr>
              <w:t>водоснабжения и канализации в Республике Молдова</w:t>
            </w:r>
            <w:r w:rsidR="00A478CB" w:rsidRPr="00840FC2">
              <w:t xml:space="preserve"> </w:t>
            </w:r>
            <w:r w:rsidR="00A478CB" w:rsidRPr="00840FC2">
              <w:rPr>
                <w:rFonts w:ascii="Calibri" w:eastAsia="Times New Roman" w:hAnsi="Calibri" w:cs="Times New Roman"/>
                <w:lang w:val="en-US"/>
              </w:rPr>
              <w:t>Nr</w:t>
            </w:r>
            <w:r w:rsidR="00A478CB" w:rsidRPr="00840FC2">
              <w:rPr>
                <w:rFonts w:ascii="Calibri" w:eastAsia="Times New Roman" w:hAnsi="Calibri" w:cs="Times New Roman"/>
              </w:rPr>
              <w:t xml:space="preserve">.163  </w:t>
            </w:r>
            <w:r w:rsidR="00A478CB" w:rsidRPr="00840FC2">
              <w:rPr>
                <w:rFonts w:ascii="Calibri" w:eastAsia="Times New Roman" w:hAnsi="Calibri" w:cs="Times New Roman"/>
              </w:rPr>
              <w:lastRenderedPageBreak/>
              <w:t>от  27.10.99</w:t>
            </w:r>
          </w:p>
          <w:p w:rsidR="00A478CB" w:rsidRPr="00840FC2" w:rsidRDefault="00A478CB" w:rsidP="00A478CB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A478CB" w:rsidRPr="00840FC2" w:rsidRDefault="00A478CB" w:rsidP="00A478CB">
            <w:pPr>
              <w:jc w:val="center"/>
              <w:rPr>
                <w:rFonts w:ascii="Calibri" w:eastAsia="Times New Roman" w:hAnsi="Calibri" w:cs="Times New Roman"/>
              </w:rPr>
            </w:pPr>
            <w:r w:rsidRPr="00840FC2">
              <w:t>18.</w:t>
            </w:r>
            <w:r w:rsidRPr="00840FC2">
              <w:rPr>
                <w:rFonts w:ascii="Calibri" w:eastAsia="Times New Roman" w:hAnsi="Calibri" w:cs="Times New Roman"/>
              </w:rPr>
              <w:t>ПОСТАНОВЛЕНИЕ</w:t>
            </w:r>
            <w:r w:rsidRPr="00840FC2">
              <w:t xml:space="preserve"> </w:t>
            </w:r>
            <w:r w:rsidRPr="00840FC2">
              <w:rPr>
                <w:rFonts w:ascii="Calibri" w:eastAsia="Times New Roman" w:hAnsi="Calibri" w:cs="Times New Roman"/>
              </w:rPr>
              <w:t>об утверждении Положения о порядке исчисления надбавки за выслугу лет</w:t>
            </w:r>
            <w:r w:rsidRPr="00840FC2">
              <w:t xml:space="preserve"> </w:t>
            </w:r>
            <w:r w:rsidRPr="00840FC2">
              <w:rPr>
                <w:rFonts w:ascii="Calibri" w:eastAsia="Times New Roman" w:hAnsi="Calibri" w:cs="Times New Roman"/>
              </w:rPr>
              <w:t>работникам предприятий отрасли жилищно-коммунального хозяйства</w:t>
            </w:r>
            <w:r w:rsidRPr="00840FC2">
              <w:t xml:space="preserve"> </w:t>
            </w:r>
            <w:r w:rsidRPr="00840FC2">
              <w:rPr>
                <w:rFonts w:ascii="Calibri" w:eastAsia="Times New Roman" w:hAnsi="Calibri" w:cs="Times New Roman"/>
              </w:rPr>
              <w:t>N 169  от  16.02.2008</w:t>
            </w:r>
          </w:p>
          <w:p w:rsidR="00A478CB" w:rsidRPr="00840FC2" w:rsidRDefault="00A478CB" w:rsidP="00A478CB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A478CB" w:rsidRPr="00840FC2" w:rsidRDefault="00A478CB" w:rsidP="00A478CB">
            <w:pPr>
              <w:pStyle w:val="HTML"/>
              <w:rPr>
                <w:b/>
                <w:bCs/>
              </w:rPr>
            </w:pPr>
            <w:r w:rsidRPr="00840FC2">
              <w:rPr>
                <w:b/>
                <w:bCs/>
              </w:rPr>
              <w:t xml:space="preserve">      19.МИНИСТЕРСТВО ОКРУЖАЮЩЕЙ СРЕДЫ И БЛАГОУСТРОЙСТВА ТЕРРИТОРИИ</w:t>
            </w:r>
          </w:p>
          <w:p w:rsidR="00A478CB" w:rsidRPr="00840FC2" w:rsidRDefault="00A478CB" w:rsidP="00A478CB">
            <w:pPr>
              <w:pStyle w:val="HTML"/>
              <w:rPr>
                <w:b/>
                <w:bCs/>
              </w:rPr>
            </w:pPr>
            <w:r w:rsidRPr="00840FC2">
              <w:rPr>
                <w:b/>
                <w:bCs/>
              </w:rPr>
              <w:t xml:space="preserve">      Инструкция по расчету платы за загрязнение окружающей среды</w:t>
            </w:r>
          </w:p>
          <w:p w:rsidR="00A478CB" w:rsidRPr="00840FC2" w:rsidRDefault="00A478CB" w:rsidP="00A478CB">
            <w:pPr>
              <w:pStyle w:val="HTML"/>
              <w:rPr>
                <w:b/>
                <w:bCs/>
              </w:rPr>
            </w:pPr>
            <w:r w:rsidRPr="00840FC2">
              <w:rPr>
                <w:b/>
                <w:bCs/>
              </w:rPr>
              <w:t xml:space="preserve">                         в Республике Молдова от  17.04.2000</w:t>
            </w:r>
          </w:p>
          <w:p w:rsidR="00A478CB" w:rsidRPr="00840FC2" w:rsidRDefault="00A478CB" w:rsidP="00A478CB">
            <w:pPr>
              <w:pStyle w:val="HTML"/>
              <w:rPr>
                <w:b/>
                <w:bCs/>
              </w:rPr>
            </w:pPr>
          </w:p>
          <w:p w:rsidR="00A478CB" w:rsidRPr="00840FC2" w:rsidRDefault="00A478CB" w:rsidP="00A478CB">
            <w:pPr>
              <w:pStyle w:val="HTML"/>
              <w:rPr>
                <w:b/>
                <w:bCs/>
              </w:rPr>
            </w:pPr>
            <w:r w:rsidRPr="00840FC2">
              <w:rPr>
                <w:b/>
                <w:bCs/>
              </w:rPr>
              <w:t xml:space="preserve">                            </w:t>
            </w:r>
          </w:p>
          <w:p w:rsidR="00A478CB" w:rsidRPr="00840FC2" w:rsidRDefault="00A478CB" w:rsidP="00A478CB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A478CB" w:rsidRPr="00840FC2" w:rsidRDefault="00A478CB" w:rsidP="00A478CB">
            <w:pPr>
              <w:rPr>
                <w:rFonts w:ascii="Calibri" w:eastAsia="Times New Roman" w:hAnsi="Calibri" w:cs="Times New Roman"/>
              </w:rPr>
            </w:pPr>
            <w:r w:rsidRPr="00840FC2">
              <w:t>20.</w:t>
            </w:r>
            <w:r w:rsidRPr="00840FC2">
              <w:rPr>
                <w:rFonts w:ascii="Calibri" w:eastAsia="Times New Roman" w:hAnsi="Calibri" w:cs="Times New Roman"/>
              </w:rPr>
              <w:t>МИНИСТЕРСТВО ТРАНСПОРТА И ДОРОЖНОГО ХОЗЯЙСТВА</w:t>
            </w:r>
            <w:r w:rsidRPr="00840FC2">
              <w:t xml:space="preserve"> </w:t>
            </w:r>
            <w:r w:rsidRPr="00840FC2">
              <w:rPr>
                <w:rFonts w:ascii="Calibri" w:eastAsia="Times New Roman" w:hAnsi="Calibri" w:cs="Times New Roman"/>
              </w:rPr>
              <w:t>Приказ об утверждении Норм расхода топлива и</w:t>
            </w:r>
            <w:r w:rsidRPr="00840FC2">
              <w:t xml:space="preserve"> </w:t>
            </w:r>
            <w:r w:rsidRPr="00840FC2">
              <w:rPr>
                <w:rFonts w:ascii="Calibri" w:eastAsia="Times New Roman" w:hAnsi="Calibri" w:cs="Times New Roman"/>
              </w:rPr>
              <w:t>смазочных материалов на автомобильном транспорте                         N 172  от  09.12.2005</w:t>
            </w:r>
          </w:p>
          <w:p w:rsidR="00A478CB" w:rsidRPr="00840FC2" w:rsidRDefault="00A478CB" w:rsidP="00A478CB">
            <w:pPr>
              <w:rPr>
                <w:rFonts w:ascii="Calibri" w:eastAsia="Times New Roman" w:hAnsi="Calibri" w:cs="Times New Roman"/>
              </w:rPr>
            </w:pPr>
          </w:p>
          <w:p w:rsidR="00A478CB" w:rsidRPr="00840FC2" w:rsidRDefault="00A478CB" w:rsidP="00A478CB">
            <w:pPr>
              <w:rPr>
                <w:rFonts w:ascii="Calibri" w:eastAsia="Times New Roman" w:hAnsi="Calibri" w:cs="Times New Roman"/>
              </w:rPr>
            </w:pPr>
            <w:r w:rsidRPr="00840FC2">
              <w:rPr>
                <w:rFonts w:ascii="Calibri" w:eastAsia="Times New Roman" w:hAnsi="Calibri" w:cs="Times New Roman"/>
              </w:rPr>
              <w:t xml:space="preserve">             </w:t>
            </w:r>
          </w:p>
          <w:p w:rsidR="00A478CB" w:rsidRPr="00840FC2" w:rsidRDefault="00A478CB" w:rsidP="00A478CB">
            <w:pPr>
              <w:jc w:val="center"/>
              <w:rPr>
                <w:rFonts w:ascii="Calibri" w:eastAsia="Times New Roman" w:hAnsi="Calibri" w:cs="Times New Roman"/>
              </w:rPr>
            </w:pPr>
            <w:r w:rsidRPr="00840FC2">
              <w:rPr>
                <w:rFonts w:ascii="Calibri" w:eastAsia="Times New Roman" w:hAnsi="Calibri" w:cs="Times New Roman"/>
              </w:rPr>
              <w:t xml:space="preserve">        21.   ПОСТАНОВЛЕНИЕ</w:t>
            </w:r>
            <w:r w:rsidRPr="00840FC2">
              <w:t xml:space="preserve">  </w:t>
            </w:r>
            <w:proofErr w:type="spellStart"/>
            <w:r w:rsidRPr="00840FC2">
              <w:t>нарэ</w:t>
            </w:r>
            <w:proofErr w:type="spellEnd"/>
            <w:r w:rsidRPr="00840FC2">
              <w:t xml:space="preserve"> </w:t>
            </w:r>
            <w:r w:rsidRPr="00840FC2">
              <w:rPr>
                <w:rFonts w:ascii="Calibri" w:eastAsia="Times New Roman" w:hAnsi="Calibri" w:cs="Times New Roman"/>
              </w:rPr>
              <w:t>об утверждении Инструкции по расчету потерь активной и</w:t>
            </w:r>
            <w:r w:rsidRPr="00840FC2">
              <w:t xml:space="preserve"> </w:t>
            </w:r>
            <w:r w:rsidRPr="00840FC2">
              <w:rPr>
                <w:rFonts w:ascii="Calibri" w:eastAsia="Times New Roman" w:hAnsi="Calibri" w:cs="Times New Roman"/>
              </w:rPr>
              <w:t>реактивной электрической энергии в элементах сети,</w:t>
            </w:r>
            <w:r w:rsidRPr="00840FC2">
              <w:t xml:space="preserve"> </w:t>
            </w:r>
            <w:r w:rsidRPr="00840FC2">
              <w:rPr>
                <w:rFonts w:ascii="Calibri" w:eastAsia="Times New Roman" w:hAnsi="Calibri" w:cs="Times New Roman"/>
              </w:rPr>
              <w:t>находящихся на балансе потребителя N 246  от  02.05.2007</w:t>
            </w:r>
          </w:p>
          <w:p w:rsidR="00A478CB" w:rsidRPr="00840FC2" w:rsidRDefault="00A478CB" w:rsidP="00A478CB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A478CB" w:rsidRPr="00840FC2" w:rsidRDefault="00A478CB" w:rsidP="00A478CB">
            <w:pPr>
              <w:rPr>
                <w:rFonts w:ascii="Calibri" w:eastAsia="Times New Roman" w:hAnsi="Calibri" w:cs="Times New Roman"/>
              </w:rPr>
            </w:pPr>
          </w:p>
          <w:tbl>
            <w:tblPr>
              <w:tblW w:w="5000" w:type="pct"/>
              <w:tblCellSpacing w:w="75" w:type="dxa"/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000"/>
            </w:tblPr>
            <w:tblGrid>
              <w:gridCol w:w="9814"/>
            </w:tblGrid>
            <w:tr w:rsidR="00A478CB" w:rsidRPr="00840FC2" w:rsidTr="00372318">
              <w:trPr>
                <w:tblCellSpacing w:w="7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478CB" w:rsidRPr="00840FC2" w:rsidRDefault="00837DB9" w:rsidP="00837DB9">
                  <w:pPr>
                    <w:jc w:val="center"/>
                    <w:rPr>
                      <w:rFonts w:ascii="Calibri" w:eastAsia="Times New Roman" w:hAnsi="Calibri" w:cs="Times New Roman"/>
                    </w:rPr>
                  </w:pPr>
                  <w:r w:rsidRPr="00840FC2">
                    <w:rPr>
                      <w:rStyle w:val="a6"/>
                    </w:rPr>
                    <w:t>22.</w:t>
                  </w:r>
                  <w:r w:rsidR="00A478CB" w:rsidRPr="00840FC2">
                    <w:rPr>
                      <w:rStyle w:val="a6"/>
                      <w:rFonts w:ascii="Calibri" w:eastAsia="Times New Roman" w:hAnsi="Calibri" w:cs="Times New Roman"/>
                    </w:rPr>
                    <w:t>ПОСТАНОВЛЕНИЕ</w:t>
                  </w:r>
                  <w:r w:rsidR="00A478CB" w:rsidRPr="00840FC2">
                    <w:rPr>
                      <w:rFonts w:ascii="Calibri" w:eastAsia="Times New Roman" w:hAnsi="Calibri" w:cs="Times New Roman"/>
                    </w:rPr>
                    <w:t xml:space="preserve"> </w:t>
                  </w:r>
                  <w:proofErr w:type="spellStart"/>
                  <w:r w:rsidR="00A478CB" w:rsidRPr="00840FC2">
                    <w:rPr>
                      <w:rFonts w:ascii="Calibri" w:eastAsia="Times New Roman" w:hAnsi="Calibri" w:cs="Times New Roman"/>
                    </w:rPr>
                    <w:t>Nr</w:t>
                  </w:r>
                  <w:proofErr w:type="spellEnd"/>
                  <w:r w:rsidR="00A478CB" w:rsidRPr="00840FC2">
                    <w:rPr>
                      <w:rFonts w:ascii="Calibri" w:eastAsia="Times New Roman" w:hAnsi="Calibri" w:cs="Times New Roman"/>
                    </w:rPr>
                    <w:t xml:space="preserve">. 398 </w:t>
                  </w:r>
                  <w:r w:rsidRPr="00840FC2">
                    <w:rPr>
                      <w:rFonts w:ascii="Calibri" w:eastAsia="Times New Roman" w:hAnsi="Calibri" w:cs="Times New Roman"/>
                    </w:rPr>
                    <w:t>от  11.07.1996</w:t>
                  </w:r>
                  <w:r w:rsidRPr="00840FC2">
                    <w:rPr>
                      <w:rStyle w:val="docheader1"/>
                      <w:color w:val="auto"/>
                    </w:rPr>
                    <w:t xml:space="preserve"> </w:t>
                  </w:r>
                  <w:r w:rsidRPr="00840FC2">
                    <w:rPr>
                      <w:rStyle w:val="docheader1"/>
                      <w:rFonts w:eastAsia="Times New Roman"/>
                      <w:color w:val="auto"/>
                    </w:rPr>
                    <w:t xml:space="preserve">о дополнительных мерах по оздоровлению условий в </w:t>
                  </w:r>
                  <w:proofErr w:type="spellStart"/>
                  <w:r w:rsidRPr="00840FC2">
                    <w:rPr>
                      <w:rStyle w:val="docheader1"/>
                      <w:rFonts w:eastAsia="Times New Roman"/>
                      <w:color w:val="auto"/>
                    </w:rPr>
                    <w:t>интернатных</w:t>
                  </w:r>
                  <w:proofErr w:type="spellEnd"/>
                  <w:r w:rsidRPr="00840FC2">
                    <w:rPr>
                      <w:rStyle w:val="docheader1"/>
                      <w:color w:val="auto"/>
                    </w:rPr>
                    <w:t xml:space="preserve"> </w:t>
                  </w:r>
                  <w:r w:rsidRPr="00840FC2">
                    <w:rPr>
                      <w:rStyle w:val="docheader1"/>
                      <w:rFonts w:eastAsia="Times New Roman"/>
                      <w:color w:val="auto"/>
                    </w:rPr>
                    <w:t>учреждениях и содержанию детей из социально неблагополучных семей</w:t>
                  </w:r>
                  <w:r w:rsidR="00F90AEE" w:rsidRPr="00840FC2">
                    <w:rPr>
                      <w:rFonts w:ascii="Calibri" w:eastAsia="Times New Roman" w:hAnsi="Calibri" w:cs="Times New Roman"/>
                    </w:rPr>
                    <w:t xml:space="preserve"> Опубликован</w:t>
                  </w:r>
                  <w:proofErr w:type="gramStart"/>
                  <w:r w:rsidR="00F90AEE" w:rsidRPr="00840FC2">
                    <w:rPr>
                      <w:rFonts w:ascii="Calibri" w:eastAsia="Times New Roman" w:hAnsi="Calibri" w:cs="Times New Roman"/>
                    </w:rPr>
                    <w:t xml:space="preserve"> :</w:t>
                  </w:r>
                  <w:proofErr w:type="gramEnd"/>
                  <w:r w:rsidR="00F90AEE" w:rsidRPr="00840FC2">
                    <w:rPr>
                      <w:rFonts w:ascii="Calibri" w:eastAsia="Times New Roman" w:hAnsi="Calibri" w:cs="Times New Roman"/>
                    </w:rPr>
                    <w:t xml:space="preserve"> 12.09.1996 в </w:t>
                  </w:r>
                  <w:proofErr w:type="spellStart"/>
                  <w:r w:rsidR="00F90AEE" w:rsidRPr="00840FC2">
                    <w:rPr>
                      <w:rFonts w:ascii="Calibri" w:eastAsia="Times New Roman" w:hAnsi="Calibri" w:cs="Times New Roman"/>
                    </w:rPr>
                    <w:t>Monitorul</w:t>
                  </w:r>
                  <w:proofErr w:type="spellEnd"/>
                  <w:r w:rsidR="00F90AEE" w:rsidRPr="00840FC2">
                    <w:rPr>
                      <w:rFonts w:ascii="Calibri" w:eastAsia="Times New Roman" w:hAnsi="Calibri" w:cs="Times New Roman"/>
                    </w:rPr>
                    <w:t xml:space="preserve"> </w:t>
                  </w:r>
                  <w:proofErr w:type="spellStart"/>
                  <w:r w:rsidR="00F90AEE" w:rsidRPr="00840FC2">
                    <w:rPr>
                      <w:rFonts w:ascii="Calibri" w:eastAsia="Times New Roman" w:hAnsi="Calibri" w:cs="Times New Roman"/>
                    </w:rPr>
                    <w:t>Oficial</w:t>
                  </w:r>
                  <w:proofErr w:type="spellEnd"/>
                  <w:r w:rsidR="00F90AEE" w:rsidRPr="00840FC2">
                    <w:rPr>
                      <w:rFonts w:ascii="Calibri" w:eastAsia="Times New Roman" w:hAnsi="Calibri" w:cs="Times New Roman"/>
                    </w:rPr>
                    <w:t xml:space="preserve"> </w:t>
                  </w:r>
                  <w:proofErr w:type="spellStart"/>
                  <w:r w:rsidR="00F90AEE" w:rsidRPr="00840FC2">
                    <w:rPr>
                      <w:rFonts w:ascii="Calibri" w:eastAsia="Times New Roman" w:hAnsi="Calibri" w:cs="Times New Roman"/>
                    </w:rPr>
                    <w:t>Nr</w:t>
                  </w:r>
                  <w:proofErr w:type="spellEnd"/>
                  <w:r w:rsidR="00F90AEE" w:rsidRPr="00840FC2">
                    <w:rPr>
                      <w:rFonts w:ascii="Calibri" w:eastAsia="Times New Roman" w:hAnsi="Calibri" w:cs="Times New Roman"/>
                    </w:rPr>
                    <w:t>. 59-60     статья № : 456</w:t>
                  </w:r>
                  <w:r w:rsidR="00A478CB" w:rsidRPr="00840FC2">
                    <w:rPr>
                      <w:rFonts w:ascii="Calibri" w:eastAsia="Times New Roman" w:hAnsi="Calibri" w:cs="Times New Roman"/>
                    </w:rPr>
                    <w:br/>
                  </w:r>
                </w:p>
              </w:tc>
            </w:tr>
            <w:tr w:rsidR="00A478CB" w:rsidRPr="00840FC2" w:rsidTr="00372318">
              <w:trPr>
                <w:tblCellSpacing w:w="7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72B70" w:rsidRPr="00840FC2" w:rsidRDefault="00872B70" w:rsidP="00872B70">
                  <w:pPr>
                    <w:pStyle w:val="cn"/>
                    <w:jc w:val="left"/>
                    <w:rPr>
                      <w:b/>
                      <w:bCs/>
                    </w:rPr>
                  </w:pPr>
                  <w:r w:rsidRPr="00840FC2">
                    <w:rPr>
                      <w:rFonts w:ascii="Calibri" w:hAnsi="Calibri"/>
                      <w:b/>
                      <w:bCs/>
                    </w:rPr>
                    <w:t>23.</w:t>
                  </w:r>
                  <w:r w:rsidRPr="00840FC2">
                    <w:t xml:space="preserve"> </w:t>
                  </w:r>
                  <w:proofErr w:type="gramStart"/>
                  <w:r w:rsidRPr="00840FC2">
                    <w:t>П</w:t>
                  </w:r>
                  <w:proofErr w:type="gramEnd"/>
                  <w:r w:rsidRPr="00840FC2">
                    <w:t xml:space="preserve"> Р И К А З   </w:t>
                  </w:r>
                  <w:proofErr w:type="spellStart"/>
                  <w:r w:rsidRPr="00840FC2">
                    <w:t>минзлрава</w:t>
                  </w:r>
                  <w:proofErr w:type="spellEnd"/>
                  <w:r w:rsidRPr="00840FC2">
                    <w:t xml:space="preserve">  об утверждении Единого каталога тарифов на медицинские услуги предоставляемые республиканскими, муниципальными и районными медико-санитарными учреждениями </w:t>
                  </w:r>
                  <w:r w:rsidRPr="00840FC2">
                    <w:rPr>
                      <w:b/>
                      <w:bCs/>
                    </w:rPr>
                    <w:t xml:space="preserve">N 466  от  19.12.2007 </w:t>
                  </w:r>
                </w:p>
                <w:p w:rsidR="00A478CB" w:rsidRPr="00840FC2" w:rsidRDefault="00A478CB" w:rsidP="00837DB9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</w:rPr>
                  </w:pPr>
                  <w:r w:rsidRPr="00840FC2">
                    <w:rPr>
                      <w:rFonts w:ascii="Calibri" w:eastAsia="Times New Roman" w:hAnsi="Calibri" w:cs="Times New Roman"/>
                      <w:b/>
                      <w:bCs/>
                    </w:rPr>
                    <w:br/>
                  </w:r>
                </w:p>
              </w:tc>
            </w:tr>
            <w:tr w:rsidR="00A478CB" w:rsidRPr="00840FC2" w:rsidTr="00372318">
              <w:trPr>
                <w:tblCellSpacing w:w="7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478CB" w:rsidRPr="00840FC2" w:rsidRDefault="00872B70" w:rsidP="00372318">
                  <w:pPr>
                    <w:rPr>
                      <w:rFonts w:ascii="Calibri" w:eastAsia="Times New Roman" w:hAnsi="Calibri" w:cs="Times New Roman"/>
                    </w:rPr>
                  </w:pPr>
                  <w:r w:rsidRPr="00840FC2">
                    <w:rPr>
                      <w:rFonts w:ascii="Calibri" w:eastAsia="Times New Roman" w:hAnsi="Calibri" w:cs="Times New Roman"/>
                    </w:rPr>
                    <w:t>24.</w:t>
                  </w:r>
                  <w:r w:rsidRPr="00840FC2">
                    <w:rPr>
                      <w:rStyle w:val="a6"/>
                      <w:rFonts w:ascii="Calibri" w:eastAsia="Times New Roman" w:hAnsi="Calibri" w:cs="Times New Roman"/>
                    </w:rPr>
                    <w:t xml:space="preserve"> ПОСТАНОВЛЕНИЕ</w:t>
                  </w:r>
                  <w:r w:rsidRPr="00840FC2">
                    <w:rPr>
                      <w:rFonts w:ascii="Calibri" w:eastAsia="Times New Roman" w:hAnsi="Calibri" w:cs="Times New Roman"/>
                    </w:rPr>
                    <w:t xml:space="preserve"> </w:t>
                  </w:r>
                  <w:proofErr w:type="spellStart"/>
                  <w:r w:rsidRPr="00840FC2">
                    <w:rPr>
                      <w:rFonts w:ascii="Calibri" w:eastAsia="Times New Roman" w:hAnsi="Calibri" w:cs="Times New Roman"/>
                    </w:rPr>
                    <w:t>Nr</w:t>
                  </w:r>
                  <w:proofErr w:type="spellEnd"/>
                  <w:r w:rsidRPr="00840FC2">
                    <w:rPr>
                      <w:rFonts w:ascii="Calibri" w:eastAsia="Times New Roman" w:hAnsi="Calibri" w:cs="Times New Roman"/>
                    </w:rPr>
                    <w:t xml:space="preserve">. 484 от  04.05.1998 </w:t>
                  </w:r>
                  <w:r w:rsidRPr="00840FC2">
                    <w:rPr>
                      <w:rStyle w:val="docheader1"/>
                      <w:rFonts w:eastAsia="Times New Roman"/>
                      <w:color w:val="auto"/>
                    </w:rPr>
                    <w:t xml:space="preserve">о расходах по страхованию экономических агентов и физических лиц, </w:t>
                  </w:r>
                  <w:proofErr w:type="spellStart"/>
                  <w:proofErr w:type="gramStart"/>
                  <w:r w:rsidRPr="00840FC2">
                    <w:rPr>
                      <w:rStyle w:val="docheader1"/>
                      <w:rFonts w:eastAsia="Times New Roman"/>
                      <w:color w:val="auto"/>
                    </w:rPr>
                    <w:t>которы</w:t>
                  </w:r>
                  <w:proofErr w:type="spellEnd"/>
                  <w:r w:rsidRPr="00840FC2">
                    <w:rPr>
                      <w:rStyle w:val="docheader1"/>
                      <w:color w:val="auto"/>
                    </w:rPr>
                    <w:t xml:space="preserve"> </w:t>
                  </w:r>
                  <w:r w:rsidRPr="00840FC2">
                    <w:rPr>
                      <w:rStyle w:val="docheader1"/>
                      <w:rFonts w:eastAsia="Times New Roman"/>
                      <w:color w:val="auto"/>
                    </w:rPr>
                    <w:t>е</w:t>
                  </w:r>
                  <w:proofErr w:type="gramEnd"/>
                  <w:r w:rsidRPr="00840FC2">
                    <w:rPr>
                      <w:rStyle w:val="docheader1"/>
                      <w:color w:val="auto"/>
                    </w:rPr>
                    <w:t xml:space="preserve"> </w:t>
                  </w:r>
                  <w:r w:rsidRPr="00840FC2">
                    <w:rPr>
                      <w:rStyle w:val="docheader1"/>
                      <w:rFonts w:eastAsia="Times New Roman"/>
                      <w:color w:val="auto"/>
                    </w:rPr>
                    <w:t>занимаются предпринимательской деятельностью, разрешенных для вычета из доходов от предпринимательской деятельности, в целях налогообложения</w:t>
                  </w:r>
                  <w:r w:rsidRPr="00840FC2">
                    <w:rPr>
                      <w:rFonts w:ascii="Calibri" w:eastAsia="Times New Roman" w:hAnsi="Calibri" w:cs="Times New Roman"/>
                      <w:b/>
                      <w:bCs/>
                    </w:rPr>
                    <w:br/>
                  </w:r>
                </w:p>
              </w:tc>
            </w:tr>
          </w:tbl>
          <w:p w:rsidR="00F90AEE" w:rsidRPr="00840FC2" w:rsidRDefault="00F90AEE" w:rsidP="00F90AEE">
            <w:pPr>
              <w:pStyle w:val="cn"/>
              <w:jc w:val="left"/>
              <w:rPr>
                <w:b/>
                <w:bCs/>
              </w:rPr>
            </w:pPr>
          </w:p>
          <w:p w:rsidR="00F90AEE" w:rsidRPr="00840FC2" w:rsidRDefault="00F90AEE" w:rsidP="00F90AEE">
            <w:pPr>
              <w:pStyle w:val="cn"/>
              <w:jc w:val="left"/>
              <w:rPr>
                <w:b/>
                <w:bCs/>
              </w:rPr>
            </w:pPr>
          </w:p>
          <w:p w:rsidR="00872B70" w:rsidRPr="00840FC2" w:rsidRDefault="00872B70" w:rsidP="00872B70">
            <w:pPr>
              <w:rPr>
                <w:rFonts w:ascii="Calibri" w:eastAsia="Times New Roman" w:hAnsi="Calibri" w:cs="Times New Roman"/>
              </w:rPr>
            </w:pPr>
            <w:r w:rsidRPr="00840FC2">
              <w:rPr>
                <w:b/>
                <w:bCs/>
              </w:rPr>
              <w:t>25.</w:t>
            </w:r>
            <w:r w:rsidRPr="00840FC2">
              <w:rPr>
                <w:rFonts w:ascii="Calibri" w:eastAsia="Times New Roman" w:hAnsi="Calibri" w:cs="Times New Roman"/>
              </w:rPr>
              <w:t xml:space="preserve"> </w:t>
            </w:r>
            <w:proofErr w:type="gramStart"/>
            <w:r w:rsidRPr="00840FC2">
              <w:rPr>
                <w:rFonts w:ascii="Calibri" w:eastAsia="Times New Roman" w:hAnsi="Calibri" w:cs="Times New Roman"/>
              </w:rPr>
              <w:t>П</w:t>
            </w:r>
            <w:proofErr w:type="gramEnd"/>
            <w:r w:rsidRPr="00840FC2">
              <w:rPr>
                <w:rFonts w:ascii="Calibri" w:eastAsia="Times New Roman" w:hAnsi="Calibri" w:cs="Times New Roman"/>
              </w:rPr>
              <w:t xml:space="preserve"> Р И К А З</w:t>
            </w:r>
            <w:r w:rsidRPr="00840FC2">
              <w:t xml:space="preserve"> </w:t>
            </w:r>
            <w:r w:rsidRPr="00840FC2">
              <w:rPr>
                <w:rFonts w:ascii="Calibri" w:eastAsia="Times New Roman" w:hAnsi="Calibri" w:cs="Times New Roman"/>
              </w:rPr>
              <w:t>об утверждении типового формуляра отчета по сбору</w:t>
            </w:r>
            <w:r w:rsidRPr="00840FC2">
              <w:t xml:space="preserve"> </w:t>
            </w:r>
            <w:r w:rsidRPr="00840FC2">
              <w:rPr>
                <w:rFonts w:ascii="Calibri" w:eastAsia="Times New Roman" w:hAnsi="Calibri" w:cs="Times New Roman"/>
              </w:rPr>
              <w:t>за воду (Форма ТА-08) и Инструкции о порядке</w:t>
            </w:r>
            <w:r w:rsidRPr="00840FC2">
              <w:t xml:space="preserve"> </w:t>
            </w:r>
            <w:r w:rsidRPr="00840FC2">
              <w:rPr>
                <w:rFonts w:ascii="Calibri" w:eastAsia="Times New Roman" w:hAnsi="Calibri" w:cs="Times New Roman"/>
              </w:rPr>
              <w:t>его заполнения и представления</w:t>
            </w:r>
            <w:r w:rsidRPr="00840FC2">
              <w:t xml:space="preserve"> </w:t>
            </w:r>
            <w:r w:rsidRPr="00840FC2">
              <w:rPr>
                <w:rFonts w:ascii="Calibri" w:eastAsia="Times New Roman" w:hAnsi="Calibri" w:cs="Times New Roman"/>
              </w:rPr>
              <w:t>N 566  от  07.11.2007</w:t>
            </w:r>
          </w:p>
          <w:p w:rsidR="00F90AEE" w:rsidRPr="00840FC2" w:rsidRDefault="00F90AEE" w:rsidP="00F90AEE">
            <w:pPr>
              <w:pStyle w:val="cn"/>
              <w:jc w:val="left"/>
              <w:rPr>
                <w:b/>
                <w:bCs/>
              </w:rPr>
            </w:pPr>
          </w:p>
          <w:p w:rsidR="00F90AEE" w:rsidRPr="00840FC2" w:rsidRDefault="00F90AEE" w:rsidP="00F90AEE">
            <w:pPr>
              <w:pStyle w:val="cn"/>
              <w:jc w:val="left"/>
            </w:pPr>
          </w:p>
          <w:p w:rsidR="00F90AEE" w:rsidRPr="00840FC2" w:rsidRDefault="00F90AEE" w:rsidP="00F90AEE">
            <w:pPr>
              <w:pStyle w:val="tt"/>
            </w:pPr>
          </w:p>
          <w:tbl>
            <w:tblPr>
              <w:tblW w:w="5000" w:type="pct"/>
              <w:tblCellSpacing w:w="75" w:type="dxa"/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000"/>
            </w:tblPr>
            <w:tblGrid>
              <w:gridCol w:w="9814"/>
            </w:tblGrid>
            <w:tr w:rsidR="00F90AEE" w:rsidRPr="00840FC2" w:rsidTr="003E3411">
              <w:trPr>
                <w:tblCellSpacing w:w="7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F90AEE" w:rsidRPr="00840FC2" w:rsidRDefault="00F90AEE" w:rsidP="00872B70">
                  <w:pPr>
                    <w:rPr>
                      <w:rFonts w:ascii="Calibri" w:eastAsia="Times New Roman" w:hAnsi="Calibri" w:cs="Times New Roman"/>
                    </w:rPr>
                  </w:pPr>
                </w:p>
                <w:p w:rsidR="00F90AEE" w:rsidRPr="00840FC2" w:rsidRDefault="00F90AEE" w:rsidP="00872B70">
                  <w:pPr>
                    <w:rPr>
                      <w:rFonts w:ascii="Calibri" w:eastAsia="Times New Roman" w:hAnsi="Calibri" w:cs="Times New Roman"/>
                    </w:rPr>
                  </w:pPr>
                </w:p>
                <w:p w:rsidR="00F90AEE" w:rsidRPr="00840FC2" w:rsidRDefault="00F90AEE" w:rsidP="00F90AEE">
                  <w:pPr>
                    <w:rPr>
                      <w:rFonts w:ascii="Calibri" w:eastAsia="Times New Roman" w:hAnsi="Calibri" w:cs="Times New Roman"/>
                    </w:rPr>
                  </w:pPr>
                  <w:r w:rsidRPr="00840FC2">
                    <w:t xml:space="preserve">26. </w:t>
                  </w:r>
                  <w:r w:rsidRPr="00840FC2">
                    <w:rPr>
                      <w:rFonts w:ascii="Calibri" w:eastAsia="Times New Roman" w:hAnsi="Calibri" w:cs="Times New Roman"/>
                    </w:rPr>
                    <w:t>ПОСТАНОВЛЕНИЕ ПРАВИТЕЛЬСТВА РЕСПУБЛИКИ МОЛДОВА</w:t>
                  </w:r>
                  <w:r w:rsidRPr="00840FC2">
                    <w:t xml:space="preserve"> </w:t>
                  </w:r>
                  <w:r w:rsidRPr="00840FC2">
                    <w:rPr>
                      <w:rFonts w:ascii="Calibri" w:eastAsia="Times New Roman" w:hAnsi="Calibri" w:cs="Times New Roman"/>
                    </w:rPr>
                    <w:t>о регулировании потребления энергоресурсов, воды                   и услуг канализации в бюджетной системе                          Nr.600  от  01.07.97</w:t>
                  </w:r>
                </w:p>
                <w:p w:rsidR="00F90AEE" w:rsidRPr="00840FC2" w:rsidRDefault="00F90AEE" w:rsidP="00F90AEE">
                  <w:pPr>
                    <w:rPr>
                      <w:rFonts w:ascii="Calibri" w:eastAsia="Times New Roman" w:hAnsi="Calibri" w:cs="Times New Roman"/>
                    </w:rPr>
                  </w:pPr>
                </w:p>
                <w:p w:rsidR="00F90AEE" w:rsidRPr="00840FC2" w:rsidRDefault="00F90AEE" w:rsidP="00F90AEE">
                  <w:pPr>
                    <w:rPr>
                      <w:rFonts w:ascii="Calibri" w:eastAsia="Times New Roman" w:hAnsi="Calibri" w:cs="Times New Roman"/>
                    </w:rPr>
                  </w:pPr>
                </w:p>
                <w:p w:rsidR="00F90AEE" w:rsidRPr="00840FC2" w:rsidRDefault="00F90AEE" w:rsidP="00872B70">
                  <w:pPr>
                    <w:rPr>
                      <w:rFonts w:ascii="Calibri" w:eastAsia="Times New Roman" w:hAnsi="Calibri" w:cs="Times New Roman"/>
                    </w:rPr>
                  </w:pPr>
                  <w:r w:rsidRPr="00840FC2">
                    <w:rPr>
                      <w:rFonts w:ascii="Calibri" w:eastAsia="Times New Roman" w:hAnsi="Calibri" w:cs="Times New Roman"/>
                    </w:rPr>
                    <w:t xml:space="preserve"> </w:t>
                  </w:r>
                  <w:r w:rsidRPr="00840FC2">
                    <w:t xml:space="preserve">27. </w:t>
                  </w:r>
                  <w:r w:rsidRPr="00840FC2">
                    <w:rPr>
                      <w:rFonts w:ascii="Calibri" w:eastAsia="Times New Roman" w:hAnsi="Calibri" w:cs="Times New Roman"/>
                    </w:rPr>
                    <w:t>ПОСТАНОВЛЕНИЕ ПРАВИТЕЛЬСТВА РЕСПУБЛИКИ МОЛДОВА</w:t>
                  </w:r>
                  <w:r w:rsidRPr="00840FC2">
                    <w:t xml:space="preserve"> </w:t>
                  </w:r>
                  <w:r w:rsidRPr="00840FC2">
                    <w:rPr>
                      <w:rFonts w:ascii="Calibri" w:eastAsia="Times New Roman" w:hAnsi="Calibri" w:cs="Times New Roman"/>
                    </w:rPr>
                    <w:t>об утверждении Типового положения об использовании</w:t>
                  </w:r>
                  <w:r w:rsidRPr="00840FC2">
                    <w:t xml:space="preserve"> </w:t>
                  </w:r>
                  <w:r w:rsidRPr="00840FC2">
                    <w:rPr>
                      <w:rFonts w:ascii="Calibri" w:eastAsia="Times New Roman" w:hAnsi="Calibri" w:cs="Times New Roman"/>
                    </w:rPr>
                    <w:t>коммунальных систем водоснабжения и канализации</w:t>
                  </w:r>
                  <w:r w:rsidRPr="00840FC2">
                    <w:t xml:space="preserve"> </w:t>
                  </w:r>
                  <w:r w:rsidRPr="00840FC2">
                    <w:rPr>
                      <w:rFonts w:ascii="Calibri" w:eastAsia="Times New Roman" w:hAnsi="Calibri" w:cs="Times New Roman"/>
                    </w:rPr>
                    <w:t>N 656  от  27.05.2002</w:t>
                  </w:r>
                </w:p>
                <w:p w:rsidR="00434093" w:rsidRPr="00840FC2" w:rsidRDefault="00F90AEE" w:rsidP="00F90AEE">
                  <w:pPr>
                    <w:jc w:val="center"/>
                    <w:rPr>
                      <w:rFonts w:ascii="Calibri" w:eastAsia="Times New Roman" w:hAnsi="Calibri" w:cs="Times New Roman"/>
                    </w:rPr>
                  </w:pPr>
                  <w:r w:rsidRPr="00840FC2">
                    <w:t>28.</w:t>
                  </w:r>
                  <w:r w:rsidR="00434093" w:rsidRPr="00840FC2">
                    <w:rPr>
                      <w:rStyle w:val="a6"/>
                    </w:rPr>
                    <w:t xml:space="preserve"> </w:t>
                  </w:r>
                  <w:r w:rsidR="00434093" w:rsidRPr="00840FC2">
                    <w:rPr>
                      <w:rStyle w:val="a6"/>
                      <w:rFonts w:ascii="Calibri" w:eastAsia="Times New Roman" w:hAnsi="Calibri" w:cs="Times New Roman"/>
                    </w:rPr>
                    <w:t>ЗАКОН</w:t>
                  </w:r>
                  <w:r w:rsidR="00434093" w:rsidRPr="00840FC2">
                    <w:rPr>
                      <w:rFonts w:ascii="Calibri" w:eastAsia="Times New Roman" w:hAnsi="Calibri" w:cs="Times New Roman"/>
                    </w:rPr>
                    <w:t xml:space="preserve"> </w:t>
                  </w:r>
                  <w:proofErr w:type="spellStart"/>
                  <w:r w:rsidR="00434093" w:rsidRPr="00840FC2">
                    <w:rPr>
                      <w:rFonts w:ascii="Calibri" w:eastAsia="Times New Roman" w:hAnsi="Calibri" w:cs="Times New Roman"/>
                    </w:rPr>
                    <w:t>Nr</w:t>
                  </w:r>
                  <w:proofErr w:type="spellEnd"/>
                  <w:r w:rsidR="00434093" w:rsidRPr="00840FC2">
                    <w:rPr>
                      <w:rFonts w:ascii="Calibri" w:eastAsia="Times New Roman" w:hAnsi="Calibri" w:cs="Times New Roman"/>
                    </w:rPr>
                    <w:t>. 756 от  24.12.1999</w:t>
                  </w:r>
                  <w:r w:rsidR="00434093" w:rsidRPr="00840FC2">
                    <w:rPr>
                      <w:rStyle w:val="docheader1"/>
                      <w:color w:val="auto"/>
                    </w:rPr>
                    <w:t xml:space="preserve"> </w:t>
                  </w:r>
                  <w:r w:rsidR="00434093" w:rsidRPr="00840FC2">
                    <w:rPr>
                      <w:rStyle w:val="docheader1"/>
                      <w:rFonts w:eastAsia="Times New Roman"/>
                      <w:color w:val="auto"/>
                    </w:rPr>
                    <w:t>о страховании от несчастных случаев на производстве</w:t>
                  </w:r>
                  <w:r w:rsidR="00434093" w:rsidRPr="00840FC2">
                    <w:rPr>
                      <w:rFonts w:ascii="Calibri" w:eastAsia="Times New Roman" w:hAnsi="Calibri" w:cs="Times New Roman"/>
                    </w:rPr>
                    <w:br/>
                  </w:r>
                </w:p>
                <w:tbl>
                  <w:tblPr>
                    <w:tblW w:w="5000" w:type="pct"/>
                    <w:tblCellSpacing w:w="75" w:type="dxa"/>
                    <w:tblCellMar>
                      <w:top w:w="150" w:type="dxa"/>
                      <w:left w:w="150" w:type="dxa"/>
                      <w:bottom w:w="150" w:type="dxa"/>
                      <w:right w:w="150" w:type="dxa"/>
                    </w:tblCellMar>
                    <w:tblLook w:val="0000"/>
                  </w:tblPr>
                  <w:tblGrid>
                    <w:gridCol w:w="9214"/>
                  </w:tblGrid>
                  <w:tr w:rsidR="00434093" w:rsidRPr="00840FC2" w:rsidTr="003E3411">
                    <w:trPr>
                      <w:tblCellSpacing w:w="7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434093" w:rsidRPr="00840FC2" w:rsidRDefault="00434093" w:rsidP="00434093">
                        <w:pPr>
                          <w:rPr>
                            <w:rFonts w:ascii="Calibri" w:eastAsia="Times New Roman" w:hAnsi="Calibri" w:cs="Times New Roman"/>
                          </w:rPr>
                        </w:pPr>
                        <w:r w:rsidRPr="00840FC2">
                          <w:t>29.</w:t>
                        </w:r>
                        <w:r w:rsidRPr="00840FC2">
                          <w:rPr>
                            <w:rStyle w:val="a6"/>
                          </w:rPr>
                          <w:t xml:space="preserve"> </w:t>
                        </w:r>
                        <w:r w:rsidRPr="00840FC2">
                          <w:rPr>
                            <w:rStyle w:val="a6"/>
                            <w:rFonts w:ascii="Calibri" w:eastAsia="Times New Roman" w:hAnsi="Calibri" w:cs="Times New Roman"/>
                          </w:rPr>
                          <w:t>ПОСТАНОВЛЕНИЕ</w:t>
                        </w:r>
                        <w:r w:rsidRPr="00840FC2">
                          <w:rPr>
                            <w:rFonts w:ascii="Calibri" w:eastAsia="Times New Roman" w:hAnsi="Calibri" w:cs="Times New Roman"/>
                          </w:rPr>
                          <w:t xml:space="preserve"> </w:t>
                        </w:r>
                        <w:proofErr w:type="spellStart"/>
                        <w:r w:rsidRPr="00840FC2">
                          <w:rPr>
                            <w:rFonts w:ascii="Calibri" w:eastAsia="Times New Roman" w:hAnsi="Calibri" w:cs="Times New Roman"/>
                          </w:rPr>
                          <w:t>Nr</w:t>
                        </w:r>
                        <w:proofErr w:type="spellEnd"/>
                        <w:r w:rsidRPr="00840FC2">
                          <w:rPr>
                            <w:rFonts w:ascii="Calibri" w:eastAsia="Times New Roman" w:hAnsi="Calibri" w:cs="Times New Roman"/>
                          </w:rPr>
                          <w:t>. 836 от  24.06.2002</w:t>
                        </w:r>
                        <w:r w:rsidRPr="00840FC2">
                          <w:rPr>
                            <w:rStyle w:val="docheader1"/>
                            <w:color w:val="auto"/>
                          </w:rPr>
                          <w:t xml:space="preserve"> </w:t>
                        </w:r>
                        <w:r w:rsidRPr="00840FC2">
                          <w:rPr>
                            <w:rStyle w:val="docheader1"/>
                            <w:rFonts w:eastAsia="Times New Roman"/>
                            <w:color w:val="auto"/>
                          </w:rPr>
                          <w:t>об утверждении Положения о командировании работников</w:t>
                        </w:r>
                        <w:r w:rsidRPr="00840FC2">
                          <w:rPr>
                            <w:rStyle w:val="docheader1"/>
                            <w:color w:val="auto"/>
                          </w:rPr>
                          <w:t xml:space="preserve"> </w:t>
                        </w:r>
                        <w:r w:rsidRPr="00840FC2">
                          <w:rPr>
                            <w:rStyle w:val="docheader1"/>
                            <w:rFonts w:eastAsia="Times New Roman"/>
                            <w:color w:val="auto"/>
                          </w:rPr>
                          <w:t>предприятий,</w:t>
                        </w:r>
                        <w:r w:rsidRPr="00840FC2">
                          <w:rPr>
                            <w:rStyle w:val="docheader1"/>
                            <w:color w:val="auto"/>
                          </w:rPr>
                          <w:t xml:space="preserve"> </w:t>
                        </w:r>
                        <w:r w:rsidRPr="00840FC2">
                          <w:rPr>
                            <w:rStyle w:val="docheader1"/>
                            <w:rFonts w:eastAsia="Times New Roman"/>
                            <w:color w:val="auto"/>
                          </w:rPr>
                          <w:t>учреждений и организаций Республики Молдова и профессиональных заболеваний</w:t>
                        </w:r>
                        <w:r w:rsidR="002E0EE9" w:rsidRPr="00840FC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  <w:t>29.Обновить   ПОСТАНОВЛЕНИЕ</w:t>
                        </w:r>
                        <w:r w:rsidR="002E0EE9" w:rsidRPr="00840FC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="002E0EE9" w:rsidRPr="00840FC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>Nr</w:t>
                        </w:r>
                        <w:proofErr w:type="spellEnd"/>
                        <w:r w:rsidR="002E0EE9" w:rsidRPr="00840FC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>. 10 от  05.01.2012</w:t>
                        </w:r>
                        <w:r w:rsidRPr="00840FC2">
                          <w:rPr>
                            <w:rFonts w:ascii="Calibri" w:eastAsia="Times New Roman" w:hAnsi="Calibri" w:cs="Times New Roman"/>
                            <w:b/>
                            <w:bCs/>
                          </w:rPr>
                          <w:br/>
                        </w:r>
                        <w:r w:rsidRPr="00840FC2">
                          <w:rPr>
                            <w:rFonts w:ascii="Calibri" w:eastAsia="Times New Roman" w:hAnsi="Calibri" w:cs="Times New Roman"/>
                          </w:rPr>
                          <w:br/>
                          <w:t>30.</w:t>
                        </w:r>
                        <w:r w:rsidRPr="00840FC2">
                          <w:t xml:space="preserve"> </w:t>
                        </w:r>
                        <w:r w:rsidRPr="00840FC2">
                          <w:rPr>
                            <w:rFonts w:ascii="Calibri" w:eastAsia="Times New Roman" w:hAnsi="Calibri" w:cs="Times New Roman"/>
                          </w:rPr>
                          <w:t>НАЦИОНАЛЬНОЕ АГЕНТСТВО ПО РЕГУЛИРОВАНИЮ В ЭНЕРГЕТИКЕ          Постановление об утверждении "Инструкции по расчету</w:t>
                        </w:r>
                        <w:r w:rsidRPr="00840FC2">
                          <w:t xml:space="preserve"> </w:t>
                        </w:r>
                        <w:r w:rsidRPr="00840FC2">
                          <w:rPr>
                            <w:rFonts w:ascii="Calibri" w:eastAsia="Times New Roman" w:hAnsi="Calibri" w:cs="Times New Roman"/>
                          </w:rPr>
                          <w:t>технологического расхода электрической энергии в           распределительных сетях в зависимости от величины        коэффициента мощности в электроустановках потребителей"                         N 89  от  13.03.2003</w:t>
                        </w:r>
                      </w:p>
                      <w:p w:rsidR="00434093" w:rsidRPr="00840FC2" w:rsidRDefault="00434093" w:rsidP="00434093">
                        <w:pPr>
                          <w:rPr>
                            <w:rFonts w:ascii="Calibri" w:eastAsia="Times New Roman" w:hAnsi="Calibri" w:cs="Times New Roman"/>
                          </w:rPr>
                        </w:pPr>
                      </w:p>
                      <w:p w:rsidR="00434093" w:rsidRPr="00840FC2" w:rsidRDefault="00434093" w:rsidP="00434093">
                        <w:pPr>
                          <w:rPr>
                            <w:rFonts w:ascii="Calibri" w:eastAsia="Times New Roman" w:hAnsi="Calibri" w:cs="Times New Roman"/>
                          </w:rPr>
                        </w:pPr>
                      </w:p>
                      <w:p w:rsidR="00434093" w:rsidRPr="00840FC2" w:rsidRDefault="00434093" w:rsidP="00434093">
                        <w:pPr>
                          <w:rPr>
                            <w:rFonts w:ascii="Calibri" w:eastAsia="Times New Roman" w:hAnsi="Calibri" w:cs="Times New Roman"/>
                            <w:sz w:val="24"/>
                            <w:szCs w:val="24"/>
                          </w:rPr>
                        </w:pPr>
                      </w:p>
                      <w:p w:rsidR="0008205A" w:rsidRPr="00840FC2" w:rsidRDefault="002E0EE9" w:rsidP="0008205A">
                        <w:pPr>
                          <w:rPr>
                            <w:rFonts w:ascii="Tahoma" w:eastAsia="Times New Roman" w:hAnsi="Tahoma" w:cs="Tahoma"/>
                            <w:bCs/>
                            <w:caps/>
                            <w:kern w:val="36"/>
                            <w:sz w:val="16"/>
                            <w:szCs w:val="16"/>
                          </w:rPr>
                        </w:pPr>
                        <w:r w:rsidRPr="00840FC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31. Постановление правительства № 821 от 6.11.2012  об утверждении тарифов на основные почтовые услуги</w:t>
                        </w:r>
                        <w:r w:rsidR="00434093" w:rsidRPr="00840FC2">
                          <w:rPr>
                            <w:rFonts w:ascii="Calibri" w:eastAsia="Times New Roman" w:hAnsi="Calibri" w:cs="Times New Roman"/>
                            <w:b/>
                            <w:bCs/>
                            <w:sz w:val="24"/>
                            <w:szCs w:val="24"/>
                          </w:rPr>
                          <w:br/>
                        </w:r>
                        <w:r w:rsidR="00434093" w:rsidRPr="00840FC2">
                          <w:rPr>
                            <w:rFonts w:ascii="Calibri" w:eastAsia="Times New Roman" w:hAnsi="Calibri" w:cs="Times New Roman"/>
                          </w:rPr>
                          <w:br/>
                          <w:t>32.</w:t>
                        </w:r>
                        <w:r w:rsidR="0008205A" w:rsidRPr="00840FC2">
                          <w:rPr>
                            <w:rFonts w:ascii="Tahoma" w:eastAsia="Times New Roman" w:hAnsi="Tahoma" w:cs="Tahoma"/>
                            <w:bCs/>
                            <w:caps/>
                            <w:kern w:val="36"/>
                            <w:sz w:val="16"/>
                            <w:szCs w:val="16"/>
                          </w:rPr>
                          <w:t xml:space="preserve">. положение о технической эксплуатации систем вк </w:t>
                        </w:r>
                      </w:p>
                      <w:p w:rsidR="00434093" w:rsidRPr="00840FC2" w:rsidRDefault="00434093" w:rsidP="002E0EE9">
                        <w:pPr>
                          <w:rPr>
                            <w:rFonts w:ascii="Calibri" w:eastAsia="Times New Roman" w:hAnsi="Calibri" w:cs="Times New Roman"/>
                          </w:rPr>
                        </w:pPr>
                      </w:p>
                      <w:p w:rsidR="00434093" w:rsidRPr="00840FC2" w:rsidRDefault="00434093" w:rsidP="00434093">
                        <w:pPr>
                          <w:pStyle w:val="tt"/>
                          <w:jc w:val="left"/>
                          <w:rPr>
                            <w:lang w:val="en-US"/>
                          </w:rPr>
                        </w:pPr>
                        <w:r w:rsidRPr="00840FC2">
                          <w:rPr>
                            <w:rFonts w:ascii="Calibri" w:hAnsi="Calibri"/>
                            <w:lang w:val="en-US"/>
                          </w:rPr>
                          <w:t>33.</w:t>
                        </w:r>
                        <w:r w:rsidRPr="00840FC2">
                          <w:rPr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840FC2">
                          <w:rPr>
                            <w:lang w:val="en-US"/>
                          </w:rPr>
                          <w:t>Codul</w:t>
                        </w:r>
                        <w:proofErr w:type="spellEnd"/>
                        <w:r w:rsidRPr="00840FC2">
                          <w:rPr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840FC2">
                          <w:rPr>
                            <w:lang w:val="en-US"/>
                          </w:rPr>
                          <w:t>muncii</w:t>
                        </w:r>
                        <w:proofErr w:type="spellEnd"/>
                        <w:r w:rsidRPr="00840FC2">
                          <w:rPr>
                            <w:lang w:val="en-US"/>
                          </w:rPr>
                          <w:t xml:space="preserve"> al </w:t>
                        </w:r>
                        <w:proofErr w:type="spellStart"/>
                        <w:r w:rsidRPr="00840FC2">
                          <w:rPr>
                            <w:lang w:val="en-US"/>
                          </w:rPr>
                          <w:t>Republicii</w:t>
                        </w:r>
                        <w:proofErr w:type="spellEnd"/>
                        <w:r w:rsidRPr="00840FC2">
                          <w:rPr>
                            <w:lang w:val="en-US"/>
                          </w:rPr>
                          <w:t xml:space="preserve"> Moldova nr. 154-XV  din  28.03.2003 </w:t>
                        </w:r>
                      </w:p>
                      <w:p w:rsidR="00434093" w:rsidRPr="00840FC2" w:rsidRDefault="00434093" w:rsidP="00434093">
                        <w:pPr>
                          <w:pStyle w:val="tt"/>
                          <w:jc w:val="left"/>
                          <w:rPr>
                            <w:lang w:val="en-US"/>
                          </w:rPr>
                        </w:pPr>
                      </w:p>
                      <w:p w:rsidR="00434093" w:rsidRPr="00840FC2" w:rsidRDefault="00434093" w:rsidP="00434093">
                        <w:pPr>
                          <w:pStyle w:val="tt"/>
                          <w:rPr>
                            <w:lang w:val="en-US"/>
                          </w:rPr>
                        </w:pPr>
                        <w:r w:rsidRPr="00840FC2">
                          <w:rPr>
                            <w:lang w:val="en-US"/>
                          </w:rPr>
                          <w:t> </w:t>
                        </w:r>
                      </w:p>
                      <w:p w:rsidR="00434093" w:rsidRPr="00840FC2" w:rsidRDefault="00434093" w:rsidP="00434093">
                        <w:pPr>
                          <w:rPr>
                            <w:rFonts w:ascii="Calibri" w:eastAsia="Times New Roman" w:hAnsi="Calibri" w:cs="Times New Roman"/>
                            <w:lang w:val="en-US"/>
                          </w:rPr>
                        </w:pPr>
                      </w:p>
                      <w:tbl>
                        <w:tblPr>
                          <w:tblW w:w="8614" w:type="dxa"/>
                          <w:tblCellSpacing w:w="75" w:type="dxa"/>
                          <w:tblCellMar>
                            <w:top w:w="150" w:type="dxa"/>
                            <w:left w:w="150" w:type="dxa"/>
                            <w:bottom w:w="150" w:type="dxa"/>
                            <w:right w:w="150" w:type="dxa"/>
                          </w:tblCellMar>
                          <w:tblLook w:val="0000"/>
                        </w:tblPr>
                        <w:tblGrid>
                          <w:gridCol w:w="8614"/>
                        </w:tblGrid>
                        <w:tr w:rsidR="00434093" w:rsidRPr="00840FC2" w:rsidTr="002A4BD1">
                          <w:trPr>
                            <w:trHeight w:val="20"/>
                            <w:tblCellSpacing w:w="75" w:type="dxa"/>
                          </w:trPr>
                          <w:tc>
                            <w:tcPr>
                              <w:tcW w:w="4826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:rsidR="001518BF" w:rsidRPr="00840FC2" w:rsidRDefault="00434093" w:rsidP="001518BF">
                              <w:pPr>
                                <w:rPr>
                                  <w:rStyle w:val="docheader1"/>
                                  <w:color w:val="auto"/>
                                </w:rPr>
                              </w:pPr>
                              <w:r w:rsidRPr="00840FC2">
                                <w:rPr>
                                  <w:rFonts w:ascii="Calibri" w:eastAsia="Times New Roman" w:hAnsi="Calibri" w:cs="Times New Roman"/>
                                </w:rPr>
                                <w:t>34.</w:t>
                              </w:r>
                              <w:r w:rsidRPr="00840FC2">
                                <w:rPr>
                                  <w:rStyle w:val="a6"/>
                                </w:rPr>
                                <w:t xml:space="preserve"> </w:t>
                              </w:r>
                              <w:r w:rsidRPr="00840FC2">
                                <w:rPr>
                                  <w:rStyle w:val="a6"/>
                                  <w:rFonts w:ascii="Calibri" w:eastAsia="Times New Roman" w:hAnsi="Calibri" w:cs="Times New Roman"/>
                                </w:rPr>
                                <w:t>ЗАКОН</w:t>
                              </w:r>
                              <w:r w:rsidRPr="00840FC2">
                                <w:rPr>
                                  <w:rFonts w:ascii="Calibri" w:eastAsia="Times New Roman" w:hAnsi="Calibri" w:cs="Times New Roman"/>
                                </w:rPr>
                                <w:t xml:space="preserve"> </w:t>
                              </w:r>
                              <w:proofErr w:type="spellStart"/>
                              <w:r w:rsidRPr="00840FC2">
                                <w:rPr>
                                  <w:rFonts w:ascii="Calibri" w:eastAsia="Times New Roman" w:hAnsi="Calibri" w:cs="Times New Roman"/>
                                </w:rPr>
                                <w:t>Nr</w:t>
                              </w:r>
                              <w:proofErr w:type="spellEnd"/>
                              <w:r w:rsidRPr="00840FC2">
                                <w:rPr>
                                  <w:rFonts w:ascii="Calibri" w:eastAsia="Times New Roman" w:hAnsi="Calibri" w:cs="Times New Roman"/>
                                </w:rPr>
                                <w:t>. 186 от  10.07.2008</w:t>
                              </w:r>
                              <w:r w:rsidRPr="00840FC2">
                                <w:rPr>
                                  <w:rStyle w:val="docheader1"/>
                                  <w:color w:val="auto"/>
                                </w:rPr>
                                <w:t xml:space="preserve"> </w:t>
                              </w:r>
                              <w:r w:rsidRPr="00840FC2">
                                <w:rPr>
                                  <w:rStyle w:val="docheader1"/>
                                  <w:rFonts w:eastAsia="Times New Roman"/>
                                  <w:color w:val="auto"/>
                                </w:rPr>
                                <w:t>об охране здоровья и безопасности труда</w:t>
                              </w:r>
                            </w:p>
                            <w:p w:rsidR="001518BF" w:rsidRPr="00840FC2" w:rsidRDefault="001518BF" w:rsidP="001518BF">
                              <w:pPr>
                                <w:rPr>
                                  <w:rStyle w:val="docheader1"/>
                                  <w:color w:val="auto"/>
                                </w:rPr>
                              </w:pPr>
                              <w:r w:rsidRPr="00840FC2">
                                <w:rPr>
                                  <w:rStyle w:val="docheader1"/>
                                  <w:color w:val="auto"/>
                                </w:rPr>
                                <w:t xml:space="preserve">35. </w:t>
                              </w:r>
                              <w:r w:rsidR="002E0EE9" w:rsidRPr="00840FC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16"/>
                                  <w:szCs w:val="16"/>
                                </w:rPr>
                                <w:t>ПРИКАЗ</w:t>
                              </w:r>
                              <w:r w:rsidR="002E0EE9" w:rsidRPr="00840FC2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="002E0EE9" w:rsidRPr="00840FC2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</w:rPr>
                                <w:t>Nr</w:t>
                              </w:r>
                              <w:proofErr w:type="spellEnd"/>
                              <w:r w:rsidR="002E0EE9" w:rsidRPr="00840FC2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</w:rPr>
                                <w:t xml:space="preserve">. 180 от  08.05.2012 </w:t>
                              </w:r>
                              <w:r w:rsidR="002E0EE9" w:rsidRPr="00840FC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16"/>
                                  <w:szCs w:val="16"/>
                                </w:rPr>
                                <w:t>МИНИСТЕРСТВО ТРУДА СОЦИАЛЬНОЙ ЗАЩИТЫ И СЕМЬИ</w:t>
                              </w:r>
                            </w:p>
                            <w:p w:rsidR="001518BF" w:rsidRPr="00840FC2" w:rsidRDefault="001518BF" w:rsidP="001518BF">
                              <w:pPr>
                                <w:pStyle w:val="cn"/>
                              </w:pPr>
                              <w:r w:rsidRPr="00840FC2">
                                <w:rPr>
                                  <w:rStyle w:val="docheader1"/>
                                  <w:color w:val="auto"/>
                                </w:rPr>
                                <w:t>36.</w:t>
                              </w:r>
                              <w:r w:rsidRPr="00840FC2">
                                <w:t xml:space="preserve"> </w:t>
                              </w:r>
                              <w:proofErr w:type="gramStart"/>
                              <w:r w:rsidRPr="00840FC2">
                                <w:t>З</w:t>
                              </w:r>
                              <w:proofErr w:type="gramEnd"/>
                              <w:r w:rsidRPr="00840FC2">
                                <w:t xml:space="preserve"> А К О Н о бюджете государственного социального страхования на 20</w:t>
                              </w:r>
                              <w:r w:rsidR="00947E40" w:rsidRPr="00840FC2">
                                <w:t xml:space="preserve">13 </w:t>
                              </w:r>
                              <w:r w:rsidRPr="00840FC2">
                                <w:t xml:space="preserve">год </w:t>
                              </w:r>
                              <w:r w:rsidRPr="00840FC2">
                                <w:rPr>
                                  <w:b/>
                                  <w:bCs/>
                                </w:rPr>
                                <w:t xml:space="preserve">N </w:t>
                              </w:r>
                              <w:r w:rsidR="00947E40" w:rsidRPr="00840FC2">
                                <w:rPr>
                                  <w:b/>
                                  <w:bCs/>
                                </w:rPr>
                                <w:t xml:space="preserve">250 </w:t>
                              </w:r>
                              <w:r w:rsidRPr="00840FC2">
                                <w:rPr>
                                  <w:b/>
                                  <w:bCs/>
                                </w:rPr>
                                <w:t>от </w:t>
                              </w:r>
                              <w:r w:rsidR="00947E40" w:rsidRPr="00840FC2">
                                <w:rPr>
                                  <w:b/>
                                  <w:bCs/>
                                </w:rPr>
                                <w:t>08</w:t>
                              </w:r>
                              <w:r w:rsidRPr="00840FC2">
                                <w:rPr>
                                  <w:b/>
                                  <w:bCs/>
                                </w:rPr>
                                <w:t>.1</w:t>
                              </w:r>
                              <w:r w:rsidR="00947E40" w:rsidRPr="00840FC2">
                                <w:rPr>
                                  <w:b/>
                                  <w:bCs/>
                                </w:rPr>
                                <w:t>1</w:t>
                              </w:r>
                              <w:r w:rsidRPr="00840FC2">
                                <w:rPr>
                                  <w:b/>
                                  <w:bCs/>
                                </w:rPr>
                                <w:t>.20</w:t>
                              </w:r>
                              <w:r w:rsidR="00947E40" w:rsidRPr="00840FC2">
                                <w:rPr>
                                  <w:b/>
                                  <w:bCs/>
                                </w:rPr>
                                <w:t xml:space="preserve">12 </w:t>
                              </w:r>
                            </w:p>
                            <w:p w:rsidR="001518BF" w:rsidRPr="00840FC2" w:rsidRDefault="001518BF" w:rsidP="001518BF">
                              <w:pPr>
                                <w:pStyle w:val="tt"/>
                              </w:pPr>
                            </w:p>
                            <w:p w:rsidR="001518BF" w:rsidRPr="00840FC2" w:rsidRDefault="001518BF" w:rsidP="001518BF">
                              <w:pPr>
                                <w:pStyle w:val="tt"/>
                              </w:pPr>
                            </w:p>
                            <w:p w:rsidR="001518BF" w:rsidRPr="00840FC2" w:rsidRDefault="001518BF" w:rsidP="001518BF">
                              <w:pPr>
                                <w:pStyle w:val="cn"/>
                                <w:jc w:val="left"/>
                                <w:rPr>
                                  <w:b/>
                                  <w:bCs/>
                                </w:rPr>
                              </w:pPr>
                              <w:r w:rsidRPr="00840FC2">
                                <w:rPr>
                                  <w:b/>
                                  <w:bCs/>
                                </w:rPr>
                                <w:t>37.</w:t>
                              </w:r>
                              <w:r w:rsidRPr="00840FC2">
                                <w:rPr>
                                  <w:rStyle w:val="a6"/>
                                </w:rPr>
                                <w:t xml:space="preserve"> ЗАКОН</w:t>
                              </w:r>
                              <w:r w:rsidRPr="00840FC2">
                                <w:t xml:space="preserve"> </w:t>
                              </w:r>
                              <w:proofErr w:type="spellStart"/>
                              <w:r w:rsidRPr="00840FC2">
                                <w:t>Nr</w:t>
                              </w:r>
                              <w:proofErr w:type="spellEnd"/>
                              <w:r w:rsidRPr="00840FC2">
                                <w:t>. 267 от  09.11.1994</w:t>
                              </w:r>
                              <w:r w:rsidRPr="00840FC2">
                                <w:rPr>
                                  <w:rStyle w:val="docheader1"/>
                                  <w:color w:val="auto"/>
                                </w:rPr>
                                <w:t xml:space="preserve"> о пожарной безопасности</w:t>
                              </w:r>
                              <w:r w:rsidRPr="00840FC2">
                                <w:br/>
                              </w:r>
                            </w:p>
                            <w:tbl>
                              <w:tblPr>
                                <w:tblW w:w="5000" w:type="pct"/>
                                <w:tblCellSpacing w:w="75" w:type="dxa"/>
                                <w:tblCellMar>
                                  <w:top w:w="150" w:type="dxa"/>
                                  <w:left w:w="150" w:type="dxa"/>
                                  <w:bottom w:w="150" w:type="dxa"/>
                                  <w:right w:w="150" w:type="dxa"/>
                                </w:tblCellMar>
                                <w:tblLook w:val="0000"/>
                              </w:tblPr>
                              <w:tblGrid>
                                <w:gridCol w:w="8014"/>
                              </w:tblGrid>
                              <w:tr w:rsidR="001518BF" w:rsidRPr="00840FC2" w:rsidTr="003E3411">
                                <w:trPr>
                                  <w:tblCellSpacing w:w="75" w:type="dxa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:rsidR="001518BF" w:rsidRPr="00840FC2" w:rsidRDefault="001518BF" w:rsidP="001518BF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 w:rsidRPr="00840FC2">
                                      <w:rPr>
                                        <w:lang w:val="en-US"/>
                                      </w:rPr>
                                      <w:t>38.</w:t>
                                    </w:r>
                                    <w:r w:rsidR="002E0EE9" w:rsidRPr="00840FC2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r w:rsidR="002E0EE9" w:rsidRPr="00840FC2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ПОСТАНОВЛЕНИЕ</w:t>
                                    </w:r>
                                    <w:r w:rsidR="002E0EE9" w:rsidRPr="00840FC2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Nr. 141 </w:t>
                                    </w:r>
                                    <w:r w:rsidR="002E0EE9" w:rsidRPr="00840FC2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от</w:t>
                                    </w:r>
                                    <w:r w:rsidR="002E0EE9" w:rsidRPr="00840FC2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val="en-US"/>
                                      </w:rPr>
                                      <w:t>  18.03.1993</w:t>
                                    </w:r>
                                  </w:p>
                                  <w:p w:rsidR="001518BF" w:rsidRPr="00840FC2" w:rsidRDefault="001518BF" w:rsidP="001518BF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 w:rsidRPr="00840FC2">
                                      <w:rPr>
                                        <w:lang w:val="en-US"/>
                                      </w:rPr>
                                      <w:t xml:space="preserve">39. </w:t>
                                    </w:r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lang w:val="en-US"/>
                                      </w:rPr>
                                      <w:t>L E G E</w:t>
                                    </w:r>
                                    <w:r w:rsidRPr="00840FC2">
                                      <w:rPr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lang w:val="en-US"/>
                                      </w:rPr>
                                      <w:t>privind</w:t>
                                    </w:r>
                                    <w:proofErr w:type="spellEnd"/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lang w:val="en-US"/>
                                      </w:rPr>
                                      <w:t>administraţia</w:t>
                                    </w:r>
                                    <w:proofErr w:type="spellEnd"/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lang w:val="en-US"/>
                                      </w:rPr>
                                      <w:t>publică</w:t>
                                    </w:r>
                                    <w:proofErr w:type="spellEnd"/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lang w:val="en-US"/>
                                      </w:rPr>
                                      <w:t>locală</w:t>
                                    </w:r>
                                    <w:proofErr w:type="spellEnd"/>
                                    <w:r w:rsidRPr="00840FC2">
                                      <w:rPr>
                                        <w:lang w:val="en-US"/>
                                      </w:rPr>
                                      <w:t xml:space="preserve"> </w:t>
                                    </w:r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lang w:val="en-US"/>
                                      </w:rPr>
                                      <w:t>nr. 436-XVI  din  28.12.2006</w:t>
                                    </w:r>
                                  </w:p>
                                  <w:p w:rsidR="001518BF" w:rsidRPr="00840FC2" w:rsidRDefault="001518BF" w:rsidP="001518BF">
                                    <w:pPr>
                                      <w:rPr>
                                        <w:rStyle w:val="docheader1"/>
                                        <w:color w:val="auto"/>
                                      </w:rPr>
                                    </w:pPr>
                                    <w:r w:rsidRPr="00840FC2">
                                      <w:t>40.</w:t>
                                    </w:r>
                                    <w:r w:rsidRPr="00840FC2">
                                      <w:rPr>
                                        <w:rStyle w:val="a6"/>
                                      </w:rPr>
                                      <w:t xml:space="preserve"> </w:t>
                                    </w:r>
                                    <w:r w:rsidRPr="00840FC2">
                                      <w:rPr>
                                        <w:rStyle w:val="a6"/>
                                        <w:rFonts w:ascii="Calibri" w:eastAsia="Times New Roman" w:hAnsi="Calibri" w:cs="Times New Roman"/>
                                      </w:rPr>
                                      <w:t>ЗАКОН</w:t>
                                    </w:r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</w:rPr>
                                      <w:t>Nr</w:t>
                                    </w:r>
                                    <w:proofErr w:type="spellEnd"/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</w:rPr>
                                      <w:t xml:space="preserve">. </w:t>
                                    </w:r>
                                    <w:r w:rsidR="0021111D" w:rsidRPr="00840FC2">
                                      <w:rPr>
                                        <w:rFonts w:ascii="Calibri" w:eastAsia="Times New Roman" w:hAnsi="Calibri" w:cs="Times New Roman"/>
                                      </w:rPr>
                                      <w:t xml:space="preserve">116  </w:t>
                                    </w:r>
                                    <w:r w:rsidRPr="00840FC2">
                                      <w:rPr>
                                        <w:rStyle w:val="docheader1"/>
                                        <w:rFonts w:eastAsia="Times New Roman"/>
                                        <w:color w:val="auto"/>
                                      </w:rPr>
                                      <w:t>о промышленной безопасности опасных</w:t>
                                    </w:r>
                                    <w:r w:rsidRPr="00840FC2">
                                      <w:rPr>
                                        <w:rStyle w:val="docheader1"/>
                                        <w:color w:val="auto"/>
                                      </w:rPr>
                                      <w:t xml:space="preserve"> </w:t>
                                    </w:r>
                                    <w:r w:rsidRPr="00840FC2">
                                      <w:rPr>
                                        <w:rStyle w:val="docheader1"/>
                                        <w:rFonts w:eastAsia="Times New Roman"/>
                                        <w:color w:val="auto"/>
                                      </w:rPr>
                                      <w:t>производственных</w:t>
                                    </w:r>
                                    <w:r w:rsidRPr="00840FC2">
                                      <w:t xml:space="preserve"> </w:t>
                                    </w:r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</w:rPr>
                                      <w:t xml:space="preserve">от  </w:t>
                                    </w:r>
                                    <w:r w:rsidR="0021111D" w:rsidRPr="00840FC2">
                                      <w:rPr>
                                        <w:rFonts w:ascii="Calibri" w:eastAsia="Times New Roman" w:hAnsi="Calibri" w:cs="Times New Roman"/>
                                      </w:rPr>
                                      <w:t xml:space="preserve"> 18.05.2012 </w:t>
                                    </w:r>
                                    <w:r w:rsidRPr="00840FC2">
                                      <w:rPr>
                                        <w:rStyle w:val="docheader1"/>
                                        <w:rFonts w:eastAsia="Times New Roman"/>
                                        <w:color w:val="auto"/>
                                      </w:rPr>
                                      <w:t>объектов</w:t>
                                    </w:r>
                                  </w:p>
                                  <w:p w:rsidR="001A3968" w:rsidRPr="00840FC2" w:rsidRDefault="001518BF" w:rsidP="001A3968">
                                    <w:pPr>
                                      <w:pStyle w:val="tt"/>
                                    </w:pPr>
                                    <w:r w:rsidRPr="00840FC2">
                                      <w:rPr>
                                        <w:rStyle w:val="docheader1"/>
                                        <w:color w:val="auto"/>
                                      </w:rPr>
                                      <w:t>41.</w:t>
                                    </w:r>
                                    <w:r w:rsidR="001A3968" w:rsidRPr="00840FC2">
                                      <w:t xml:space="preserve"> </w:t>
                                    </w:r>
                                    <w:proofErr w:type="gramStart"/>
                                    <w:r w:rsidR="001A3968" w:rsidRPr="00840FC2">
                                      <w:t>З</w:t>
                                    </w:r>
                                    <w:proofErr w:type="gramEnd"/>
                                    <w:r w:rsidR="001A3968" w:rsidRPr="00840FC2">
                                      <w:t xml:space="preserve"> А К О Н об особой социальной защите некоторых категорий населения N 933-XIV от 14.04.2000</w:t>
                                    </w:r>
                                  </w:p>
                                  <w:p w:rsidR="001A3968" w:rsidRPr="00840FC2" w:rsidRDefault="001A3968" w:rsidP="001A3968">
                                    <w:pPr>
                                      <w:pStyle w:val="tt"/>
                                    </w:pPr>
                                  </w:p>
                                  <w:p w:rsidR="001A3968" w:rsidRPr="00840FC2" w:rsidRDefault="001A3968" w:rsidP="001A3968">
                                    <w:pPr>
                                      <w:pStyle w:val="tt"/>
                                    </w:pPr>
                                  </w:p>
                                  <w:p w:rsidR="001A3968" w:rsidRPr="00840FC2" w:rsidRDefault="001A3968" w:rsidP="001A3968">
                                    <w:pPr>
                                      <w:pStyle w:val="tt"/>
                                    </w:pPr>
                                    <w:r w:rsidRPr="00840FC2">
                                      <w:t> </w:t>
                                    </w:r>
                                    <w:r w:rsidRPr="00840FC2">
                                      <w:rPr>
                                        <w:rFonts w:ascii="Calibri" w:hAnsi="Calibri"/>
                                      </w:rPr>
                                      <w:t>42.</w:t>
                                    </w:r>
                                    <w:r w:rsidRPr="00840FC2">
                                      <w:t xml:space="preserve"> </w:t>
                                    </w:r>
                                    <w:proofErr w:type="gramStart"/>
                                    <w:r w:rsidRPr="00840FC2">
                                      <w:t>З</w:t>
                                    </w:r>
                                    <w:proofErr w:type="gramEnd"/>
                                    <w:r w:rsidRPr="00840FC2">
                                      <w:t xml:space="preserve"> А К О Н о публичных службах коммунального хозяйства N 1402-XV от 24.10.2002</w:t>
                                    </w:r>
                                  </w:p>
                                  <w:p w:rsidR="001A3968" w:rsidRPr="00840FC2" w:rsidRDefault="001A3968" w:rsidP="001A3968">
                                    <w:pPr>
                                      <w:pStyle w:val="tt"/>
                                      <w:rPr>
                                        <w:lang w:val="en-US"/>
                                      </w:rPr>
                                    </w:pPr>
                                    <w:r w:rsidRPr="00840FC2">
                                      <w:rPr>
                                        <w:lang w:val="en-US"/>
                                      </w:rPr>
                                      <w:t xml:space="preserve">43. L E G E </w:t>
                                    </w:r>
                                    <w:proofErr w:type="spellStart"/>
                                    <w:r w:rsidRPr="00840FC2">
                                      <w:rPr>
                                        <w:lang w:val="en-US"/>
                                      </w:rPr>
                                      <w:t>privind</w:t>
                                    </w:r>
                                    <w:proofErr w:type="spellEnd"/>
                                    <w:r w:rsidRPr="00840FC2">
                                      <w:rPr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840FC2">
                                      <w:rPr>
                                        <w:lang w:val="en-US"/>
                                      </w:rPr>
                                      <w:t>protecţia</w:t>
                                    </w:r>
                                    <w:proofErr w:type="spellEnd"/>
                                    <w:r w:rsidRPr="00840FC2">
                                      <w:rPr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840FC2">
                                      <w:rPr>
                                        <w:lang w:val="en-US"/>
                                      </w:rPr>
                                      <w:t>aerului</w:t>
                                    </w:r>
                                    <w:proofErr w:type="spellEnd"/>
                                    <w:r w:rsidRPr="00840FC2">
                                      <w:rPr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840FC2">
                                      <w:rPr>
                                        <w:lang w:val="en-US"/>
                                      </w:rPr>
                                      <w:t>atmosferic</w:t>
                                    </w:r>
                                    <w:proofErr w:type="spellEnd"/>
                                    <w:r w:rsidRPr="00840FC2">
                                      <w:rPr>
                                        <w:lang w:val="en-US"/>
                                      </w:rPr>
                                      <w:t xml:space="preserve"> Nr.1422-XIII din 17.12.97</w:t>
                                    </w:r>
                                  </w:p>
                                  <w:p w:rsidR="001A3968" w:rsidRPr="00840FC2" w:rsidRDefault="001A3968" w:rsidP="001A3968">
                                    <w:pPr>
                                      <w:pStyle w:val="tt"/>
                                      <w:rPr>
                                        <w:lang w:val="en-US"/>
                                      </w:rPr>
                                    </w:pPr>
                                  </w:p>
                                  <w:p w:rsidR="001A3968" w:rsidRPr="00840FC2" w:rsidRDefault="001A3968" w:rsidP="001A3968">
                                    <w:pPr>
                                      <w:pStyle w:val="tt"/>
                                    </w:pPr>
                                    <w:r w:rsidRPr="00840FC2">
                                      <w:t xml:space="preserve">44. </w:t>
                                    </w:r>
                                    <w:proofErr w:type="gramStart"/>
                                    <w:r w:rsidRPr="00840FC2">
                                      <w:t>З</w:t>
                                    </w:r>
                                    <w:proofErr w:type="gramEnd"/>
                                    <w:r w:rsidRPr="00840FC2">
                                      <w:t xml:space="preserve"> А К О Н о плате за загрязнение окружающей среды N 1540 от 25.02.98</w:t>
                                    </w:r>
                                  </w:p>
                                  <w:p w:rsidR="00A27EC1" w:rsidRPr="00840FC2" w:rsidRDefault="001A3968" w:rsidP="001A3968">
                                    <w:pPr>
                                      <w:pStyle w:val="tt"/>
                                      <w:jc w:val="left"/>
                                    </w:pPr>
                                    <w:r w:rsidRPr="00840FC2">
                                      <w:t>45.</w:t>
                                    </w:r>
                                    <w:r w:rsidR="00A27EC1" w:rsidRPr="00840FC2">
                                      <w:t xml:space="preserve">    </w:t>
                                    </w:r>
                                    <w:r w:rsidR="00A27EC1" w:rsidRPr="00840FC2">
                                      <w:rPr>
                                        <w:rStyle w:val="a6"/>
                                      </w:rPr>
                                      <w:t>ЗАКОН</w:t>
                                    </w:r>
                                    <w:r w:rsidR="00A27EC1" w:rsidRPr="00840FC2">
                                      <w:t xml:space="preserve"> </w:t>
                                    </w:r>
                                    <w:proofErr w:type="spellStart"/>
                                    <w:r w:rsidR="00A27EC1" w:rsidRPr="00840FC2">
                                      <w:t>Nr</w:t>
                                    </w:r>
                                    <w:proofErr w:type="spellEnd"/>
                                    <w:r w:rsidR="00A27EC1" w:rsidRPr="00840FC2">
                                      <w:t>. 251 от  08.11.2012</w:t>
                                    </w:r>
                                    <w:r w:rsidR="00A27EC1" w:rsidRPr="00840FC2">
                                      <w:rPr>
                                        <w:rStyle w:val="docheader"/>
                                      </w:rPr>
                                      <w:t xml:space="preserve"> о фондах обязательного медицинского страхования на 2013 год</w:t>
                                    </w:r>
                                    <w:r w:rsidR="00A27EC1" w:rsidRPr="00840FC2">
                                      <w:br/>
                                    </w:r>
                                  </w:p>
                                  <w:tbl>
                                    <w:tblPr>
                                      <w:tblW w:w="5168" w:type="pct"/>
                                      <w:tblCellSpacing w:w="75" w:type="dxa"/>
                                      <w:tblCellMar>
                                        <w:top w:w="150" w:type="dxa"/>
                                        <w:left w:w="150" w:type="dxa"/>
                                        <w:bottom w:w="150" w:type="dxa"/>
                                        <w:right w:w="150" w:type="dxa"/>
                                      </w:tblCellMar>
                                      <w:tblLook w:val="04A0"/>
                                    </w:tblPr>
                                    <w:tblGrid>
                                      <w:gridCol w:w="7663"/>
                                    </w:tblGrid>
                                    <w:tr w:rsidR="00A27EC1" w:rsidRPr="00840FC2" w:rsidTr="00BF1565">
                                      <w:trPr>
                                        <w:tblCellSpacing w:w="75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A27EC1" w:rsidRPr="00840FC2" w:rsidRDefault="00A27EC1" w:rsidP="00BF1565">
                                          <w:pPr>
                                            <w:jc w:val="center"/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A27EC1" w:rsidRPr="00840FC2" w:rsidTr="00BF1565">
                                      <w:trPr>
                                        <w:tblCellSpacing w:w="75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A27EC1" w:rsidRPr="00840FC2" w:rsidRDefault="00A27EC1" w:rsidP="00BF1565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1A3968" w:rsidRPr="00840FC2" w:rsidRDefault="001A3968" w:rsidP="00A27EC1">
                                    <w:pPr>
                                      <w:pStyle w:val="tt"/>
                                      <w:jc w:val="left"/>
                                      <w:rPr>
                                        <w:lang w:val="en-US"/>
                                      </w:rPr>
                                    </w:pPr>
                                    <w:r w:rsidRPr="00840FC2">
                                      <w:rPr>
                                        <w:lang w:val="en-US"/>
                                      </w:rPr>
                                      <w:t xml:space="preserve">46. </w:t>
                                    </w:r>
                                    <w:r w:rsidRPr="00840FC2">
                                      <w:rPr>
                                        <w:rFonts w:ascii="Calibri" w:hAnsi="Calibri"/>
                                        <w:lang w:val="en-US"/>
                                      </w:rPr>
                                      <w:t>L E G E A</w:t>
                                    </w:r>
                                    <w:r w:rsidRPr="00840FC2">
                                      <w:rPr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840FC2">
                                      <w:rPr>
                                        <w:rFonts w:ascii="Calibri" w:hAnsi="Calibri"/>
                                        <w:lang w:val="en-US"/>
                                      </w:rPr>
                                      <w:t>salarizării</w:t>
                                    </w:r>
                                    <w:proofErr w:type="spellEnd"/>
                                    <w:r w:rsidRPr="00840FC2">
                                      <w:rPr>
                                        <w:lang w:val="en-US"/>
                                      </w:rPr>
                                      <w:t xml:space="preserve"> </w:t>
                                    </w:r>
                                    <w:r w:rsidRPr="00840FC2">
                                      <w:rPr>
                                        <w:rFonts w:ascii="Calibri" w:hAnsi="Calibri"/>
                                        <w:lang w:val="en-US"/>
                                      </w:rPr>
                                      <w:t>nr. 847-XV din 14.02.2002</w:t>
                                    </w:r>
                                  </w:p>
                                  <w:p w:rsidR="001A3968" w:rsidRPr="00840FC2" w:rsidRDefault="001A3968" w:rsidP="001A3968">
                                    <w:pPr>
                                      <w:pStyle w:val="tt"/>
                                      <w:jc w:val="left"/>
                                      <w:rPr>
                                        <w:lang w:val="en-US"/>
                                      </w:rPr>
                                    </w:pPr>
                                    <w:r w:rsidRPr="00840FC2">
                                      <w:rPr>
                                        <w:b w:val="0"/>
                                        <w:lang w:val="en-US"/>
                                      </w:rPr>
                                      <w:t>47.</w:t>
                                    </w:r>
                                    <w:r w:rsidRPr="00840FC2">
                                      <w:rPr>
                                        <w:lang w:val="en-US"/>
                                      </w:rPr>
                                      <w:t xml:space="preserve"> L E G E </w:t>
                                    </w:r>
                                    <w:proofErr w:type="spellStart"/>
                                    <w:r w:rsidRPr="00840FC2">
                                      <w:rPr>
                                        <w:lang w:val="en-US"/>
                                      </w:rPr>
                                      <w:t>Codul</w:t>
                                    </w:r>
                                    <w:proofErr w:type="spellEnd"/>
                                    <w:r w:rsidRPr="00840FC2">
                                      <w:rPr>
                                        <w:lang w:val="en-US"/>
                                      </w:rPr>
                                      <w:t xml:space="preserve"> fiscal nr. 1163-XIII  din  24.04.97</w:t>
                                    </w:r>
                                  </w:p>
                                  <w:p w:rsidR="001A3968" w:rsidRPr="00840FC2" w:rsidRDefault="001A3968" w:rsidP="001A3968">
                                    <w:pPr>
                                      <w:pStyle w:val="tt"/>
                                      <w:jc w:val="left"/>
                                    </w:pPr>
                                    <w:r w:rsidRPr="00840FC2">
                                      <w:t>48</w:t>
                                    </w:r>
                                    <w:r w:rsidR="002A4BD1" w:rsidRPr="00840FC2">
                                      <w:t xml:space="preserve"> письмо </w:t>
                                    </w:r>
                                    <w:proofErr w:type="spellStart"/>
                                    <w:r w:rsidR="002A4BD1" w:rsidRPr="00840FC2">
                                      <w:t>минэкономики</w:t>
                                    </w:r>
                                    <w:proofErr w:type="spellEnd"/>
                                    <w:r w:rsidR="002A4BD1" w:rsidRPr="00840FC2">
                                      <w:t xml:space="preserve">  </w:t>
                                    </w:r>
                                    <w:proofErr w:type="spellStart"/>
                                    <w:r w:rsidR="002A4BD1" w:rsidRPr="00840FC2">
                                      <w:t>саинчука</w:t>
                                    </w:r>
                                    <w:proofErr w:type="spellEnd"/>
                                    <w:r w:rsidR="002A4BD1" w:rsidRPr="00840FC2">
                                      <w:t xml:space="preserve">   №  07/2-6263  от  28.11.2007</w:t>
                                    </w:r>
                                  </w:p>
                                  <w:p w:rsidR="002A4BD1" w:rsidRPr="00840FC2" w:rsidRDefault="002A4BD1" w:rsidP="001A3968">
                                    <w:pPr>
                                      <w:pStyle w:val="tt"/>
                                      <w:jc w:val="left"/>
                                    </w:pPr>
                                  </w:p>
                                  <w:p w:rsidR="002A4BD1" w:rsidRPr="00840FC2" w:rsidRDefault="002A4BD1" w:rsidP="002A4BD1">
                                    <w:pPr>
                                      <w:pStyle w:val="cn"/>
                                      <w:jc w:val="left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840FC2">
                                      <w:t xml:space="preserve">49. ПОСТАНОВЛЕНИЕ о тарифах на электрическую энергию </w:t>
                                    </w:r>
                                    <w:r w:rsidRPr="00840FC2">
                                      <w:rPr>
                                        <w:b/>
                                        <w:bCs/>
                                      </w:rPr>
                                      <w:t xml:space="preserve">N </w:t>
                                    </w:r>
                                    <w:r w:rsidR="00772655" w:rsidRPr="00840FC2">
                                      <w:rPr>
                                        <w:b/>
                                        <w:bCs/>
                                        <w:lang w:val="en-US"/>
                                      </w:rPr>
                                      <w:t xml:space="preserve">470 </w:t>
                                    </w:r>
                                    <w:r w:rsidR="00772655" w:rsidRPr="00840FC2">
                                      <w:rPr>
                                        <w:b/>
                                        <w:bCs/>
                                      </w:rPr>
                                      <w:t xml:space="preserve">от 12.05.2012 </w:t>
                                    </w:r>
                                  </w:p>
                                  <w:p w:rsidR="00772655" w:rsidRPr="00840FC2" w:rsidRDefault="00772655" w:rsidP="002A4BD1">
                                    <w:pPr>
                                      <w:pStyle w:val="cn"/>
                                      <w:jc w:val="left"/>
                                    </w:pPr>
                                  </w:p>
                                  <w:p w:rsidR="00335162" w:rsidRPr="00840FC2" w:rsidRDefault="002A4BD1" w:rsidP="0033516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</w:pPr>
                                    <w:r w:rsidRPr="00840FC2">
                                      <w:t>50.</w:t>
                                    </w:r>
                                    <w:r w:rsidR="00335162" w:rsidRPr="00840FC2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t xml:space="preserve"> НАЦИОНАЛЬНЫЙ БАНК</w:t>
                                    </w:r>
                                    <w:r w:rsidR="00335162" w:rsidRPr="00840FC2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 w:rsidR="00335162" w:rsidRPr="00840FC2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t>ПОСТАНОВЛЕНИЕ</w:t>
                                    </w:r>
                                    <w:r w:rsidR="00335162" w:rsidRPr="00840FC2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="00335162" w:rsidRPr="00840FC2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Nr</w:t>
                                    </w:r>
                                    <w:proofErr w:type="spellEnd"/>
                                    <w:r w:rsidR="00335162" w:rsidRPr="00840FC2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 xml:space="preserve">. 249 </w:t>
                                    </w:r>
                                    <w:r w:rsidR="00335162" w:rsidRPr="00840FC2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  <w:t xml:space="preserve">от  25.10.2012 </w:t>
                                    </w:r>
                                  </w:p>
                                  <w:p w:rsidR="00335162" w:rsidRPr="00840FC2" w:rsidRDefault="00335162" w:rsidP="0033516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840FC2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t xml:space="preserve">об уровне базисной ставки  Национального банка </w:t>
                                    </w:r>
                                    <w:r w:rsidRPr="00840FC2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br/>
                                      <w:t xml:space="preserve">Молдовы по долгосрочным кредитам </w:t>
                                    </w:r>
                                  </w:p>
                                  <w:p w:rsidR="002A4BD1" w:rsidRPr="00840FC2" w:rsidRDefault="002A4BD1" w:rsidP="002A4BD1">
                                    <w:pPr>
                                      <w:pStyle w:val="cn"/>
                                      <w:jc w:val="left"/>
                                      <w:rPr>
                                        <w:rStyle w:val="docheader1"/>
                                        <w:color w:val="auto"/>
                                      </w:rPr>
                                    </w:pPr>
                                    <w:r w:rsidRPr="00840FC2">
                                      <w:rPr>
                                        <w:rStyle w:val="a6"/>
                                      </w:rPr>
                                      <w:t xml:space="preserve"> </w:t>
                                    </w:r>
                                  </w:p>
                                  <w:p w:rsidR="002A4BD1" w:rsidRPr="00840FC2" w:rsidRDefault="002A4BD1" w:rsidP="002A4BD1">
                                    <w:pPr>
                                      <w:pStyle w:val="cn"/>
                                      <w:jc w:val="left"/>
                                      <w:rPr>
                                        <w:rStyle w:val="a6"/>
                                      </w:rPr>
                                    </w:pPr>
                                    <w:r w:rsidRPr="00840FC2">
                                      <w:rPr>
                                        <w:rStyle w:val="docheader1"/>
                                        <w:color w:val="auto"/>
                                      </w:rPr>
                                      <w:t>51.</w:t>
                                    </w:r>
                                    <w:r w:rsidRPr="00840FC2">
                                      <w:rPr>
                                        <w:rStyle w:val="a6"/>
                                      </w:rPr>
                                      <w:t xml:space="preserve"> ПОСТАНОВЛЕНИЕ</w:t>
                                    </w:r>
                                    <w:r w:rsidRPr="00840FC2">
                                      <w:t xml:space="preserve"> </w:t>
                                    </w:r>
                                    <w:proofErr w:type="spellStart"/>
                                    <w:r w:rsidRPr="00840FC2">
                                      <w:t>Nr</w:t>
                                    </w:r>
                                    <w:proofErr w:type="spellEnd"/>
                                    <w:r w:rsidRPr="00840FC2">
                                      <w:t>. 302 от  12.03.2002</w:t>
                                    </w:r>
                                    <w:r w:rsidRPr="00840FC2">
                                      <w:rPr>
                                        <w:rStyle w:val="a6"/>
                                      </w:rPr>
                                      <w:t xml:space="preserve"> о некоторых мерах по улучшению ситуации в пенитенциарной системе</w:t>
                                    </w:r>
                                  </w:p>
                                  <w:p w:rsidR="002A4BD1" w:rsidRPr="00840FC2" w:rsidRDefault="002A4BD1" w:rsidP="002A4BD1">
                                    <w:pPr>
                                      <w:pStyle w:val="cn"/>
                                      <w:jc w:val="left"/>
                                      <w:rPr>
                                        <w:rStyle w:val="a6"/>
                                      </w:rPr>
                                    </w:pPr>
                                  </w:p>
                                  <w:p w:rsidR="002A4BD1" w:rsidRPr="00840FC2" w:rsidRDefault="002A4BD1" w:rsidP="002A4BD1">
                                    <w:pPr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</w:rPr>
                                    </w:pPr>
                                    <w:r w:rsidRPr="00840FC2">
                                      <w:rPr>
                                        <w:rStyle w:val="a6"/>
                                      </w:rPr>
                                      <w:t>52.</w:t>
                                    </w:r>
                                    <w:r w:rsidRPr="00840FC2">
                                      <w:t xml:space="preserve"> </w:t>
                                    </w:r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</w:rPr>
                                      <w:t>ПОСТАНОВЛЕНИЕ ПРАВИТЕЛЬСТВА РЕСПУБЛИКИ МОЛДОВА</w:t>
                                    </w:r>
                                    <w:r w:rsidRPr="00840FC2">
                                      <w:t xml:space="preserve"> </w:t>
                                    </w:r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</w:rPr>
                                      <w:t>об утверждении Каталога основных средств</w:t>
                                    </w:r>
                                    <w:r w:rsidRPr="00840FC2">
                                      <w:t xml:space="preserve"> </w:t>
                                    </w:r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</w:rPr>
                                      <w:t>и нематериальных активов</w:t>
                                    </w:r>
                                    <w:r w:rsidRPr="00840FC2">
                                      <w:t xml:space="preserve"> </w:t>
                                    </w:r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</w:rPr>
                                      <w:t>N 338  от  21.03.2003</w:t>
                                    </w:r>
                                  </w:p>
                                  <w:p w:rsidR="00D262DE" w:rsidRPr="00840FC2" w:rsidRDefault="00D262DE" w:rsidP="002A4BD1">
                                    <w:pPr>
                                      <w:jc w:val="center"/>
                                    </w:pPr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</w:rPr>
                                      <w:t>53.</w:t>
                                    </w:r>
                                    <w:r w:rsidRPr="00840FC2">
                                      <w:rPr>
                                        <w:rStyle w:val="a6"/>
                                      </w:rPr>
                                      <w:t xml:space="preserve"> </w:t>
                                    </w:r>
                                    <w:r w:rsidRPr="00840FC2">
                                      <w:rPr>
                                        <w:rStyle w:val="a6"/>
                                        <w:rFonts w:ascii="Calibri" w:eastAsia="Times New Roman" w:hAnsi="Calibri" w:cs="Times New Roman"/>
                                      </w:rPr>
                                      <w:t>ПРАВИТЕЛЬСТВО</w:t>
                                    </w:r>
                                    <w:r w:rsidRPr="00840FC2">
                                      <w:rPr>
                                        <w:rStyle w:val="a6"/>
                                      </w:rPr>
                                      <w:t xml:space="preserve"> </w:t>
                                    </w:r>
                                    <w:r w:rsidRPr="00840FC2">
                                      <w:rPr>
                                        <w:rStyle w:val="a6"/>
                                        <w:rFonts w:ascii="Calibri" w:eastAsia="Times New Roman" w:hAnsi="Calibri" w:cs="Times New Roman"/>
                                      </w:rPr>
                                      <w:t>ПОСТАНОВЛЕНИЕ</w:t>
                                    </w:r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</w:rPr>
                                      <w:t>Nr</w:t>
                                    </w:r>
                                    <w:proofErr w:type="spellEnd"/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</w:rPr>
                                      <w:t>. 761 от  31.07.2000</w:t>
                                    </w:r>
                                    <w:r w:rsidRPr="00840FC2">
                                      <w:rPr>
                                        <w:rStyle w:val="docheader1"/>
                                        <w:color w:val="auto"/>
                                      </w:rPr>
                                      <w:t xml:space="preserve"> </w:t>
                                    </w:r>
                                    <w:r w:rsidRPr="00840FC2">
                                      <w:rPr>
                                        <w:rStyle w:val="docheader1"/>
                                        <w:rFonts w:eastAsia="Times New Roman"/>
                                        <w:color w:val="auto"/>
                                      </w:rPr>
                                      <w:t>об адресных компенсациях для некоторых категорий</w:t>
                                    </w:r>
                                    <w:r w:rsidRPr="00840FC2">
                                      <w:rPr>
                                        <w:rStyle w:val="docheader1"/>
                                        <w:color w:val="auto"/>
                                      </w:rPr>
                                      <w:t xml:space="preserve"> </w:t>
                                    </w:r>
                                    <w:r w:rsidRPr="00840FC2">
                                      <w:rPr>
                                        <w:rStyle w:val="docheader1"/>
                                        <w:rFonts w:eastAsia="Times New Roman"/>
                                        <w:color w:val="auto"/>
                                      </w:rPr>
                                      <w:t>населения</w:t>
                                    </w:r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</w:rPr>
                                      <w:br/>
                                    </w:r>
                                  </w:p>
                                  <w:tbl>
                                    <w:tblPr>
                                      <w:tblW w:w="5000" w:type="pct"/>
                                      <w:tblCellSpacing w:w="75" w:type="dxa"/>
                                      <w:tblCellMar>
                                        <w:top w:w="150" w:type="dxa"/>
                                        <w:left w:w="150" w:type="dxa"/>
                                        <w:bottom w:w="150" w:type="dxa"/>
                                        <w:right w:w="150" w:type="dxa"/>
                                      </w:tblCellMar>
                                      <w:tblLook w:val="0000"/>
                                    </w:tblPr>
                                    <w:tblGrid>
                                      <w:gridCol w:w="7414"/>
                                    </w:tblGrid>
                                    <w:tr w:rsidR="00D262DE" w:rsidRPr="00840FC2" w:rsidTr="003E3411">
                                      <w:trPr>
                                        <w:tblCellSpacing w:w="75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vAlign w:val="center"/>
                                        </w:tcPr>
                                        <w:p w:rsidR="00D262DE" w:rsidRPr="00840FC2" w:rsidRDefault="00D262DE" w:rsidP="003E3411">
                                          <w:pPr>
                                            <w:jc w:val="center"/>
                                            <w:rPr>
                                              <w:rFonts w:ascii="Calibri" w:eastAsia="Times New Roman" w:hAnsi="Calibri" w:cs="Times New Roman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D262DE" w:rsidRPr="00840FC2" w:rsidTr="003E3411">
                                      <w:trPr>
                                        <w:tblCellSpacing w:w="75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vAlign w:val="center"/>
                                        </w:tcPr>
                                        <w:p w:rsidR="00D262DE" w:rsidRPr="00840FC2" w:rsidRDefault="00D262DE" w:rsidP="003E3411">
                                          <w:pPr>
                                            <w:jc w:val="center"/>
                                            <w:rPr>
                                              <w:rFonts w:ascii="Calibri" w:eastAsia="Times New Roman" w:hAnsi="Calibri" w:cs="Times New Roman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D262DE" w:rsidRPr="00840FC2" w:rsidTr="003E3411">
                                      <w:trPr>
                                        <w:tblCellSpacing w:w="75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vAlign w:val="center"/>
                                        </w:tcPr>
                                        <w:p w:rsidR="00D262DE" w:rsidRPr="00840FC2" w:rsidRDefault="00D262DE" w:rsidP="003E3411">
                                          <w:pPr>
                                            <w:jc w:val="center"/>
                                            <w:rPr>
                                              <w:rFonts w:ascii="Calibri" w:eastAsia="Times New Roman" w:hAnsi="Calibri" w:cs="Times New Roman"/>
                                              <w:b/>
                                              <w:bCs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D262DE" w:rsidRPr="00840FC2" w:rsidRDefault="002A4BD1" w:rsidP="00D262DE">
                                    <w:pPr>
                                      <w:rPr>
                                        <w:rFonts w:ascii="Calibri" w:eastAsia="Times New Roman" w:hAnsi="Calibri" w:cs="Times New Roman"/>
                                        <w:lang w:val="en-US"/>
                                      </w:rPr>
                                    </w:pPr>
                                    <w:r w:rsidRPr="00840FC2">
                                      <w:rPr>
                                        <w:lang w:val="en-US"/>
                                      </w:rPr>
                                      <w:t>5</w:t>
                                    </w:r>
                                    <w:r w:rsidR="00D262DE" w:rsidRPr="00840FC2">
                                      <w:rPr>
                                        <w:lang w:val="en-US"/>
                                      </w:rPr>
                                      <w:t>4</w:t>
                                    </w:r>
                                    <w:r w:rsidRPr="00840FC2">
                                      <w:rPr>
                                        <w:lang w:val="en-US"/>
                                      </w:rPr>
                                      <w:t xml:space="preserve">. </w:t>
                                    </w:r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lang w:val="en-US"/>
                                      </w:rPr>
                                      <w:t>H O T Ă R Î R E</w:t>
                                    </w:r>
                                    <w:r w:rsidR="00D262DE" w:rsidRPr="00840FC2">
                                      <w:rPr>
                                        <w:lang w:val="en-US"/>
                                      </w:rPr>
                                      <w:t xml:space="preserve"> </w:t>
                                    </w:r>
                                    <w:r w:rsidR="00D262DE" w:rsidRPr="00840FC2">
                                      <w:rPr>
                                        <w:rFonts w:ascii="Calibri" w:eastAsia="Times New Roman" w:hAnsi="Calibri" w:cs="Times New Roman"/>
                                        <w:lang w:val="en-US"/>
                                      </w:rPr>
                                      <w:t xml:space="preserve">cu </w:t>
                                    </w:r>
                                    <w:proofErr w:type="spellStart"/>
                                    <w:r w:rsidR="00D262DE" w:rsidRPr="00840FC2">
                                      <w:rPr>
                                        <w:rFonts w:ascii="Calibri" w:eastAsia="Times New Roman" w:hAnsi="Calibri" w:cs="Times New Roman"/>
                                        <w:lang w:val="en-US"/>
                                      </w:rPr>
                                      <w:t>privire</w:t>
                                    </w:r>
                                    <w:proofErr w:type="spellEnd"/>
                                    <w:r w:rsidR="00D262DE" w:rsidRPr="00840FC2">
                                      <w:rPr>
                                        <w:rFonts w:ascii="Calibri" w:eastAsia="Times New Roman" w:hAnsi="Calibri" w:cs="Times New Roman"/>
                                        <w:lang w:val="en-US"/>
                                      </w:rPr>
                                      <w:t xml:space="preserve"> la </w:t>
                                    </w:r>
                                    <w:proofErr w:type="spellStart"/>
                                    <w:r w:rsidR="00D262DE" w:rsidRPr="00840FC2">
                                      <w:rPr>
                                        <w:rFonts w:ascii="Calibri" w:eastAsia="Times New Roman" w:hAnsi="Calibri" w:cs="Times New Roman"/>
                                        <w:lang w:val="en-US"/>
                                      </w:rPr>
                                      <w:t>salarizarea</w:t>
                                    </w:r>
                                    <w:proofErr w:type="spellEnd"/>
                                    <w:r w:rsidR="00D262DE" w:rsidRPr="00840FC2">
                                      <w:rPr>
                                        <w:rFonts w:ascii="Calibri" w:eastAsia="Times New Roman" w:hAnsi="Calibri" w:cs="Times New Roman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="00D262DE" w:rsidRPr="00840FC2">
                                      <w:rPr>
                                        <w:rFonts w:ascii="Calibri" w:eastAsia="Times New Roman" w:hAnsi="Calibri" w:cs="Times New Roman"/>
                                        <w:lang w:val="en-US"/>
                                      </w:rPr>
                                      <w:t>angajaţilor</w:t>
                                    </w:r>
                                    <w:proofErr w:type="spellEnd"/>
                                    <w:r w:rsidR="00D262DE" w:rsidRPr="00840FC2">
                                      <w:rPr>
                                        <w:rFonts w:ascii="Calibri" w:eastAsia="Times New Roman" w:hAnsi="Calibri" w:cs="Times New Roman"/>
                                        <w:lang w:val="en-US"/>
                                      </w:rPr>
                                      <w:t xml:space="preserve"> din </w:t>
                                    </w:r>
                                    <w:proofErr w:type="spellStart"/>
                                    <w:r w:rsidR="00D262DE" w:rsidRPr="00840FC2">
                                      <w:rPr>
                                        <w:rFonts w:ascii="Calibri" w:eastAsia="Times New Roman" w:hAnsi="Calibri" w:cs="Times New Roman"/>
                                        <w:lang w:val="en-US"/>
                                      </w:rPr>
                                      <w:t>unităţile</w:t>
                                    </w:r>
                                    <w:proofErr w:type="spellEnd"/>
                                    <w:r w:rsidR="00D262DE" w:rsidRPr="00840FC2">
                                      <w:rPr>
                                        <w:rFonts w:ascii="Calibri" w:eastAsia="Times New Roman" w:hAnsi="Calibri" w:cs="Times New Roman"/>
                                        <w:lang w:val="en-US"/>
                                      </w:rPr>
                                      <w:t xml:space="preserve"> cu </w:t>
                                    </w:r>
                                    <w:proofErr w:type="spellStart"/>
                                    <w:r w:rsidR="00D262DE" w:rsidRPr="00840FC2">
                                      <w:rPr>
                                        <w:rFonts w:ascii="Calibri" w:eastAsia="Times New Roman" w:hAnsi="Calibri" w:cs="Times New Roman"/>
                                        <w:lang w:val="en-US"/>
                                      </w:rPr>
                                      <w:t>autonomie</w:t>
                                    </w:r>
                                    <w:proofErr w:type="spellEnd"/>
                                    <w:r w:rsidR="00D262DE" w:rsidRPr="00840FC2">
                                      <w:rPr>
                                        <w:rFonts w:ascii="Calibri" w:eastAsia="Times New Roman" w:hAnsi="Calibri" w:cs="Times New Roman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="00D262DE" w:rsidRPr="00840FC2">
                                      <w:rPr>
                                        <w:rFonts w:ascii="Calibri" w:eastAsia="Times New Roman" w:hAnsi="Calibri" w:cs="Times New Roman"/>
                                        <w:lang w:val="en-US"/>
                                      </w:rPr>
                                      <w:t>financiară</w:t>
                                    </w:r>
                                    <w:proofErr w:type="spellEnd"/>
                                    <w:r w:rsidR="00D262DE" w:rsidRPr="00840FC2">
                                      <w:rPr>
                                        <w:lang w:val="en-US"/>
                                      </w:rPr>
                                      <w:t xml:space="preserve"> </w:t>
                                    </w:r>
                                    <w:r w:rsidR="00D262DE" w:rsidRPr="00840FC2">
                                      <w:rPr>
                                        <w:rFonts w:ascii="Calibri" w:eastAsia="Times New Roman" w:hAnsi="Calibri" w:cs="Times New Roman"/>
                                        <w:lang w:val="en-US"/>
                                      </w:rPr>
                                      <w:t>Nr.743 din 11.06.2002</w:t>
                                    </w:r>
                                  </w:p>
                                  <w:p w:rsidR="002A4BD1" w:rsidRPr="00840FC2" w:rsidRDefault="002A4BD1" w:rsidP="002A4BD1">
                                    <w:pPr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  <w:lang w:val="en-US"/>
                                      </w:rPr>
                                    </w:pPr>
                                  </w:p>
                                  <w:p w:rsidR="002A4BD1" w:rsidRPr="00840FC2" w:rsidRDefault="002A4BD1" w:rsidP="002A4BD1">
                                    <w:pPr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  <w:lang w:val="en-US"/>
                                      </w:rPr>
                                    </w:pPr>
                                  </w:p>
                                  <w:p w:rsidR="00D262DE" w:rsidRPr="00840FC2" w:rsidRDefault="00D262DE" w:rsidP="00D262DE">
                                    <w:pPr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  <w:b/>
                                      </w:rPr>
                                    </w:pPr>
                                    <w:r w:rsidRPr="00840FC2">
                                      <w:t xml:space="preserve">55. </w:t>
                                    </w:r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</w:rPr>
                                      <w:t>СТРОИТЕЛЬНЫЕ НОРМЫ И ПРАВИЛА</w:t>
                                    </w:r>
                                    <w:r w:rsidRPr="00840FC2"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b/>
                                        <w:sz w:val="28"/>
                                      </w:rPr>
                                      <w:t>ВОДОСНАБЖЕНИЕ НАРУЖНЫЕ СЕТИ И СООРУЖЕНИЯ</w:t>
                                    </w:r>
                                    <w:r w:rsidRPr="00840FC2">
                                      <w:rPr>
                                        <w:b/>
                                        <w:sz w:val="28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b/>
                                        <w:sz w:val="28"/>
                                      </w:rPr>
                                      <w:t>СНиП</w:t>
                                    </w:r>
                                    <w:proofErr w:type="spellEnd"/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b/>
                                        <w:sz w:val="28"/>
                                      </w:rPr>
                                      <w:t xml:space="preserve"> 2.04.02-84*</w:t>
                                    </w:r>
                                  </w:p>
                                  <w:p w:rsidR="00D262DE" w:rsidRPr="00840FC2" w:rsidRDefault="00D262DE" w:rsidP="00D262DE">
                                    <w:pPr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  <w:b/>
                                        <w:sz w:val="28"/>
                                      </w:rPr>
                                    </w:pPr>
                                  </w:p>
                                  <w:p w:rsidR="00D262DE" w:rsidRPr="00840FC2" w:rsidRDefault="00D262DE" w:rsidP="00D262DE">
                                    <w:pPr>
                                      <w:spacing w:before="240" w:after="240"/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</w:pPr>
                                    <w:r w:rsidRPr="00840FC2">
                                      <w:rPr>
                                        <w:b/>
                                      </w:rPr>
                                      <w:br/>
                                    </w:r>
                                    <w:r w:rsidRPr="00840FC2">
                                      <w:t xml:space="preserve">56. </w:t>
                                    </w:r>
                                    <w:proofErr w:type="spellStart"/>
                                    <w:r w:rsidRPr="00840FC2">
                                      <w:t>Строительнве</w:t>
                                    </w:r>
                                    <w:proofErr w:type="spellEnd"/>
                                    <w:r w:rsidRPr="00840FC2">
                                      <w:t xml:space="preserve"> нормы и правила </w:t>
                                    </w:r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  <w:sz w:val="28"/>
                                      </w:rPr>
                                      <w:t xml:space="preserve">КАНАЛИЗАЦИЯ. </w:t>
                                    </w:r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  <w:sz w:val="28"/>
                                      </w:rPr>
                                      <w:br/>
                                      <w:t>НАРУЖНЫЕ СЕТИ И СООРУЖЕНИЯ</w:t>
                                    </w:r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  <w:t>СНиП</w:t>
                                    </w:r>
                                    <w:proofErr w:type="spellEnd"/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  <w:t xml:space="preserve"> 2.04.03-85</w:t>
                                    </w:r>
                                  </w:p>
                                  <w:p w:rsidR="00D262DE" w:rsidRPr="00840FC2" w:rsidRDefault="00D262DE" w:rsidP="00D262DE">
                                    <w:pPr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  <w:sz w:val="28"/>
                                      </w:rPr>
                                    </w:pPr>
                                  </w:p>
                                  <w:p w:rsidR="00D262DE" w:rsidRPr="00840FC2" w:rsidRDefault="00D262DE" w:rsidP="00D262DE">
                                    <w:pPr>
                                      <w:spacing w:before="240" w:after="240"/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</w:pPr>
                                  </w:p>
                                  <w:p w:rsidR="00D262DE" w:rsidRPr="00840FC2" w:rsidRDefault="00D262DE" w:rsidP="00D262DE">
                                    <w:pPr>
                                      <w:spacing w:before="240" w:after="240"/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</w:pPr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  <w:t>57.производственные нормы расхода материалов для предприятий водопроводно-канализационного хозяйства  1988 год</w:t>
                                    </w:r>
                                  </w:p>
                                  <w:p w:rsidR="00D262DE" w:rsidRPr="00840FC2" w:rsidRDefault="00D262DE" w:rsidP="00D262DE">
                                    <w:pPr>
                                      <w:spacing w:before="240" w:after="240"/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</w:pPr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  <w:t xml:space="preserve">58.о вводе в действие производственных норм расхода ГСМ приказ 1987 года </w:t>
                                    </w:r>
                                  </w:p>
                                  <w:p w:rsidR="00D262DE" w:rsidRPr="00840FC2" w:rsidRDefault="00F038B8" w:rsidP="00D262DE">
                                    <w:pPr>
                                      <w:spacing w:before="240" w:after="240"/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</w:pPr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  <w:t xml:space="preserve">59.о продлении срока действия </w:t>
                                    </w:r>
                                    <w:proofErr w:type="spellStart"/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  <w:t>индивидуальныз</w:t>
                                    </w:r>
                                    <w:proofErr w:type="spellEnd"/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  <w:t xml:space="preserve">  технологических расходов воды </w:t>
                                    </w:r>
                                    <w:proofErr w:type="spellStart"/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  <w:t>прикавз</w:t>
                                    </w:r>
                                    <w:proofErr w:type="spellEnd"/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  <w:t xml:space="preserve"> №  366 от  10.08.2000</w:t>
                                    </w:r>
                                  </w:p>
                                  <w:p w:rsidR="00F038B8" w:rsidRPr="00840FC2" w:rsidRDefault="00F038B8" w:rsidP="00D262DE">
                                    <w:pPr>
                                      <w:spacing w:before="240" w:after="240"/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</w:pPr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  <w:t xml:space="preserve">60.рекомендации по расчету среднегодовых нормируемых показателей </w:t>
                                    </w:r>
                                    <w:proofErr w:type="spellStart"/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  <w:t>рпаесхода</w:t>
                                    </w:r>
                                    <w:proofErr w:type="spellEnd"/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  <w:t>энергетисеских</w:t>
                                    </w:r>
                                    <w:proofErr w:type="spellEnd"/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  <w:t xml:space="preserve"> ресурсов на предприятиях </w:t>
                                    </w:r>
                                    <w:proofErr w:type="spellStart"/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  <w:t>вкх</w:t>
                                    </w:r>
                                    <w:proofErr w:type="spellEnd"/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  <w:t xml:space="preserve">  1983 год </w:t>
                                    </w:r>
                                  </w:p>
                                  <w:p w:rsidR="00F038B8" w:rsidRPr="00840FC2" w:rsidRDefault="00F038B8" w:rsidP="00D262DE">
                                    <w:pPr>
                                      <w:spacing w:before="240" w:after="240"/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</w:pPr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  <w:t xml:space="preserve">61.письмо парламента  № 708  от 24.12.2007  о порядке утверждения тарифов на услуги </w:t>
                                    </w:r>
                                    <w:proofErr w:type="spellStart"/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  <w:t>вк</w:t>
                                    </w:r>
                                    <w:proofErr w:type="spellEnd"/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  <w:t xml:space="preserve"> ответ </w:t>
                                    </w:r>
                                    <w:proofErr w:type="spellStart"/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  <w:t>нистору</w:t>
                                    </w:r>
                                    <w:proofErr w:type="spellEnd"/>
                                  </w:p>
                                  <w:p w:rsidR="00F038B8" w:rsidRPr="00840FC2" w:rsidRDefault="00F038B8" w:rsidP="00F038B8">
                                    <w:pPr>
                                      <w:spacing w:before="240" w:after="240"/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</w:pPr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  <w:t xml:space="preserve">62. письмо парламента  № 735  от 24.12.2007  о порядке утверждения тарифов на услуги </w:t>
                                    </w:r>
                                    <w:proofErr w:type="spellStart"/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  <w:t>вк</w:t>
                                    </w:r>
                                    <w:proofErr w:type="spellEnd"/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  <w:t xml:space="preserve"> ответ </w:t>
                                    </w:r>
                                    <w:r w:rsidR="00D46517" w:rsidRPr="00840FC2"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="00D46517" w:rsidRPr="00840FC2"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  <w:t>апеле</w:t>
                                    </w:r>
                                    <w:proofErr w:type="spellEnd"/>
                                    <w:r w:rsidR="00D46517" w:rsidRPr="00840FC2"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="00D46517" w:rsidRPr="00840FC2"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  <w:t>молдовей</w:t>
                                    </w:r>
                                    <w:proofErr w:type="spellEnd"/>
                                    <w:r w:rsidR="00D46517" w:rsidRPr="00840FC2"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  <w:t xml:space="preserve"> </w:t>
                                    </w:r>
                                  </w:p>
                                  <w:p w:rsidR="00D46517" w:rsidRPr="00840FC2" w:rsidRDefault="00D46517" w:rsidP="00F038B8">
                                    <w:pPr>
                                      <w:spacing w:before="240" w:after="240"/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</w:pPr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  <w:t>63.</w:t>
                                    </w:r>
                                    <w:r w:rsidR="00F83B83" w:rsidRPr="00840FC2"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  <w:t xml:space="preserve">письмо инспекции труда по праздничным дням  № 690  от 21.11.2007 </w:t>
                                    </w:r>
                                  </w:p>
                                  <w:p w:rsidR="00F83B83" w:rsidRPr="00840FC2" w:rsidRDefault="00F83B83" w:rsidP="00F038B8">
                                    <w:pPr>
                                      <w:spacing w:before="240" w:after="240"/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</w:pPr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  <w:t xml:space="preserve">64.классификатор основных фондов  постановление </w:t>
                                    </w:r>
                                    <w:proofErr w:type="spellStart"/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  <w:t>деп</w:t>
                                    </w:r>
                                    <w:proofErr w:type="gramStart"/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  <w:t>.с</w:t>
                                    </w:r>
                                    <w:proofErr w:type="gramEnd"/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  <w:t>татистики</w:t>
                                    </w:r>
                                    <w:proofErr w:type="spellEnd"/>
                                    <w:r w:rsidRPr="00840FC2"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  <w:t xml:space="preserve"> № 40 от  16.09.93.</w:t>
                                    </w:r>
                                  </w:p>
                                  <w:p w:rsidR="00F83B83" w:rsidRPr="00840FC2" w:rsidRDefault="00F83B83" w:rsidP="00F83B83">
                                    <w:pPr>
                                      <w:pStyle w:val="cb"/>
                                    </w:pPr>
                                    <w:r w:rsidRPr="00840FC2">
                                      <w:rPr>
                                        <w:rFonts w:ascii="Calibri" w:hAnsi="Calibri"/>
                                        <w:b w:val="0"/>
                                        <w:bCs w:val="0"/>
                                      </w:rPr>
                                      <w:t>65.</w:t>
                                    </w:r>
                                    <w:r w:rsidRPr="00840FC2">
                                      <w:t xml:space="preserve"> ПОСТАНОВЛЕНИЕ о гарантированном минимальном размере заработной платы в реальном секторе N 165  от  09.03.2010 </w:t>
                                    </w:r>
                                  </w:p>
                                  <w:p w:rsidR="00F83B83" w:rsidRPr="00840FC2" w:rsidRDefault="00F83B83" w:rsidP="00F83B83">
                                    <w:pPr>
                                      <w:pStyle w:val="cb"/>
                                    </w:pPr>
                                    <w:r w:rsidRPr="00840FC2">
                                      <w:lastRenderedPageBreak/>
                                      <w:t xml:space="preserve">66. </w:t>
                                    </w:r>
                                    <w:r w:rsidR="0053470C" w:rsidRPr="00840FC2">
                                      <w:t xml:space="preserve">сборник документов по </w:t>
                                    </w:r>
                                    <w:r w:rsidRPr="00840FC2">
                                      <w:t>квалификационны</w:t>
                                    </w:r>
                                    <w:r w:rsidR="0053470C" w:rsidRPr="00840FC2">
                                      <w:t>м</w:t>
                                    </w:r>
                                    <w:r w:rsidRPr="00840FC2">
                                      <w:t xml:space="preserve"> характеристик</w:t>
                                    </w:r>
                                    <w:r w:rsidR="0053470C" w:rsidRPr="00840FC2">
                                      <w:t xml:space="preserve">ам занятий </w:t>
                                    </w:r>
                                    <w:r w:rsidRPr="00840FC2">
                                      <w:t xml:space="preserve"> и </w:t>
                                    </w:r>
                                    <w:proofErr w:type="spellStart"/>
                                    <w:r w:rsidRPr="00840FC2">
                                      <w:t>норматимвов</w:t>
                                    </w:r>
                                    <w:proofErr w:type="spellEnd"/>
                                    <w:r w:rsidRPr="00840FC2">
                                      <w:t xml:space="preserve"> численности </w:t>
                                    </w:r>
                                    <w:r w:rsidR="0053470C" w:rsidRPr="00840FC2">
                                      <w:t>работников ЖКХ</w:t>
                                    </w:r>
                                  </w:p>
                                  <w:p w:rsidR="0053470C" w:rsidRPr="00840FC2" w:rsidRDefault="0053470C" w:rsidP="0053470C">
                                    <w:pPr>
                                      <w:pStyle w:val="cn"/>
                                    </w:pPr>
                                    <w:r w:rsidRPr="00840FC2">
                                      <w:t xml:space="preserve">67. КОЛЛЕКТИВНОЕ СОГЛАШЕНИЕ (национальный уровень) Гарантированный минимальный размер заработной платы в реальном секторе </w:t>
                                    </w:r>
                                    <w:r w:rsidRPr="00840FC2">
                                      <w:rPr>
                                        <w:b/>
                                        <w:bCs/>
                                      </w:rPr>
                                      <w:t>N 9  от  28.01.2010</w:t>
                                    </w:r>
                                  </w:p>
                                  <w:p w:rsidR="0053470C" w:rsidRPr="00840FC2" w:rsidRDefault="0053470C" w:rsidP="0053470C">
                                    <w:pPr>
                                      <w:pStyle w:val="cp"/>
                                    </w:pPr>
                                  </w:p>
                                  <w:p w:rsidR="0053470C" w:rsidRPr="00840FC2" w:rsidRDefault="0053470C" w:rsidP="0053470C">
                                    <w:pPr>
                                      <w:pStyle w:val="cp"/>
                                    </w:pPr>
                                  </w:p>
                                  <w:p w:rsidR="0053470C" w:rsidRPr="00840FC2" w:rsidRDefault="0053470C" w:rsidP="0053470C">
                                    <w:pPr>
                                      <w:pStyle w:val="cp"/>
                                      <w:jc w:val="left"/>
                                    </w:pPr>
                                  </w:p>
                                  <w:p w:rsidR="0053470C" w:rsidRPr="00840FC2" w:rsidRDefault="0053470C" w:rsidP="0053470C">
                                    <w:pPr>
                                      <w:pStyle w:val="cp"/>
                                    </w:pPr>
                                  </w:p>
                                  <w:p w:rsidR="0053470C" w:rsidRPr="00840FC2" w:rsidRDefault="0053470C" w:rsidP="0053470C">
                                    <w:pPr>
                                      <w:pStyle w:val="cn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840FC2">
                                      <w:rPr>
                                        <w:b/>
                                        <w:bCs/>
                                      </w:rPr>
                                      <w:t> </w:t>
                                    </w:r>
                                  </w:p>
                                  <w:p w:rsidR="0053470C" w:rsidRPr="00840FC2" w:rsidRDefault="0053470C" w:rsidP="0053470C">
                                    <w:pPr>
                                      <w:pStyle w:val="tt"/>
                                    </w:pPr>
                                    <w:r w:rsidRPr="00840FC2">
                                      <w:t xml:space="preserve">68. </w:t>
                                    </w:r>
                                    <w:proofErr w:type="gramStart"/>
                                    <w:r w:rsidRPr="00840FC2">
                                      <w:t>П</w:t>
                                    </w:r>
                                    <w:proofErr w:type="gramEnd"/>
                                    <w:r w:rsidRPr="00840FC2">
                                      <w:t xml:space="preserve"> Р И К А З об изменениях в Приказе ГГНИ № 24 от 06.02.2006 “Об утверждении формуляров налоговых отчетов по земельному налогу и налогу на недвижимое имущество” и утверждении формуляров отчетов </w:t>
                                    </w:r>
                                  </w:p>
                                  <w:p w:rsidR="0053470C" w:rsidRPr="00840FC2" w:rsidRDefault="0053470C" w:rsidP="0053470C">
                                    <w:pPr>
                                      <w:pStyle w:val="cb"/>
                                    </w:pPr>
                                    <w:r w:rsidRPr="00840FC2">
                                      <w:t xml:space="preserve">“Расчет по налогу на недвижимое имущество” (Форма BIJ-10) и “Расчет по земельному налогу” (Форма FUNJ-10)  и Инструкций о порядке их заполнения N 229  от  11.05.2010 </w:t>
                                    </w:r>
                                  </w:p>
                                  <w:p w:rsidR="0053470C" w:rsidRPr="00840FC2" w:rsidRDefault="0053470C" w:rsidP="0053470C">
                                    <w:pPr>
                                      <w:pStyle w:val="tt"/>
                                    </w:pPr>
                                  </w:p>
                                  <w:p w:rsidR="0053470C" w:rsidRPr="00840FC2" w:rsidRDefault="0053470C" w:rsidP="0053470C">
                                    <w:pPr>
                                      <w:pStyle w:val="tt"/>
                                    </w:pPr>
                                  </w:p>
                                  <w:p w:rsidR="0053470C" w:rsidRPr="00840FC2" w:rsidRDefault="0053470C" w:rsidP="0053470C">
                                    <w:pPr>
                                      <w:pStyle w:val="tt"/>
                                    </w:pPr>
                                  </w:p>
                                  <w:tbl>
                                    <w:tblPr>
                                      <w:tblW w:w="5000" w:type="pct"/>
                                      <w:tblCellSpacing w:w="75" w:type="dxa"/>
                                      <w:tblCellMar>
                                        <w:top w:w="150" w:type="dxa"/>
                                        <w:left w:w="150" w:type="dxa"/>
                                        <w:bottom w:w="150" w:type="dxa"/>
                                        <w:right w:w="150" w:type="dxa"/>
                                      </w:tblCellMar>
                                      <w:tblLook w:val="04A0"/>
                                    </w:tblPr>
                                    <w:tblGrid>
                                      <w:gridCol w:w="7414"/>
                                    </w:tblGrid>
                                    <w:tr w:rsidR="008560D6" w:rsidRPr="00840FC2" w:rsidTr="003E3411">
                                      <w:trPr>
                                        <w:tblCellSpacing w:w="75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8560D6" w:rsidRPr="00840FC2" w:rsidRDefault="008560D6" w:rsidP="003E341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840FC2"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</w:rPr>
                                            <w:t xml:space="preserve">69.Дополнить новым постановлением  </w:t>
                                          </w:r>
                                          <w:proofErr w:type="spellStart"/>
                                          <w:r w:rsidRPr="00840FC2"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</w:rPr>
                                            <w:t>Постановлением</w:t>
                                          </w:r>
                                          <w:proofErr w:type="spellEnd"/>
                                          <w:r w:rsidRPr="00840FC2"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</w:rPr>
                                            <w:t xml:space="preserve">  </w:t>
                                          </w:r>
                                          <w:r w:rsidRPr="00840FC2">
                                            <w:rPr>
                                              <w:rFonts w:ascii="Times New Roman" w:eastAsia="Times New Roman" w:hAnsi="Times New Roman" w:cs="Times New Roman"/>
                                              <w:b/>
                                              <w:bCs/>
                                              <w:sz w:val="16"/>
                                              <w:szCs w:val="16"/>
                                            </w:rPr>
                                            <w:t>ПОСТАНОВЛЕНИЕ</w:t>
                                          </w:r>
                                          <w:r w:rsidRPr="00840FC2"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840FC2"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</w:rPr>
                                            <w:t>Nr</w:t>
                                          </w:r>
                                          <w:proofErr w:type="spellEnd"/>
                                          <w:r w:rsidRPr="00840FC2"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</w:rPr>
                                            <w:t xml:space="preserve">. 533 </w:t>
                                          </w:r>
                                          <w:r w:rsidRPr="00840FC2"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</w:rPr>
                                            <w:br/>
                                            <w:t xml:space="preserve">от  13.07.2011 </w:t>
                                          </w:r>
                                          <w:r w:rsidRPr="00840FC2">
                                            <w:rPr>
                                              <w:rFonts w:ascii="Times New Roman" w:eastAsia="Times New Roman" w:hAnsi="Times New Roman" w:cs="Times New Roman"/>
                                              <w:b/>
                                              <w:bCs/>
                                              <w:sz w:val="16"/>
                                              <w:szCs w:val="16"/>
                                            </w:rPr>
                                            <w:t>об утверждении Перечня услуг в области общественного здоровья, предоставляемых физическим и юридическим лицам за плату, и тарифов на них</w:t>
                                          </w:r>
                                        </w:p>
                                      </w:tc>
                                    </w:tr>
                                    <w:tr w:rsidR="008560D6" w:rsidRPr="00840FC2" w:rsidTr="003E3411">
                                      <w:trPr>
                                        <w:tblCellSpacing w:w="75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8560D6" w:rsidRPr="00840FC2" w:rsidRDefault="008560D6" w:rsidP="003E341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b/>
                                              <w:bCs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840FC2">
                                            <w:rPr>
                                              <w:rFonts w:ascii="Times New Roman" w:eastAsia="Times New Roman" w:hAnsi="Times New Roman" w:cs="Times New Roman"/>
                                              <w:b/>
                                              <w:bCs/>
                                              <w:sz w:val="16"/>
                                              <w:szCs w:val="16"/>
                                            </w:rPr>
                                            <w:br/>
                                            <w:t> </w:t>
                                          </w:r>
                                          <w:r w:rsidRPr="00840FC2">
                                            <w:rPr>
                                              <w:rFonts w:ascii="Times New Roman" w:eastAsia="Times New Roman" w:hAnsi="Times New Roman" w:cs="Times New Roman"/>
                                              <w:b/>
                                              <w:bCs/>
                                              <w:sz w:val="16"/>
                                              <w:szCs w:val="16"/>
                                            </w:rPr>
                                            <w:br/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8560D6" w:rsidRPr="00840FC2" w:rsidRDefault="008560D6" w:rsidP="008560D6">
                                    <w:pPr>
                                      <w:rPr>
                                        <w:rFonts w:ascii="Tahoma" w:eastAsia="Times New Roman" w:hAnsi="Tahoma" w:cs="Tahoma"/>
                                        <w:bCs/>
                                        <w:caps/>
                                        <w:kern w:val="36"/>
                                        <w:sz w:val="16"/>
                                        <w:szCs w:val="16"/>
                                      </w:rPr>
                                    </w:pPr>
                                    <w:r w:rsidRPr="00840FC2">
                                      <w:rPr>
                                        <w:rFonts w:ascii="Courier New" w:eastAsia="Times New Roman" w:hAnsi="Courier New" w:cs="Courier New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 xml:space="preserve">70.Дополнить новой инструкцией Инструкция 18 от 18 мая 2007 года по применению </w:t>
                                    </w:r>
                                    <w:proofErr w:type="spellStart"/>
                                    <w:proofErr w:type="gramStart"/>
                                    <w:r w:rsidRPr="00840FC2">
                                      <w:rPr>
                                        <w:rFonts w:ascii="Courier New" w:eastAsia="Times New Roman" w:hAnsi="Courier New" w:cs="Courier New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г</w:t>
                                    </w:r>
                                    <w:proofErr w:type="gramEnd"/>
                                    <w:r w:rsidRPr="00840FC2">
                                      <w:rPr>
                                        <w:rFonts w:ascii="Courier New" w:eastAsia="Times New Roman" w:hAnsi="Courier New" w:cs="Courier New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іпохлориду</w:t>
                                    </w:r>
                                    <w:proofErr w:type="spellEnd"/>
                                    <w:r w:rsidRPr="00840FC2">
                                      <w:rPr>
                                        <w:rFonts w:ascii="Courier New" w:eastAsia="Times New Roman" w:hAnsi="Courier New" w:cs="Courier New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 xml:space="preserve"> натрия для обеззараживания в системах централизованного питьевого водоснабжения и водоотведения</w:t>
                                    </w:r>
                                    <w:r w:rsidRPr="00840FC2">
                                      <w:rPr>
                                        <w:rFonts w:ascii="Courier New" w:eastAsia="Times New Roman" w:hAnsi="Courier New" w:cs="Courier New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br/>
                                    </w:r>
                                    <w:r w:rsidRPr="00840FC2">
                                      <w:rPr>
                                        <w:rFonts w:ascii="Courier New" w:eastAsia="Times New Roman" w:hAnsi="Courier New" w:cs="Courier New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br/>
                                      <w:t xml:space="preserve">                        </w:t>
                                    </w:r>
                                    <w:r w:rsidRPr="00840FC2">
                                      <w:rPr>
                                        <w:rFonts w:ascii="Courier New" w:eastAsia="Times New Roman" w:hAnsi="Courier New" w:cs="Courier New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br/>
                                    </w:r>
                                    <w:r w:rsidRPr="00840FC2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71.дополнить  новым документом        Новые технологии водоподготовки</w:t>
                                    </w:r>
                                    <w:r w:rsidRPr="00840FC2">
                                      <w:rPr>
                                        <w:rFonts w:ascii="Tahoma" w:eastAsia="Times New Roman" w:hAnsi="Tahoma" w:cs="Tahoma"/>
                                        <w:bCs/>
                                        <w:caps/>
                                        <w:kern w:val="36"/>
                                        <w:sz w:val="16"/>
                                        <w:szCs w:val="16"/>
                                      </w:rPr>
                                      <w:t xml:space="preserve"> Обеззараживание воды электролизными установками</w:t>
                                    </w:r>
                                    <w:r w:rsidRPr="00840FC2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br/>
                                      <w:t xml:space="preserve">              </w:t>
                                    </w:r>
                                  </w:p>
                                  <w:p w:rsidR="008560D6" w:rsidRPr="00840FC2" w:rsidRDefault="008560D6" w:rsidP="008560D6">
                                    <w:pPr>
                                      <w:rPr>
                                        <w:rFonts w:ascii="Tahoma" w:eastAsia="Times New Roman" w:hAnsi="Tahoma" w:cs="Tahoma"/>
                                        <w:bCs/>
                                        <w:caps/>
                                        <w:kern w:val="36"/>
                                        <w:sz w:val="16"/>
                                        <w:szCs w:val="16"/>
                                      </w:rPr>
                                    </w:pPr>
                                    <w:r w:rsidRPr="00840FC2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72.дополнить  новым документом</w:t>
                                    </w:r>
                                    <w:r w:rsidRPr="00840FC2">
                                      <w:rPr>
                                        <w:rFonts w:ascii="Tahoma" w:eastAsia="Times New Roman" w:hAnsi="Tahoma" w:cs="Tahoma"/>
                                        <w:bCs/>
                                        <w:caps/>
                                        <w:kern w:val="36"/>
                                        <w:sz w:val="16"/>
                                        <w:szCs w:val="16"/>
                                      </w:rPr>
                                      <w:t xml:space="preserve">   Межгосударственный стандарт гипохлорит натрия </w:t>
                                    </w:r>
                                  </w:p>
                                  <w:p w:rsidR="0053470C" w:rsidRPr="00840FC2" w:rsidRDefault="0053470C" w:rsidP="0053470C">
                                    <w:pPr>
                                      <w:pStyle w:val="tt"/>
                                    </w:pPr>
                                  </w:p>
                                  <w:p w:rsidR="0053470C" w:rsidRPr="00840FC2" w:rsidRDefault="0053470C" w:rsidP="0053470C">
                                    <w:pPr>
                                      <w:pStyle w:val="tt"/>
                                    </w:pPr>
                                  </w:p>
                                  <w:p w:rsidR="0053470C" w:rsidRPr="00840FC2" w:rsidRDefault="0053470C" w:rsidP="0053470C">
                                    <w:pPr>
                                      <w:pStyle w:val="tt"/>
                                    </w:pPr>
                                  </w:p>
                                  <w:tbl>
                                    <w:tblPr>
                                      <w:tblW w:w="5000" w:type="pct"/>
                                      <w:tblCellSpacing w:w="75" w:type="dxa"/>
                                      <w:tblCellMar>
                                        <w:top w:w="150" w:type="dxa"/>
                                        <w:left w:w="150" w:type="dxa"/>
                                        <w:bottom w:w="150" w:type="dxa"/>
                                        <w:right w:w="150" w:type="dxa"/>
                                      </w:tblCellMar>
                                      <w:tblLook w:val="04A0"/>
                                    </w:tblPr>
                                    <w:tblGrid>
                                      <w:gridCol w:w="7414"/>
                                    </w:tblGrid>
                                    <w:tr w:rsidR="0066500B" w:rsidRPr="00840FC2" w:rsidTr="00855F08">
                                      <w:trPr>
                                        <w:tblCellSpacing w:w="75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66500B" w:rsidRPr="00840FC2" w:rsidRDefault="0066500B" w:rsidP="00855F08">
                                          <w:pPr>
                                            <w:jc w:val="center"/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840FC2">
                                            <w:rPr>
                                              <w:rStyle w:val="a6"/>
                                            </w:rPr>
                                            <w:t xml:space="preserve">ПРИКАЗ министерства финансов </w:t>
                                          </w:r>
                                          <w:r w:rsidRPr="00840FC2">
                                            <w:t xml:space="preserve"> </w:t>
                                          </w:r>
                                          <w:proofErr w:type="spellStart"/>
                                          <w:r w:rsidRPr="00840FC2">
                                            <w:t>Nr</w:t>
                                          </w:r>
                                          <w:proofErr w:type="spellEnd"/>
                                          <w:r w:rsidRPr="00840FC2">
                                            <w:t>. 55 от  11.05.2012</w:t>
                                          </w:r>
                                          <w:r w:rsidRPr="00840FC2">
                                            <w:rPr>
                                              <w:rStyle w:val="docheader"/>
                                              <w:b/>
                                              <w:bCs/>
                                            </w:rPr>
                                            <w:t xml:space="preserve"> об утверждении типовых форм штатных расписаний персонала бюджетной сферы</w:t>
                                          </w:r>
                                          <w:r w:rsidRPr="00840FC2">
                                            <w:t xml:space="preserve">  </w:t>
                                          </w:r>
                                          <w:r w:rsidRPr="00840FC2">
                                            <w:lastRenderedPageBreak/>
                                            <w:t>Опубликован</w:t>
                                          </w:r>
                                          <w:proofErr w:type="gramStart"/>
                                          <w:r w:rsidRPr="00840FC2">
                                            <w:t xml:space="preserve"> :</w:t>
                                          </w:r>
                                          <w:proofErr w:type="gramEnd"/>
                                          <w:r w:rsidRPr="00840FC2">
                                            <w:t xml:space="preserve"> 08.06.2012 в </w:t>
                                          </w:r>
                                          <w:proofErr w:type="spellStart"/>
                                          <w:r w:rsidRPr="00840FC2">
                                            <w:t>Monitorul</w:t>
                                          </w:r>
                                          <w:proofErr w:type="spellEnd"/>
                                          <w:r w:rsidRPr="00840FC2">
                                            <w:t xml:space="preserve"> </w:t>
                                          </w:r>
                                          <w:proofErr w:type="spellStart"/>
                                          <w:r w:rsidRPr="00840FC2">
                                            <w:t>Oficial</w:t>
                                          </w:r>
                                          <w:proofErr w:type="spellEnd"/>
                                          <w:r w:rsidRPr="00840FC2">
                                            <w:t xml:space="preserve"> </w:t>
                                          </w:r>
                                          <w:proofErr w:type="spellStart"/>
                                          <w:r w:rsidRPr="00840FC2">
                                            <w:t>Nr</w:t>
                                          </w:r>
                                          <w:proofErr w:type="spellEnd"/>
                                          <w:r w:rsidRPr="00840FC2">
                                            <w:t>. 119     статья № : 692</w:t>
                                          </w:r>
                                          <w:r w:rsidRPr="00840FC2">
                                            <w:rPr>
                                              <w:b/>
                                              <w:bCs/>
                                            </w:rPr>
                                            <w:br/>
                                          </w:r>
                                          <w:r w:rsidRPr="00840FC2">
                                            <w:br/>
                                          </w: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Spacing w:w="75" w:type="dxa"/>
                                            <w:tblCellMar>
                                              <w:top w:w="150" w:type="dxa"/>
                                              <w:left w:w="150" w:type="dxa"/>
                                              <w:bottom w:w="150" w:type="dxa"/>
                                              <w:right w:w="150" w:type="dxa"/>
                                            </w:tblCellMar>
                                            <w:tblLook w:val="04A0"/>
                                          </w:tblPr>
                                          <w:tblGrid>
                                            <w:gridCol w:w="6814"/>
                                          </w:tblGrid>
                                          <w:tr w:rsidR="0066500B" w:rsidRPr="00840FC2" w:rsidTr="00855F08">
                                            <w:trPr>
                                              <w:tblCellSpacing w:w="75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p w:rsidR="0066500B" w:rsidRPr="00840FC2" w:rsidRDefault="0066500B" w:rsidP="00855F08">
                                                <w:pPr>
                                                  <w:spacing w:after="0" w:line="240" w:lineRule="auto"/>
                                                  <w:jc w:val="center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  <w:r w:rsidRPr="00840FC2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b/>
                                                    <w:bCs/>
                                                    <w:sz w:val="24"/>
                                                    <w:szCs w:val="24"/>
                                                  </w:rPr>
                                                  <w:t>ПОСТАНОВЛЕНИЕ</w:t>
                                                </w:r>
                                                <w:r w:rsidRPr="00840FC2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4"/>
                                                    <w:szCs w:val="24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840FC2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4"/>
                                                    <w:szCs w:val="24"/>
                                                  </w:rPr>
                                                  <w:t>Nr</w:t>
                                                </w:r>
                                                <w:proofErr w:type="spellEnd"/>
                                                <w:r w:rsidRPr="00840FC2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4"/>
                                                    <w:szCs w:val="24"/>
                                                  </w:rPr>
                                                  <w:t xml:space="preserve">. 200 </w:t>
                                                </w:r>
                                                <w:r w:rsidRPr="00840FC2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4"/>
                                                    <w:szCs w:val="24"/>
                                                  </w:rPr>
                                                  <w:br/>
                                                  <w:t xml:space="preserve">от  30.08.2012 </w:t>
                                                </w:r>
                                              </w:p>
                                            </w:tc>
                                          </w:tr>
                                          <w:tr w:rsidR="0066500B" w:rsidRPr="00840FC2" w:rsidTr="00855F08">
                                            <w:trPr>
                                              <w:tblCellSpacing w:w="75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p w:rsidR="0066500B" w:rsidRPr="00840FC2" w:rsidRDefault="0066500B" w:rsidP="00855F08">
                                                <w:pPr>
                                                  <w:spacing w:after="0" w:line="240" w:lineRule="auto"/>
                                                  <w:jc w:val="center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b/>
                                                    <w:bCs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  <w:r w:rsidRPr="00840FC2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b/>
                                                    <w:bCs/>
                                                    <w:sz w:val="24"/>
                                                    <w:szCs w:val="24"/>
                                                  </w:rPr>
                                                  <w:t xml:space="preserve">об уровне процентных ставок Национального </w:t>
                                                </w:r>
                                                <w:r w:rsidRPr="00840FC2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b/>
                                                    <w:bCs/>
                                                    <w:sz w:val="24"/>
                                                    <w:szCs w:val="24"/>
                                                  </w:rPr>
                                                  <w:br/>
                                                  <w:t>банка Молдовы и норме обязательных резервов</w:t>
                                                </w:r>
                                              </w:p>
                                            </w:tc>
                                          </w:tr>
                                          <w:tr w:rsidR="0066500B" w:rsidRPr="00840FC2" w:rsidTr="00855F08">
                                            <w:trPr>
                                              <w:tblCellSpacing w:w="75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p w:rsidR="0066500B" w:rsidRPr="00840FC2" w:rsidRDefault="0066500B" w:rsidP="00855F08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  <w:r w:rsidRPr="00840FC2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4"/>
                                                    <w:szCs w:val="24"/>
                                                  </w:rPr>
                                                  <w:t>Опубликован</w:t>
                                                </w:r>
                                                <w:proofErr w:type="gramStart"/>
                                                <w:r w:rsidRPr="00840FC2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4"/>
                                                    <w:szCs w:val="24"/>
                                                  </w:rPr>
                                                  <w:t xml:space="preserve"> :</w:t>
                                                </w:r>
                                                <w:proofErr w:type="gramEnd"/>
                                                <w:r w:rsidRPr="00840FC2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4"/>
                                                    <w:szCs w:val="24"/>
                                                  </w:rPr>
                                                  <w:t xml:space="preserve"> 07.09.2012 в </w:t>
                                                </w:r>
                                                <w:proofErr w:type="spellStart"/>
                                                <w:r w:rsidRPr="00840FC2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4"/>
                                                    <w:szCs w:val="24"/>
                                                  </w:rPr>
                                                  <w:t>Monitorul</w:t>
                                                </w:r>
                                                <w:proofErr w:type="spellEnd"/>
                                                <w:r w:rsidRPr="00840FC2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4"/>
                                                    <w:szCs w:val="24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840FC2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4"/>
                                                    <w:szCs w:val="24"/>
                                                  </w:rPr>
                                                  <w:t>Oficial</w:t>
                                                </w:r>
                                                <w:proofErr w:type="spellEnd"/>
                                                <w:r w:rsidRPr="00840FC2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4"/>
                                                    <w:szCs w:val="24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840FC2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4"/>
                                                    <w:szCs w:val="24"/>
                                                  </w:rPr>
                                                  <w:t>Nr</w:t>
                                                </w:r>
                                                <w:proofErr w:type="spellEnd"/>
                                                <w:r w:rsidRPr="00840FC2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4"/>
                                                    <w:szCs w:val="24"/>
                                                  </w:rPr>
                                                  <w:t xml:space="preserve">. 186-189     статья № : 1106     Дата вступления в силу : 30.08.2012 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66500B" w:rsidRPr="00840FC2" w:rsidRDefault="0066500B" w:rsidP="00855F08">
                                          <w:pPr>
                                            <w:jc w:val="center"/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66500B" w:rsidRPr="00840FC2" w:rsidTr="00855F08">
                                      <w:trPr>
                                        <w:tblCellSpacing w:w="75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66500B" w:rsidRPr="00840FC2" w:rsidRDefault="0066500B" w:rsidP="0066500B">
                                          <w:pPr>
                                            <w:jc w:val="center"/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840FC2">
                                            <w:lastRenderedPageBreak/>
                                            <w:br/>
                                          </w:r>
                                        </w:p>
                                      </w:tc>
                                    </w:tr>
                                    <w:tr w:rsidR="0066500B" w:rsidRPr="00840FC2" w:rsidTr="00855F08">
                                      <w:trPr>
                                        <w:tblCellSpacing w:w="75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66500B" w:rsidRPr="00840FC2" w:rsidRDefault="0066500B" w:rsidP="00855F08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66500B" w:rsidRPr="00840FC2" w:rsidTr="00855F08">
                                      <w:trPr>
                                        <w:tblCellSpacing w:w="75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66500B" w:rsidRPr="00840FC2" w:rsidRDefault="0066500B" w:rsidP="00855F08">
                                          <w:pPr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2E0EE9" w:rsidRPr="00840FC2" w:rsidRDefault="002E0EE9" w:rsidP="002E0EE9">
                                    <w:pPr>
                                      <w:rPr>
                                        <w:b/>
                                      </w:rPr>
                                    </w:pPr>
                                  </w:p>
                                  <w:p w:rsidR="002E0EE9" w:rsidRPr="00840FC2" w:rsidRDefault="002E0EE9" w:rsidP="002E0EE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  <w:p w:rsidR="002E0EE9" w:rsidRPr="00840FC2" w:rsidRDefault="002E0EE9" w:rsidP="002E0EE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  <w:r w:rsidRPr="00840FC2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</w:rPr>
                                      <w:br/>
                                    </w:r>
                                  </w:p>
                                  <w:tbl>
                                    <w:tblPr>
                                      <w:tblW w:w="5000" w:type="pct"/>
                                      <w:tblCellSpacing w:w="75" w:type="dxa"/>
                                      <w:tblCellMar>
                                        <w:top w:w="150" w:type="dxa"/>
                                        <w:left w:w="150" w:type="dxa"/>
                                        <w:bottom w:w="150" w:type="dxa"/>
                                        <w:right w:w="150" w:type="dxa"/>
                                      </w:tblCellMar>
                                      <w:tblLook w:val="04A0"/>
                                    </w:tblPr>
                                    <w:tblGrid>
                                      <w:gridCol w:w="7414"/>
                                    </w:tblGrid>
                                    <w:tr w:rsidR="002E0EE9" w:rsidRPr="00840FC2" w:rsidTr="003E3411">
                                      <w:trPr>
                                        <w:tblCellSpacing w:w="75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2E0EE9" w:rsidRPr="00840FC2" w:rsidRDefault="002E0EE9" w:rsidP="003E341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2E0EE9" w:rsidRPr="00840FC2" w:rsidTr="003E3411">
                                      <w:trPr>
                                        <w:tblCellSpacing w:w="75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2E0EE9" w:rsidRPr="00840FC2" w:rsidRDefault="002E0EE9" w:rsidP="003E341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</w:p>
                                        <w:p w:rsidR="002E0EE9" w:rsidRPr="00840FC2" w:rsidRDefault="002E0EE9" w:rsidP="003E341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2E0EE9" w:rsidRPr="00840FC2" w:rsidRDefault="002E0EE9" w:rsidP="002E0EE9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  <w:p w:rsidR="002E0EE9" w:rsidRPr="00840FC2" w:rsidRDefault="002E0EE9" w:rsidP="002E0EE9">
                                    <w:pPr>
                                      <w:rPr>
                                        <w:rFonts w:ascii="Tahoma" w:eastAsia="Times New Roman" w:hAnsi="Tahoma" w:cs="Tahoma"/>
                                        <w:bCs/>
                                        <w:caps/>
                                        <w:kern w:val="36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  <w:p w:rsidR="0053470C" w:rsidRPr="00840FC2" w:rsidRDefault="0053470C" w:rsidP="00F83B83">
                                    <w:pPr>
                                      <w:pStyle w:val="cb"/>
                                    </w:pPr>
                                  </w:p>
                                  <w:p w:rsidR="0053470C" w:rsidRPr="00840FC2" w:rsidRDefault="0053470C" w:rsidP="0053470C">
                                    <w:pPr>
                                      <w:pStyle w:val="tt"/>
                                    </w:pPr>
                                  </w:p>
                                  <w:p w:rsidR="0053470C" w:rsidRPr="00840FC2" w:rsidRDefault="0053470C" w:rsidP="0053470C">
                                    <w:pPr>
                                      <w:pStyle w:val="a7"/>
                                    </w:pPr>
                                    <w:r w:rsidRPr="00840FC2">
                                      <w:t> </w:t>
                                    </w:r>
                                  </w:p>
                                  <w:p w:rsidR="0053470C" w:rsidRPr="00840FC2" w:rsidRDefault="0053470C" w:rsidP="00F83B83">
                                    <w:pPr>
                                      <w:pStyle w:val="cb"/>
                                    </w:pPr>
                                  </w:p>
                                  <w:p w:rsidR="00F83B83" w:rsidRPr="00840FC2" w:rsidRDefault="00F83B83" w:rsidP="00F83B83">
                                    <w:pPr>
                                      <w:pStyle w:val="tt"/>
                                    </w:pPr>
                                  </w:p>
                                  <w:p w:rsidR="00F83B83" w:rsidRPr="00840FC2" w:rsidRDefault="00F83B83" w:rsidP="00F83B83">
                                    <w:pPr>
                                      <w:pStyle w:val="tt"/>
                                      <w:jc w:val="left"/>
                                    </w:pPr>
                                  </w:p>
                                  <w:p w:rsidR="00F83B83" w:rsidRPr="00840FC2" w:rsidRDefault="00F83B83" w:rsidP="00F83B83">
                                    <w:pPr>
                                      <w:pStyle w:val="tt"/>
                                    </w:pPr>
                                  </w:p>
                                  <w:p w:rsidR="00F83B83" w:rsidRPr="00840FC2" w:rsidRDefault="00F83B83" w:rsidP="00F83B83">
                                    <w:pPr>
                                      <w:pStyle w:val="a7"/>
                                    </w:pPr>
                                    <w:r w:rsidRPr="00840FC2">
                                      <w:t> </w:t>
                                    </w:r>
                                  </w:p>
                                  <w:p w:rsidR="00F83B83" w:rsidRPr="00840FC2" w:rsidRDefault="00F83B83" w:rsidP="00F038B8">
                                    <w:pPr>
                                      <w:spacing w:before="240" w:after="240"/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</w:pPr>
                                  </w:p>
                                  <w:p w:rsidR="00F038B8" w:rsidRPr="00840FC2" w:rsidRDefault="00F038B8" w:rsidP="00D262DE">
                                    <w:pPr>
                                      <w:spacing w:before="240" w:after="240"/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</w:pPr>
                                  </w:p>
                                  <w:p w:rsidR="00D262DE" w:rsidRPr="00840FC2" w:rsidRDefault="00D262DE" w:rsidP="00D262DE">
                                    <w:pPr>
                                      <w:pStyle w:val="a8"/>
                                      <w:rPr>
                                        <w:lang w:val="ru-RU"/>
                                      </w:rPr>
                                    </w:pPr>
                                  </w:p>
                                  <w:p w:rsidR="00D262DE" w:rsidRPr="00840FC2" w:rsidRDefault="00D262DE" w:rsidP="00D262DE">
                                    <w:pPr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</w:rPr>
                                    </w:pPr>
                                  </w:p>
                                  <w:p w:rsidR="00D262DE" w:rsidRPr="00840FC2" w:rsidRDefault="00D262DE" w:rsidP="00D262DE">
                                    <w:pPr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  <w:b/>
                                        <w:sz w:val="28"/>
                                      </w:rPr>
                                    </w:pPr>
                                  </w:p>
                                  <w:p w:rsidR="002A4BD1" w:rsidRPr="00840FC2" w:rsidRDefault="002A4BD1" w:rsidP="002A4BD1">
                                    <w:pPr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</w:rPr>
                                    </w:pPr>
                                  </w:p>
                                  <w:p w:rsidR="002A4BD1" w:rsidRPr="00840FC2" w:rsidRDefault="002A4BD1" w:rsidP="002A4BD1">
                                    <w:pPr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</w:rPr>
                                    </w:pPr>
                                  </w:p>
                                  <w:p w:rsidR="002A4BD1" w:rsidRPr="00840FC2" w:rsidRDefault="002A4BD1" w:rsidP="002A4BD1">
                                    <w:pPr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</w:rPr>
                                    </w:pPr>
                                  </w:p>
                                  <w:p w:rsidR="002A4BD1" w:rsidRPr="00840FC2" w:rsidRDefault="002A4BD1" w:rsidP="002A4BD1">
                                    <w:pPr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</w:rPr>
                                    </w:pPr>
                                  </w:p>
                                  <w:p w:rsidR="002A4BD1" w:rsidRPr="00840FC2" w:rsidRDefault="002A4BD1" w:rsidP="002A4BD1">
                                    <w:pPr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</w:rPr>
                                    </w:pPr>
                                  </w:p>
                                  <w:p w:rsidR="002A4BD1" w:rsidRPr="00840FC2" w:rsidRDefault="002A4BD1" w:rsidP="002A4BD1">
                                    <w:pPr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</w:rPr>
                                    </w:pPr>
                                  </w:p>
                                  <w:p w:rsidR="002A4BD1" w:rsidRPr="00840FC2" w:rsidRDefault="002A4BD1" w:rsidP="002A4BD1">
                                    <w:pPr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</w:rPr>
                                    </w:pPr>
                                  </w:p>
                                  <w:p w:rsidR="002A4BD1" w:rsidRPr="00840FC2" w:rsidRDefault="002A4BD1" w:rsidP="002A4BD1">
                                    <w:pPr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</w:rPr>
                                    </w:pPr>
                                  </w:p>
                                  <w:p w:rsidR="002A4BD1" w:rsidRPr="00840FC2" w:rsidRDefault="002A4BD1" w:rsidP="002A4BD1">
                                    <w:pPr>
                                      <w:pStyle w:val="cn"/>
                                      <w:jc w:val="left"/>
                                    </w:pPr>
                                    <w:r w:rsidRPr="00840FC2">
                                      <w:rPr>
                                        <w:b/>
                                        <w:bCs/>
                                      </w:rPr>
                                      <w:br/>
                                    </w:r>
                                  </w:p>
                                  <w:tbl>
                                    <w:tblPr>
                                      <w:tblW w:w="5000" w:type="pct"/>
                                      <w:tblCellSpacing w:w="75" w:type="dxa"/>
                                      <w:tblCellMar>
                                        <w:top w:w="150" w:type="dxa"/>
                                        <w:left w:w="150" w:type="dxa"/>
                                        <w:bottom w:w="150" w:type="dxa"/>
                                        <w:right w:w="150" w:type="dxa"/>
                                      </w:tblCellMar>
                                      <w:tblLook w:val="0000"/>
                                    </w:tblPr>
                                    <w:tblGrid>
                                      <w:gridCol w:w="7414"/>
                                    </w:tblGrid>
                                    <w:tr w:rsidR="002A4BD1" w:rsidRPr="00840FC2" w:rsidTr="003E3411">
                                      <w:trPr>
                                        <w:tblCellSpacing w:w="75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vAlign w:val="center"/>
                                        </w:tcPr>
                                        <w:p w:rsidR="002A4BD1" w:rsidRPr="00840FC2" w:rsidRDefault="002A4BD1" w:rsidP="002A4BD1">
                                          <w:pPr>
                                            <w:jc w:val="center"/>
                                            <w:rPr>
                                              <w:rFonts w:ascii="Calibri" w:eastAsia="Times New Roman" w:hAnsi="Calibri" w:cs="Times New Roman"/>
                                            </w:rPr>
                                          </w:pPr>
                                          <w:r w:rsidRPr="00840FC2">
                                            <w:rPr>
                                              <w:rFonts w:ascii="Calibri" w:eastAsia="Times New Roman" w:hAnsi="Calibri" w:cs="Times New Roman"/>
                                            </w:rPr>
                                            <w:br/>
                                          </w:r>
                                        </w:p>
                                      </w:tc>
                                    </w:tr>
                                    <w:tr w:rsidR="002A4BD1" w:rsidRPr="00840FC2" w:rsidTr="003E3411">
                                      <w:trPr>
                                        <w:tblCellSpacing w:w="75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vAlign w:val="center"/>
                                        </w:tcPr>
                                        <w:p w:rsidR="002A4BD1" w:rsidRPr="00840FC2" w:rsidRDefault="002A4BD1" w:rsidP="003E3411">
                                          <w:pPr>
                                            <w:jc w:val="center"/>
                                            <w:rPr>
                                              <w:rFonts w:ascii="Calibri" w:eastAsia="Times New Roman" w:hAnsi="Calibri" w:cs="Times New Roman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2A4BD1" w:rsidRPr="00840FC2" w:rsidRDefault="002A4BD1" w:rsidP="002A4BD1">
                                    <w:pPr>
                                      <w:pStyle w:val="cn"/>
                                      <w:jc w:val="left"/>
                                    </w:pPr>
                                    <w:r w:rsidRPr="00840FC2">
                                      <w:br/>
                                    </w:r>
                                  </w:p>
                                  <w:tbl>
                                    <w:tblPr>
                                      <w:tblW w:w="5000" w:type="pct"/>
                                      <w:tblCellSpacing w:w="75" w:type="dxa"/>
                                      <w:tblCellMar>
                                        <w:top w:w="150" w:type="dxa"/>
                                        <w:left w:w="150" w:type="dxa"/>
                                        <w:bottom w:w="150" w:type="dxa"/>
                                        <w:right w:w="150" w:type="dxa"/>
                                      </w:tblCellMar>
                                      <w:tblLook w:val="0000"/>
                                    </w:tblPr>
                                    <w:tblGrid>
                                      <w:gridCol w:w="7414"/>
                                    </w:tblGrid>
                                    <w:tr w:rsidR="002A4BD1" w:rsidRPr="00840FC2" w:rsidTr="003E3411">
                                      <w:trPr>
                                        <w:tblCellSpacing w:w="75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vAlign w:val="center"/>
                                        </w:tcPr>
                                        <w:p w:rsidR="002A4BD1" w:rsidRPr="00840FC2" w:rsidRDefault="002A4BD1" w:rsidP="003E3411">
                                          <w:pPr>
                                            <w:jc w:val="center"/>
                                            <w:rPr>
                                              <w:rFonts w:ascii="Calibri" w:eastAsia="Times New Roman" w:hAnsi="Calibri" w:cs="Times New Roman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2A4BD1" w:rsidRPr="00840FC2" w:rsidTr="003E3411">
                                      <w:trPr>
                                        <w:tblCellSpacing w:w="75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vAlign w:val="center"/>
                                        </w:tcPr>
                                        <w:p w:rsidR="002A4BD1" w:rsidRPr="00840FC2" w:rsidRDefault="002A4BD1" w:rsidP="003E3411">
                                          <w:pPr>
                                            <w:jc w:val="center"/>
                                            <w:rPr>
                                              <w:rFonts w:ascii="Calibri" w:eastAsia="Times New Roman" w:hAnsi="Calibri" w:cs="Times New Roman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2A4BD1" w:rsidRPr="00840FC2" w:rsidTr="003E3411">
                                      <w:trPr>
                                        <w:tblCellSpacing w:w="75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vAlign w:val="center"/>
                                        </w:tcPr>
                                        <w:p w:rsidR="002A4BD1" w:rsidRPr="00840FC2" w:rsidRDefault="002A4BD1" w:rsidP="003E3411">
                                          <w:pPr>
                                            <w:jc w:val="center"/>
                                            <w:rPr>
                                              <w:rFonts w:ascii="Calibri" w:eastAsia="Times New Roman" w:hAnsi="Calibri" w:cs="Times New Roman"/>
                                              <w:b/>
                                              <w:bCs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2A4BD1" w:rsidRPr="00840FC2" w:rsidRDefault="002A4BD1" w:rsidP="002A4BD1">
                                    <w:pPr>
                                      <w:pStyle w:val="tt"/>
                                    </w:pPr>
                                  </w:p>
                                  <w:p w:rsidR="002A4BD1" w:rsidRPr="00840FC2" w:rsidRDefault="002A4BD1" w:rsidP="002A4BD1">
                                    <w:pPr>
                                      <w:pStyle w:val="tt"/>
                                    </w:pPr>
                                  </w:p>
                                  <w:p w:rsidR="002A4BD1" w:rsidRPr="00840FC2" w:rsidRDefault="002A4BD1" w:rsidP="002A4BD1">
                                    <w:pPr>
                                      <w:pStyle w:val="a7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840FC2">
                                      <w:rPr>
                                        <w:b/>
                                        <w:bCs/>
                                        <w:lang w:val="en-US"/>
                                      </w:rPr>
                                      <w:t> </w:t>
                                    </w:r>
                                  </w:p>
                                  <w:p w:rsidR="002A4BD1" w:rsidRPr="00840FC2" w:rsidRDefault="002A4BD1" w:rsidP="001A3968">
                                    <w:pPr>
                                      <w:pStyle w:val="tt"/>
                                      <w:jc w:val="left"/>
                                    </w:pPr>
                                  </w:p>
                                  <w:p w:rsidR="002A4BD1" w:rsidRPr="00840FC2" w:rsidRDefault="002A4BD1" w:rsidP="001A3968">
                                    <w:pPr>
                                      <w:pStyle w:val="tt"/>
                                      <w:jc w:val="left"/>
                                    </w:pPr>
                                  </w:p>
                                  <w:p w:rsidR="001A3968" w:rsidRPr="00840FC2" w:rsidRDefault="001A3968" w:rsidP="001A3968">
                                    <w:pPr>
                                      <w:pStyle w:val="tt"/>
                                    </w:pPr>
                                  </w:p>
                                  <w:p w:rsidR="001A3968" w:rsidRPr="00840FC2" w:rsidRDefault="001A3968" w:rsidP="001A3968">
                                    <w:pPr>
                                      <w:pStyle w:val="tt"/>
                                    </w:pPr>
                                  </w:p>
                                  <w:p w:rsidR="001A3968" w:rsidRPr="00840FC2" w:rsidRDefault="001A3968" w:rsidP="001A3968">
                                    <w:pPr>
                                      <w:pStyle w:val="tt"/>
                                    </w:pPr>
                                    <w:r w:rsidRPr="00840FC2">
                                      <w:rPr>
                                        <w:lang w:val="en-US"/>
                                      </w:rPr>
                                      <w:t> </w:t>
                                    </w:r>
                                    <w:r w:rsidRPr="00840FC2">
                                      <w:t xml:space="preserve"> </w:t>
                                    </w:r>
                                  </w:p>
                                  <w:p w:rsidR="001A3968" w:rsidRPr="00840FC2" w:rsidRDefault="001A3968" w:rsidP="001A3968">
                                    <w:pPr>
                                      <w:rPr>
                                        <w:rFonts w:ascii="Calibri" w:eastAsia="Times New Roman" w:hAnsi="Calibri" w:cs="Times New Roman"/>
                                        <w:b/>
                                      </w:rPr>
                                    </w:pPr>
                                  </w:p>
                                  <w:p w:rsidR="001A3968" w:rsidRPr="00840FC2" w:rsidRDefault="001A3968" w:rsidP="001A3968">
                                    <w:pPr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  <w:b/>
                                      </w:rPr>
                                    </w:pPr>
                                  </w:p>
                                  <w:p w:rsidR="001A3968" w:rsidRPr="00840FC2" w:rsidRDefault="001A3968" w:rsidP="001A3968">
                                    <w:pPr>
                                      <w:pStyle w:val="tt"/>
                                    </w:pPr>
                                  </w:p>
                                  <w:p w:rsidR="001A3968" w:rsidRPr="00840FC2" w:rsidRDefault="001A3968" w:rsidP="001A3968">
                                    <w:pPr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  <w:b/>
                                      </w:rPr>
                                    </w:pPr>
                                    <w:r w:rsidRPr="00840FC2">
                                      <w:rPr>
                                        <w:b/>
                                        <w:bCs/>
                                        <w:lang w:val="en-US"/>
                                      </w:rPr>
                                      <w:t> </w:t>
                                    </w:r>
                                  </w:p>
                                  <w:p w:rsidR="001A3968" w:rsidRPr="00840FC2" w:rsidRDefault="001A3968" w:rsidP="001A3968">
                                    <w:pPr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  <w:b/>
                                      </w:rPr>
                                    </w:pPr>
                                  </w:p>
                                  <w:p w:rsidR="001A3968" w:rsidRPr="00840FC2" w:rsidRDefault="001A3968" w:rsidP="001A3968">
                                    <w:pPr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  <w:b/>
                                      </w:rPr>
                                    </w:pPr>
                                  </w:p>
                                  <w:p w:rsidR="001A3968" w:rsidRPr="00840FC2" w:rsidRDefault="001A3968" w:rsidP="001A3968">
                                    <w:pPr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  <w:b/>
                                      </w:rPr>
                                    </w:pPr>
                                  </w:p>
                                  <w:p w:rsidR="001A3968" w:rsidRPr="00840FC2" w:rsidRDefault="001A3968" w:rsidP="001A3968">
                                    <w:pPr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  <w:b/>
                                      </w:rPr>
                                    </w:pPr>
                                  </w:p>
                                  <w:p w:rsidR="001A3968" w:rsidRPr="00840FC2" w:rsidRDefault="001A3968" w:rsidP="001A3968">
                                    <w:pPr>
                                      <w:pStyle w:val="cn"/>
                                      <w:rPr>
                                        <w:b/>
                                        <w:bCs/>
                                      </w:rPr>
                                    </w:pPr>
                                  </w:p>
                                  <w:p w:rsidR="001A3968" w:rsidRPr="00840FC2" w:rsidRDefault="001A3968" w:rsidP="001A3968">
                                    <w:pPr>
                                      <w:pStyle w:val="cn"/>
                                    </w:pPr>
                                  </w:p>
                                  <w:p w:rsidR="001A3968" w:rsidRPr="00840FC2" w:rsidRDefault="001A3968" w:rsidP="001A3968">
                                    <w:pPr>
                                      <w:pStyle w:val="tt"/>
                                    </w:pPr>
                                  </w:p>
                                  <w:p w:rsidR="001A3968" w:rsidRPr="00840FC2" w:rsidRDefault="001A3968" w:rsidP="001A3968">
                                    <w:pPr>
                                      <w:pStyle w:val="tt"/>
                                    </w:pPr>
                                  </w:p>
                                  <w:p w:rsidR="001A3968" w:rsidRPr="00840FC2" w:rsidRDefault="001A3968" w:rsidP="001A3968">
                                    <w:pPr>
                                      <w:pStyle w:val="tt"/>
                                    </w:pPr>
                                    <w:r w:rsidRPr="00840FC2">
                                      <w:rPr>
                                        <w:lang w:val="en-US"/>
                                      </w:rPr>
                                      <w:t> </w:t>
                                    </w:r>
                                  </w:p>
                                  <w:p w:rsidR="001A3968" w:rsidRPr="00840FC2" w:rsidRDefault="001A3968" w:rsidP="001A3968">
                                    <w:pPr>
                                      <w:pStyle w:val="tt"/>
                                    </w:pPr>
                                  </w:p>
                                  <w:p w:rsidR="001A3968" w:rsidRPr="00840FC2" w:rsidRDefault="001A3968" w:rsidP="001A3968">
                                    <w:pPr>
                                      <w:pStyle w:val="tt"/>
                                    </w:pPr>
                                    <w:r w:rsidRPr="00840FC2">
                                      <w:rPr>
                                        <w:lang w:val="en-US"/>
                                      </w:rPr>
                                      <w:t> </w:t>
                                    </w:r>
                                  </w:p>
                                  <w:p w:rsidR="001A3968" w:rsidRPr="00840FC2" w:rsidRDefault="001A3968" w:rsidP="001A3968">
                                    <w:pPr>
                                      <w:pStyle w:val="tt"/>
                                    </w:pPr>
                                  </w:p>
                                  <w:p w:rsidR="001A3968" w:rsidRPr="00840FC2" w:rsidRDefault="001A3968" w:rsidP="001A3968">
                                    <w:pPr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</w:rPr>
                                    </w:pPr>
                                  </w:p>
                                  <w:p w:rsidR="001A3968" w:rsidRPr="00840FC2" w:rsidRDefault="001A3968" w:rsidP="001A3968">
                                    <w:pPr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</w:rPr>
                                    </w:pPr>
                                  </w:p>
                                  <w:p w:rsidR="001A3968" w:rsidRPr="00840FC2" w:rsidRDefault="001A3968" w:rsidP="001A3968">
                                    <w:pPr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</w:rPr>
                                    </w:pPr>
                                  </w:p>
                                  <w:p w:rsidR="001A3968" w:rsidRPr="00840FC2" w:rsidRDefault="001A3968" w:rsidP="001A3968">
                                    <w:pPr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</w:rPr>
                                    </w:pPr>
                                  </w:p>
                                  <w:p w:rsidR="001A3968" w:rsidRPr="00840FC2" w:rsidRDefault="001A3968" w:rsidP="001A3968">
                                    <w:pPr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</w:rPr>
                                    </w:pPr>
                                  </w:p>
                                  <w:p w:rsidR="001A3968" w:rsidRPr="00840FC2" w:rsidRDefault="001A3968" w:rsidP="001A3968">
                                    <w:pPr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</w:rPr>
                                    </w:pPr>
                                  </w:p>
                                  <w:p w:rsidR="001518BF" w:rsidRPr="00840FC2" w:rsidRDefault="001518BF" w:rsidP="001518BF">
                                    <w:pPr>
                                      <w:rPr>
                                        <w:rFonts w:ascii="Calibri" w:eastAsia="Times New Roman" w:hAnsi="Calibri" w:cs="Times New Roman"/>
                                      </w:rPr>
                                    </w:pPr>
                                  </w:p>
                                  <w:tbl>
                                    <w:tblPr>
                                      <w:tblW w:w="0" w:type="auto"/>
                                      <w:tblCellSpacing w:w="75" w:type="dxa"/>
                                      <w:tblCellMar>
                                        <w:top w:w="150" w:type="dxa"/>
                                        <w:left w:w="150" w:type="dxa"/>
                                        <w:bottom w:w="150" w:type="dxa"/>
                                        <w:right w:w="150" w:type="dxa"/>
                                      </w:tblCellMar>
                                      <w:tblLook w:val="0000"/>
                                    </w:tblPr>
                                    <w:tblGrid>
                                      <w:gridCol w:w="606"/>
                                    </w:tblGrid>
                                    <w:tr w:rsidR="001518BF" w:rsidRPr="00840FC2" w:rsidTr="003E3411">
                                      <w:trPr>
                                        <w:tblCellSpacing w:w="75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vAlign w:val="center"/>
                                        </w:tcPr>
                                        <w:p w:rsidR="001518BF" w:rsidRPr="00840FC2" w:rsidRDefault="001518BF" w:rsidP="001518BF">
                                          <w:pPr>
                                            <w:jc w:val="center"/>
                                            <w:rPr>
                                              <w:rFonts w:ascii="Calibri" w:eastAsia="Times New Roman" w:hAnsi="Calibri" w:cs="Times New Roman"/>
                                            </w:rPr>
                                          </w:pPr>
                                          <w:r w:rsidRPr="00840FC2">
                                            <w:rPr>
                                              <w:rFonts w:ascii="Calibri" w:eastAsia="Times New Roman" w:hAnsi="Calibri" w:cs="Times New Roman"/>
                                            </w:rPr>
                                            <w:br/>
                                          </w:r>
                                        </w:p>
                                      </w:tc>
                                    </w:tr>
                                    <w:tr w:rsidR="001518BF" w:rsidRPr="00840FC2" w:rsidTr="003E3411">
                                      <w:trPr>
                                        <w:tblCellSpacing w:w="75" w:type="dxa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vAlign w:val="center"/>
                                        </w:tcPr>
                                        <w:p w:rsidR="001518BF" w:rsidRPr="00840FC2" w:rsidRDefault="001518BF" w:rsidP="003E3411">
                                          <w:pPr>
                                            <w:jc w:val="center"/>
                                            <w:rPr>
                                              <w:rFonts w:ascii="Calibri" w:eastAsia="Times New Roman" w:hAnsi="Calibri" w:cs="Times New Roman"/>
                                              <w:b/>
                                              <w:bCs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1518BF" w:rsidRPr="00840FC2" w:rsidRDefault="001518BF" w:rsidP="001518BF">
                                    <w:pPr>
                                      <w:rPr>
                                        <w:rFonts w:ascii="Calibri" w:eastAsia="Times New Roman" w:hAnsi="Calibri" w:cs="Times New Roman"/>
                                      </w:rPr>
                                    </w:pPr>
                                  </w:p>
                                  <w:p w:rsidR="001518BF" w:rsidRPr="00840FC2" w:rsidRDefault="001518BF" w:rsidP="001518BF">
                                    <w:pPr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</w:rPr>
                                    </w:pPr>
                                  </w:p>
                                  <w:p w:rsidR="001518BF" w:rsidRPr="00840FC2" w:rsidRDefault="001518BF" w:rsidP="001518BF">
                                    <w:pPr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</w:rPr>
                                    </w:pPr>
                                  </w:p>
                                  <w:p w:rsidR="001518BF" w:rsidRPr="00840FC2" w:rsidRDefault="001518BF" w:rsidP="001518BF">
                                    <w:pPr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</w:rPr>
                                    </w:pPr>
                                  </w:p>
                                  <w:p w:rsidR="001518BF" w:rsidRPr="00840FC2" w:rsidRDefault="001518BF" w:rsidP="001518BF">
                                    <w:pPr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</w:rPr>
                                    </w:pPr>
                                  </w:p>
                                  <w:p w:rsidR="001518BF" w:rsidRPr="00840FC2" w:rsidRDefault="001518BF" w:rsidP="001518BF">
                                    <w:pPr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</w:rPr>
                                    </w:pPr>
                                  </w:p>
                                  <w:p w:rsidR="001518BF" w:rsidRPr="00840FC2" w:rsidRDefault="001518BF" w:rsidP="001518BF">
                                    <w:pPr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</w:rPr>
                                    </w:pPr>
                                  </w:p>
                                  <w:p w:rsidR="001518BF" w:rsidRPr="00840FC2" w:rsidRDefault="001518BF" w:rsidP="001518BF">
                                    <w:pPr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</w:rPr>
                                    </w:pPr>
                                  </w:p>
                                  <w:p w:rsidR="001518BF" w:rsidRPr="00840FC2" w:rsidRDefault="001518BF" w:rsidP="001518BF">
                                    <w:pPr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</w:rPr>
                                    </w:pPr>
                                  </w:p>
                                  <w:p w:rsidR="001518BF" w:rsidRPr="00840FC2" w:rsidRDefault="001518BF" w:rsidP="001518BF">
                                    <w:pPr>
                                      <w:rPr>
                                        <w:rFonts w:ascii="Calibri" w:eastAsia="Times New Roman" w:hAnsi="Calibri" w:cs="Times New Roman"/>
                                      </w:rPr>
                                    </w:pPr>
                                  </w:p>
                                </w:tc>
                              </w:tr>
                              <w:tr w:rsidR="001518BF" w:rsidRPr="00840FC2" w:rsidTr="003E3411">
                                <w:trPr>
                                  <w:tblCellSpacing w:w="75" w:type="dxa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:rsidR="001518BF" w:rsidRPr="00840FC2" w:rsidRDefault="001518BF" w:rsidP="003E3411">
                                    <w:pPr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518BF" w:rsidRPr="00840FC2" w:rsidRDefault="001518BF" w:rsidP="001518BF">
                              <w:pPr>
                                <w:pStyle w:val="cn"/>
                                <w:rPr>
                                  <w:b/>
                                  <w:bCs/>
                                </w:rPr>
                              </w:pPr>
                            </w:p>
                            <w:p w:rsidR="00434093" w:rsidRPr="00840FC2" w:rsidRDefault="00434093" w:rsidP="001518BF">
                              <w:pPr>
                                <w:rPr>
                                  <w:rFonts w:ascii="Calibri" w:eastAsia="Times New Roman" w:hAnsi="Calibri" w:cs="Times New Roman"/>
                                </w:rPr>
                              </w:pPr>
                              <w:r w:rsidRPr="00840FC2">
                                <w:rPr>
                                  <w:rFonts w:ascii="Calibri" w:eastAsia="Times New Roman" w:hAnsi="Calibri" w:cs="Times New Roman"/>
                                </w:rPr>
                                <w:lastRenderedPageBreak/>
                                <w:br/>
                              </w:r>
                            </w:p>
                            <w:tbl>
                              <w:tblPr>
                                <w:tblW w:w="5000" w:type="pct"/>
                                <w:tblCellSpacing w:w="75" w:type="dxa"/>
                                <w:tblCellMar>
                                  <w:top w:w="150" w:type="dxa"/>
                                  <w:left w:w="150" w:type="dxa"/>
                                  <w:bottom w:w="150" w:type="dxa"/>
                                  <w:right w:w="150" w:type="dxa"/>
                                </w:tblCellMar>
                                <w:tblLook w:val="0000"/>
                              </w:tblPr>
                              <w:tblGrid>
                                <w:gridCol w:w="8014"/>
                              </w:tblGrid>
                              <w:tr w:rsidR="00434093" w:rsidRPr="00840FC2" w:rsidTr="003E3411">
                                <w:trPr>
                                  <w:tblCellSpacing w:w="75" w:type="dxa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:rsidR="00434093" w:rsidRPr="00840FC2" w:rsidRDefault="00434093" w:rsidP="003E3411">
                                    <w:pPr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</w:rPr>
                                    </w:pPr>
                                  </w:p>
                                </w:tc>
                              </w:tr>
                              <w:tr w:rsidR="00434093" w:rsidRPr="00840FC2" w:rsidTr="003E3411">
                                <w:trPr>
                                  <w:tblCellSpacing w:w="75" w:type="dxa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:rsidR="00434093" w:rsidRPr="00840FC2" w:rsidRDefault="00434093" w:rsidP="003E3411">
                                    <w:pPr>
                                      <w:jc w:val="center"/>
                                      <w:rPr>
                                        <w:rFonts w:ascii="Calibri" w:eastAsia="Times New Roman" w:hAnsi="Calibri" w:cs="Times New Roman"/>
                                        <w:b/>
                                        <w:bCs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434093" w:rsidRPr="00840FC2" w:rsidRDefault="00434093" w:rsidP="003E3411">
                              <w:pPr>
                                <w:jc w:val="center"/>
                                <w:rPr>
                                  <w:rFonts w:ascii="Calibri" w:eastAsia="Times New Roman" w:hAnsi="Calibri" w:cs="Times New Roman"/>
                                </w:rPr>
                              </w:pPr>
                            </w:p>
                          </w:tc>
                        </w:tr>
                        <w:tr w:rsidR="00434093" w:rsidRPr="00840FC2" w:rsidTr="002A4BD1">
                          <w:trPr>
                            <w:tblCellSpacing w:w="75" w:type="dxa"/>
                          </w:trPr>
                          <w:tc>
                            <w:tcPr>
                              <w:tcW w:w="4826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:rsidR="00434093" w:rsidRPr="00840FC2" w:rsidRDefault="00434093" w:rsidP="003E3411">
                              <w:pPr>
                                <w:jc w:val="center"/>
                                <w:rPr>
                                  <w:rFonts w:ascii="Calibri" w:eastAsia="Times New Roman" w:hAnsi="Calibri" w:cs="Times New Roman"/>
                                </w:rPr>
                              </w:pPr>
                            </w:p>
                          </w:tc>
                        </w:tr>
                        <w:tr w:rsidR="00434093" w:rsidRPr="00840FC2" w:rsidTr="002A4BD1">
                          <w:trPr>
                            <w:tblCellSpacing w:w="75" w:type="dxa"/>
                          </w:trPr>
                          <w:tc>
                            <w:tcPr>
                              <w:tcW w:w="4826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:rsidR="00434093" w:rsidRPr="00840FC2" w:rsidRDefault="00434093" w:rsidP="003E3411">
                              <w:pPr>
                                <w:jc w:val="center"/>
                                <w:rPr>
                                  <w:rFonts w:ascii="Calibri" w:eastAsia="Times New Roman" w:hAnsi="Calibri" w:cs="Times New Roman"/>
                                  <w:b/>
                                  <w:bCs/>
                                </w:rPr>
                              </w:pPr>
                            </w:p>
                          </w:tc>
                        </w:tr>
                      </w:tbl>
                      <w:p w:rsidR="00434093" w:rsidRPr="00840FC2" w:rsidRDefault="00434093" w:rsidP="00434093">
                        <w:pPr>
                          <w:rPr>
                            <w:rFonts w:ascii="Calibri" w:eastAsia="Times New Roman" w:hAnsi="Calibri" w:cs="Times New Roman"/>
                          </w:rPr>
                        </w:pPr>
                      </w:p>
                      <w:p w:rsidR="00434093" w:rsidRPr="00840FC2" w:rsidRDefault="00434093" w:rsidP="00434093">
                        <w:pPr>
                          <w:rPr>
                            <w:rFonts w:ascii="Calibri" w:eastAsia="Times New Roman" w:hAnsi="Calibri" w:cs="Times New Roman"/>
                          </w:rPr>
                        </w:pPr>
                        <w:r w:rsidRPr="00840FC2">
                          <w:rPr>
                            <w:rFonts w:ascii="Calibri" w:eastAsia="Times New Roman" w:hAnsi="Calibri" w:cs="Times New Roman"/>
                          </w:rPr>
                          <w:t xml:space="preserve">           </w:t>
                        </w:r>
                      </w:p>
                      <w:p w:rsidR="00434093" w:rsidRPr="00840FC2" w:rsidRDefault="00434093" w:rsidP="003E3411">
                        <w:pPr>
                          <w:jc w:val="center"/>
                          <w:rPr>
                            <w:rFonts w:ascii="Calibri" w:eastAsia="Times New Roman" w:hAnsi="Calibri" w:cs="Times New Roman"/>
                          </w:rPr>
                        </w:pPr>
                      </w:p>
                      <w:tbl>
                        <w:tblPr>
                          <w:tblW w:w="5000" w:type="pct"/>
                          <w:tblCellSpacing w:w="75" w:type="dxa"/>
                          <w:tblCellMar>
                            <w:top w:w="150" w:type="dxa"/>
                            <w:left w:w="150" w:type="dxa"/>
                            <w:bottom w:w="150" w:type="dxa"/>
                            <w:right w:w="150" w:type="dxa"/>
                          </w:tblCellMar>
                          <w:tblLook w:val="0000"/>
                        </w:tblPr>
                        <w:tblGrid>
                          <w:gridCol w:w="8614"/>
                        </w:tblGrid>
                        <w:tr w:rsidR="00434093" w:rsidRPr="00840FC2" w:rsidTr="003E3411">
                          <w:trPr>
                            <w:tblCellSpacing w:w="75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:rsidR="00434093" w:rsidRPr="00840FC2" w:rsidRDefault="00434093" w:rsidP="003E3411">
                              <w:pPr>
                                <w:jc w:val="center"/>
                                <w:rPr>
                                  <w:rFonts w:ascii="Calibri" w:eastAsia="Times New Roman" w:hAnsi="Calibri" w:cs="Times New Roman"/>
                                </w:rPr>
                              </w:pPr>
                            </w:p>
                          </w:tc>
                        </w:tr>
                        <w:tr w:rsidR="00434093" w:rsidRPr="00840FC2" w:rsidTr="003E3411">
                          <w:trPr>
                            <w:tblCellSpacing w:w="75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:rsidR="00434093" w:rsidRPr="00840FC2" w:rsidRDefault="00434093" w:rsidP="003E3411">
                              <w:pPr>
                                <w:jc w:val="center"/>
                                <w:rPr>
                                  <w:rFonts w:ascii="Calibri" w:eastAsia="Times New Roman" w:hAnsi="Calibri" w:cs="Times New Roman"/>
                                  <w:b/>
                                  <w:bCs/>
                                </w:rPr>
                              </w:pPr>
                            </w:p>
                          </w:tc>
                        </w:tr>
                      </w:tbl>
                      <w:p w:rsidR="00434093" w:rsidRPr="00840FC2" w:rsidRDefault="00434093" w:rsidP="003E3411">
                        <w:pPr>
                          <w:jc w:val="center"/>
                          <w:rPr>
                            <w:rFonts w:ascii="Calibri" w:eastAsia="Times New Roman" w:hAnsi="Calibri" w:cs="Times New Roman"/>
                          </w:rPr>
                        </w:pPr>
                      </w:p>
                    </w:tc>
                  </w:tr>
                  <w:tr w:rsidR="00434093" w:rsidRPr="00840FC2" w:rsidTr="003E3411">
                    <w:trPr>
                      <w:tblCellSpacing w:w="7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434093" w:rsidRPr="00840FC2" w:rsidRDefault="00434093" w:rsidP="00434093">
                        <w:pPr>
                          <w:jc w:val="center"/>
                          <w:rPr>
                            <w:rFonts w:ascii="Calibri" w:eastAsia="Times New Roman" w:hAnsi="Calibri" w:cs="Times New Roman"/>
                            <w:b/>
                            <w:bCs/>
                          </w:rPr>
                        </w:pPr>
                        <w:r w:rsidRPr="00840FC2">
                          <w:rPr>
                            <w:rFonts w:ascii="Calibri" w:eastAsia="Times New Roman" w:hAnsi="Calibri" w:cs="Times New Roman"/>
                            <w:b/>
                            <w:bCs/>
                          </w:rPr>
                          <w:lastRenderedPageBreak/>
                          <w:br/>
                        </w:r>
                      </w:p>
                    </w:tc>
                  </w:tr>
                </w:tbl>
                <w:p w:rsidR="00F90AEE" w:rsidRPr="00840FC2" w:rsidRDefault="00F90AEE" w:rsidP="00F90AEE">
                  <w:pPr>
                    <w:jc w:val="center"/>
                    <w:rPr>
                      <w:rFonts w:ascii="Calibri" w:eastAsia="Times New Roman" w:hAnsi="Calibri" w:cs="Times New Roman"/>
                    </w:rPr>
                  </w:pPr>
                </w:p>
                <w:p w:rsidR="00F90AEE" w:rsidRPr="00840FC2" w:rsidRDefault="00F90AEE" w:rsidP="00F90AEE">
                  <w:pPr>
                    <w:jc w:val="center"/>
                    <w:rPr>
                      <w:rFonts w:ascii="Calibri" w:eastAsia="Times New Roman" w:hAnsi="Calibri" w:cs="Times New Roman"/>
                    </w:rPr>
                  </w:pPr>
                </w:p>
                <w:p w:rsidR="00F90AEE" w:rsidRPr="00840FC2" w:rsidRDefault="00F90AEE" w:rsidP="00F90AEE">
                  <w:pPr>
                    <w:jc w:val="center"/>
                    <w:rPr>
                      <w:rFonts w:ascii="Calibri" w:eastAsia="Times New Roman" w:hAnsi="Calibri" w:cs="Times New Roman"/>
                    </w:rPr>
                  </w:pPr>
                </w:p>
                <w:p w:rsidR="00F90AEE" w:rsidRPr="00840FC2" w:rsidRDefault="00F90AEE" w:rsidP="00F90AEE">
                  <w:pPr>
                    <w:rPr>
                      <w:rFonts w:ascii="Calibri" w:eastAsia="Times New Roman" w:hAnsi="Calibri" w:cs="Times New Roman"/>
                    </w:rPr>
                  </w:pPr>
                </w:p>
                <w:p w:rsidR="00F90AEE" w:rsidRPr="00840FC2" w:rsidRDefault="00F90AEE" w:rsidP="00F90AEE">
                  <w:pPr>
                    <w:rPr>
                      <w:rFonts w:ascii="Calibri" w:eastAsia="Times New Roman" w:hAnsi="Calibri" w:cs="Times New Roman"/>
                    </w:rPr>
                  </w:pPr>
                  <w:r w:rsidRPr="00840FC2">
                    <w:rPr>
                      <w:rFonts w:ascii="Calibri" w:eastAsia="Times New Roman" w:hAnsi="Calibri" w:cs="Times New Roman"/>
                    </w:rPr>
                    <w:t xml:space="preserve">              </w:t>
                  </w:r>
                </w:p>
                <w:p w:rsidR="00F90AEE" w:rsidRPr="00840FC2" w:rsidRDefault="00F90AEE" w:rsidP="00F90AEE">
                  <w:pPr>
                    <w:jc w:val="center"/>
                    <w:rPr>
                      <w:rFonts w:ascii="Calibri" w:eastAsia="Times New Roman" w:hAnsi="Calibri" w:cs="Times New Roman"/>
                    </w:rPr>
                  </w:pPr>
                </w:p>
                <w:p w:rsidR="00F90AEE" w:rsidRPr="00840FC2" w:rsidRDefault="00F90AEE" w:rsidP="00F90AEE">
                  <w:pPr>
                    <w:jc w:val="center"/>
                    <w:rPr>
                      <w:rFonts w:ascii="Calibri" w:eastAsia="Times New Roman" w:hAnsi="Calibri" w:cs="Times New Roman"/>
                    </w:rPr>
                  </w:pPr>
                </w:p>
                <w:p w:rsidR="00F90AEE" w:rsidRPr="00840FC2" w:rsidRDefault="00F90AEE" w:rsidP="00F90AEE">
                  <w:pPr>
                    <w:jc w:val="center"/>
                    <w:rPr>
                      <w:rFonts w:ascii="Calibri" w:eastAsia="Times New Roman" w:hAnsi="Calibri" w:cs="Times New Roman"/>
                    </w:rPr>
                  </w:pPr>
                </w:p>
                <w:p w:rsidR="00F90AEE" w:rsidRPr="00840FC2" w:rsidRDefault="00F90AEE" w:rsidP="00F90AEE">
                  <w:pPr>
                    <w:jc w:val="center"/>
                    <w:rPr>
                      <w:rFonts w:ascii="Calibri" w:eastAsia="Times New Roman" w:hAnsi="Calibri" w:cs="Times New Roman"/>
                    </w:rPr>
                  </w:pPr>
                </w:p>
                <w:p w:rsidR="00F90AEE" w:rsidRPr="00840FC2" w:rsidRDefault="00F90AEE" w:rsidP="00F90AEE">
                  <w:pPr>
                    <w:jc w:val="center"/>
                    <w:rPr>
                      <w:rFonts w:ascii="Calibri" w:eastAsia="Times New Roman" w:hAnsi="Calibri" w:cs="Times New Roman"/>
                    </w:rPr>
                  </w:pPr>
                </w:p>
                <w:p w:rsidR="00F90AEE" w:rsidRPr="00840FC2" w:rsidRDefault="00F90AEE" w:rsidP="00F90AEE">
                  <w:pPr>
                    <w:jc w:val="center"/>
                    <w:rPr>
                      <w:rFonts w:ascii="Calibri" w:eastAsia="Times New Roman" w:hAnsi="Calibri" w:cs="Times New Roman"/>
                    </w:rPr>
                  </w:pPr>
                </w:p>
                <w:p w:rsidR="00F90AEE" w:rsidRPr="00840FC2" w:rsidRDefault="00F90AEE" w:rsidP="00F90AEE">
                  <w:pPr>
                    <w:jc w:val="center"/>
                    <w:rPr>
                      <w:rFonts w:ascii="Calibri" w:eastAsia="Times New Roman" w:hAnsi="Calibri" w:cs="Times New Roman"/>
                    </w:rPr>
                  </w:pPr>
                </w:p>
                <w:p w:rsidR="00F90AEE" w:rsidRPr="00840FC2" w:rsidRDefault="00F90AEE" w:rsidP="00F90AEE">
                  <w:pPr>
                    <w:jc w:val="center"/>
                    <w:rPr>
                      <w:rFonts w:ascii="Calibri" w:eastAsia="Times New Roman" w:hAnsi="Calibri" w:cs="Times New Roman"/>
                    </w:rPr>
                  </w:pPr>
                </w:p>
                <w:p w:rsidR="00F90AEE" w:rsidRPr="00840FC2" w:rsidRDefault="00F90AEE" w:rsidP="00F90AEE">
                  <w:pPr>
                    <w:jc w:val="center"/>
                    <w:rPr>
                      <w:rFonts w:ascii="Calibri" w:eastAsia="Times New Roman" w:hAnsi="Calibri" w:cs="Times New Roman"/>
                    </w:rPr>
                  </w:pPr>
                </w:p>
                <w:p w:rsidR="00F90AEE" w:rsidRPr="00840FC2" w:rsidRDefault="00F90AEE" w:rsidP="00F90AEE">
                  <w:pPr>
                    <w:jc w:val="center"/>
                    <w:rPr>
                      <w:rFonts w:ascii="Calibri" w:eastAsia="Times New Roman" w:hAnsi="Calibri" w:cs="Times New Roman"/>
                    </w:rPr>
                  </w:pPr>
                </w:p>
              </w:tc>
            </w:tr>
            <w:tr w:rsidR="00F90AEE" w:rsidRPr="00840FC2" w:rsidTr="003E3411">
              <w:trPr>
                <w:tblCellSpacing w:w="7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F90AEE" w:rsidRPr="00840FC2" w:rsidRDefault="00F90AEE" w:rsidP="00F90AEE">
                  <w:pPr>
                    <w:jc w:val="center"/>
                    <w:rPr>
                      <w:rFonts w:ascii="Calibri" w:eastAsia="Times New Roman" w:hAnsi="Calibri" w:cs="Times New Roman"/>
                      <w:b/>
                      <w:bCs/>
                    </w:rPr>
                  </w:pPr>
                  <w:r w:rsidRPr="00840FC2">
                    <w:rPr>
                      <w:rFonts w:ascii="Calibri" w:eastAsia="Times New Roman" w:hAnsi="Calibri" w:cs="Times New Roman"/>
                      <w:b/>
                      <w:bCs/>
                    </w:rPr>
                    <w:lastRenderedPageBreak/>
                    <w:br/>
                  </w:r>
                </w:p>
              </w:tc>
            </w:tr>
          </w:tbl>
          <w:p w:rsidR="00F90AEE" w:rsidRPr="00840FC2" w:rsidRDefault="00F90AEE" w:rsidP="00F90AEE">
            <w:pPr>
              <w:pStyle w:val="tt"/>
            </w:pPr>
          </w:p>
          <w:p w:rsidR="00F90AEE" w:rsidRPr="00840FC2" w:rsidRDefault="00F90AEE" w:rsidP="00F90AEE">
            <w:pPr>
              <w:pStyle w:val="tt"/>
              <w:jc w:val="left"/>
            </w:pPr>
          </w:p>
          <w:p w:rsidR="00F90AEE" w:rsidRPr="00840FC2" w:rsidRDefault="00F90AEE" w:rsidP="00F90AEE">
            <w:pPr>
              <w:pStyle w:val="cn"/>
              <w:rPr>
                <w:b/>
                <w:bCs/>
              </w:rPr>
            </w:pPr>
            <w:r w:rsidRPr="00840FC2">
              <w:rPr>
                <w:b/>
                <w:bCs/>
                <w:lang w:val="en-US"/>
              </w:rPr>
              <w:t> </w:t>
            </w:r>
          </w:p>
          <w:p w:rsidR="00A478CB" w:rsidRPr="00840FC2" w:rsidRDefault="00A478CB" w:rsidP="00A478CB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A478CB" w:rsidRPr="00840FC2" w:rsidRDefault="00A478CB" w:rsidP="00A478CB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A478CB" w:rsidRPr="00840FC2" w:rsidRDefault="00A478CB" w:rsidP="00A478CB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A478CB" w:rsidRPr="00840FC2" w:rsidRDefault="00A478CB" w:rsidP="00A478CB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A478CB" w:rsidRPr="00840FC2" w:rsidRDefault="00A478CB" w:rsidP="00A478CB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A478CB" w:rsidRPr="00840FC2" w:rsidRDefault="00A478CB" w:rsidP="00A478CB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A478CB" w:rsidRPr="00840FC2" w:rsidRDefault="00A478CB" w:rsidP="00A478CB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A478CB" w:rsidRPr="00840FC2" w:rsidRDefault="00A478CB" w:rsidP="00A478CB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A478CB" w:rsidRPr="00840FC2" w:rsidRDefault="00A478CB" w:rsidP="00A478CB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A478CB" w:rsidRPr="00840FC2" w:rsidRDefault="00A478CB" w:rsidP="00A478CB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A478CB" w:rsidRPr="00840FC2" w:rsidRDefault="00A478CB" w:rsidP="00A478CB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A478CB" w:rsidRPr="00840FC2" w:rsidRDefault="00A478CB" w:rsidP="00A478CB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A478CB" w:rsidRPr="00840FC2" w:rsidRDefault="00A478CB" w:rsidP="00A478CB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A478CB" w:rsidRPr="00840FC2" w:rsidRDefault="00A478CB" w:rsidP="00A478CB">
            <w:pPr>
              <w:rPr>
                <w:rFonts w:ascii="Calibri" w:eastAsia="Times New Roman" w:hAnsi="Calibri" w:cs="Times New Roman"/>
              </w:rPr>
            </w:pPr>
          </w:p>
          <w:p w:rsidR="00A478CB" w:rsidRPr="00840FC2" w:rsidRDefault="00A478CB" w:rsidP="00A478CB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A478CB" w:rsidRPr="00840FC2" w:rsidRDefault="00A478CB" w:rsidP="00A478CB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A478CB" w:rsidRPr="00840FC2" w:rsidRDefault="00A478CB" w:rsidP="00A478CB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A478CB" w:rsidRPr="00840FC2" w:rsidRDefault="00A478CB" w:rsidP="00A478CB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A478CB" w:rsidRPr="00840FC2" w:rsidRDefault="00A478CB" w:rsidP="00A478CB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A478CB" w:rsidRPr="00840FC2" w:rsidRDefault="00A478CB" w:rsidP="00A478CB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A478CB" w:rsidRPr="00840FC2" w:rsidRDefault="00A478CB" w:rsidP="00A478CB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A478CB" w:rsidRPr="00840FC2" w:rsidRDefault="00A478CB" w:rsidP="00A478CB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A478CB" w:rsidRPr="00840FC2" w:rsidRDefault="00A478CB" w:rsidP="00A478CB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A478CB" w:rsidRPr="00840FC2" w:rsidRDefault="00A478CB" w:rsidP="00A478CB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C9182F" w:rsidRPr="00840FC2" w:rsidRDefault="00C9182F" w:rsidP="00A478CB">
            <w:pPr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</w:tr>
      <w:tr w:rsidR="00C9182F" w:rsidRPr="00840FC2" w:rsidTr="00C9182F">
        <w:trPr>
          <w:trHeight w:val="519"/>
          <w:tblCellSpacing w:w="7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182F" w:rsidRPr="00840FC2" w:rsidRDefault="00C9182F" w:rsidP="00372318">
            <w:pPr>
              <w:rPr>
                <w:rFonts w:ascii="Calibri" w:eastAsia="Times New Roman" w:hAnsi="Calibri" w:cs="Times New Roman"/>
              </w:rPr>
            </w:pPr>
          </w:p>
        </w:tc>
      </w:tr>
    </w:tbl>
    <w:p w:rsidR="00C9182F" w:rsidRPr="00840FC2" w:rsidRDefault="00C9182F" w:rsidP="00C9182F">
      <w:pPr>
        <w:rPr>
          <w:rFonts w:ascii="Calibri" w:eastAsia="Times New Roman" w:hAnsi="Calibri" w:cs="Times New Roman"/>
        </w:rPr>
      </w:pPr>
      <w:r w:rsidRPr="00840FC2">
        <w:rPr>
          <w:rFonts w:ascii="Calibri" w:eastAsia="Times New Roman" w:hAnsi="Calibri" w:cs="Times New Roman"/>
        </w:rPr>
        <w:t xml:space="preserve">   </w:t>
      </w:r>
    </w:p>
    <w:tbl>
      <w:tblPr>
        <w:tblW w:w="5145" w:type="pct"/>
        <w:tblCellSpacing w:w="75" w:type="dxa"/>
        <w:tblCellMar>
          <w:top w:w="150" w:type="dxa"/>
          <w:left w:w="150" w:type="dxa"/>
          <w:bottom w:w="150" w:type="dxa"/>
          <w:right w:w="150" w:type="dxa"/>
        </w:tblCellMar>
        <w:tblLook w:val="0000"/>
      </w:tblPr>
      <w:tblGrid>
        <w:gridCol w:w="10534"/>
      </w:tblGrid>
      <w:tr w:rsidR="00C9182F" w:rsidRPr="00840FC2" w:rsidTr="00372318">
        <w:trPr>
          <w:tblCellSpacing w:w="7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182F" w:rsidRPr="00840FC2" w:rsidRDefault="00C9182F" w:rsidP="00372318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C9182F" w:rsidRPr="00840FC2" w:rsidTr="00372318">
        <w:trPr>
          <w:tblCellSpacing w:w="7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182F" w:rsidRPr="00840FC2" w:rsidRDefault="00C9182F" w:rsidP="00372318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C9182F" w:rsidRPr="00840FC2" w:rsidTr="00372318">
        <w:trPr>
          <w:tblCellSpacing w:w="7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182F" w:rsidRPr="00840FC2" w:rsidRDefault="00C9182F" w:rsidP="00372318">
            <w:pPr>
              <w:rPr>
                <w:rFonts w:ascii="Calibri" w:eastAsia="Times New Roman" w:hAnsi="Calibri" w:cs="Times New Roman"/>
              </w:rPr>
            </w:pPr>
          </w:p>
        </w:tc>
      </w:tr>
    </w:tbl>
    <w:p w:rsidR="00C9182F" w:rsidRPr="00840FC2" w:rsidRDefault="00C9182F" w:rsidP="00C9182F">
      <w:pPr>
        <w:rPr>
          <w:rFonts w:ascii="Calibri" w:eastAsia="Times New Roman" w:hAnsi="Calibri" w:cs="Times New Roman"/>
        </w:rPr>
      </w:pPr>
    </w:p>
    <w:p w:rsidR="00C9182F" w:rsidRPr="00840FC2" w:rsidRDefault="00C9182F" w:rsidP="00C9182F">
      <w:pPr>
        <w:rPr>
          <w:rFonts w:ascii="Calibri" w:eastAsia="Times New Roman" w:hAnsi="Calibri" w:cs="Times New Roman"/>
        </w:rPr>
      </w:pPr>
    </w:p>
    <w:tbl>
      <w:tblPr>
        <w:tblW w:w="5000" w:type="pct"/>
        <w:tblCellSpacing w:w="75" w:type="dxa"/>
        <w:tblCellMar>
          <w:top w:w="150" w:type="dxa"/>
          <w:left w:w="150" w:type="dxa"/>
          <w:bottom w:w="150" w:type="dxa"/>
          <w:right w:w="150" w:type="dxa"/>
        </w:tblCellMar>
        <w:tblLook w:val="0000"/>
      </w:tblPr>
      <w:tblGrid>
        <w:gridCol w:w="10237"/>
      </w:tblGrid>
      <w:tr w:rsidR="00C9182F" w:rsidRPr="00840FC2" w:rsidTr="00372318">
        <w:trPr>
          <w:tblCellSpacing w:w="7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182F" w:rsidRPr="00840FC2" w:rsidRDefault="00C9182F" w:rsidP="00372318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C9182F" w:rsidRPr="00840FC2" w:rsidTr="00372318">
        <w:trPr>
          <w:tblCellSpacing w:w="7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182F" w:rsidRPr="00840FC2" w:rsidRDefault="00C9182F" w:rsidP="00C9182F">
            <w:pPr>
              <w:jc w:val="center"/>
              <w:rPr>
                <w:rFonts w:ascii="Calibri" w:eastAsia="Times New Roman" w:hAnsi="Calibri" w:cs="Times New Roman"/>
              </w:rPr>
            </w:pPr>
            <w:r w:rsidRPr="00840FC2">
              <w:rPr>
                <w:rFonts w:ascii="Calibri" w:eastAsia="Times New Roman" w:hAnsi="Calibri" w:cs="Times New Roman"/>
              </w:rPr>
              <w:br/>
            </w:r>
          </w:p>
        </w:tc>
      </w:tr>
      <w:tr w:rsidR="00C9182F" w:rsidRPr="00840FC2" w:rsidTr="00372318">
        <w:trPr>
          <w:tblCellSpacing w:w="7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182F" w:rsidRPr="00840FC2" w:rsidRDefault="00C9182F" w:rsidP="00372318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</w:tbl>
    <w:p w:rsidR="00BE24B1" w:rsidRPr="00840FC2" w:rsidRDefault="00BE24B1" w:rsidP="00BE24B1">
      <w:pPr>
        <w:jc w:val="center"/>
        <w:rPr>
          <w:rFonts w:ascii="Calibri" w:eastAsia="Times New Roman" w:hAnsi="Calibri" w:cs="Times New Roman"/>
        </w:rPr>
      </w:pPr>
    </w:p>
    <w:p w:rsidR="00BE24B1" w:rsidRPr="00840FC2" w:rsidRDefault="00BE24B1" w:rsidP="00BE24B1">
      <w:pPr>
        <w:jc w:val="center"/>
        <w:rPr>
          <w:rFonts w:ascii="Calibri" w:eastAsia="Times New Roman" w:hAnsi="Calibri" w:cs="Times New Roman"/>
        </w:rPr>
      </w:pPr>
    </w:p>
    <w:p w:rsidR="00BE24B1" w:rsidRPr="00840FC2" w:rsidRDefault="00BE24B1" w:rsidP="00BE24B1">
      <w:pPr>
        <w:jc w:val="center"/>
        <w:rPr>
          <w:rFonts w:ascii="Calibri" w:eastAsia="Times New Roman" w:hAnsi="Calibri" w:cs="Times New Roman"/>
        </w:rPr>
      </w:pPr>
    </w:p>
    <w:p w:rsidR="00BE24B1" w:rsidRPr="00840FC2" w:rsidRDefault="00BE24B1" w:rsidP="00BE24B1">
      <w:pPr>
        <w:jc w:val="center"/>
        <w:rPr>
          <w:rFonts w:ascii="Calibri" w:eastAsia="Times New Roman" w:hAnsi="Calibri" w:cs="Times New Roman"/>
        </w:rPr>
      </w:pPr>
    </w:p>
    <w:p w:rsidR="00BE24B1" w:rsidRPr="00840FC2" w:rsidRDefault="00BE24B1" w:rsidP="00BE24B1">
      <w:pPr>
        <w:jc w:val="center"/>
        <w:rPr>
          <w:rFonts w:ascii="Calibri" w:eastAsia="Times New Roman" w:hAnsi="Calibri" w:cs="Times New Roman"/>
        </w:rPr>
      </w:pPr>
    </w:p>
    <w:p w:rsidR="00BE24B1" w:rsidRPr="00840FC2" w:rsidRDefault="00BE24B1" w:rsidP="00BE24B1">
      <w:pPr>
        <w:jc w:val="center"/>
        <w:rPr>
          <w:rFonts w:ascii="Calibri" w:eastAsia="Times New Roman" w:hAnsi="Calibri" w:cs="Times New Roman"/>
        </w:rPr>
      </w:pPr>
    </w:p>
    <w:p w:rsidR="00BE24B1" w:rsidRPr="00840FC2" w:rsidRDefault="00BE24B1" w:rsidP="00BE24B1">
      <w:pPr>
        <w:jc w:val="center"/>
        <w:rPr>
          <w:rFonts w:ascii="Calibri" w:eastAsia="Times New Roman" w:hAnsi="Calibri" w:cs="Times New Roman"/>
        </w:rPr>
      </w:pPr>
    </w:p>
    <w:p w:rsidR="00BE24B1" w:rsidRPr="00840FC2" w:rsidRDefault="00BE24B1" w:rsidP="00BE24B1">
      <w:pPr>
        <w:jc w:val="center"/>
        <w:rPr>
          <w:rFonts w:ascii="Calibri" w:eastAsia="Times New Roman" w:hAnsi="Calibri" w:cs="Times New Roman"/>
        </w:rPr>
      </w:pPr>
    </w:p>
    <w:p w:rsidR="00BE24B1" w:rsidRPr="00840FC2" w:rsidRDefault="00BE24B1" w:rsidP="00BE24B1">
      <w:pPr>
        <w:jc w:val="center"/>
        <w:rPr>
          <w:rFonts w:ascii="Calibri" w:eastAsia="Times New Roman" w:hAnsi="Calibri" w:cs="Times New Roman"/>
        </w:rPr>
      </w:pPr>
    </w:p>
    <w:p w:rsidR="00BE24B1" w:rsidRPr="00840FC2" w:rsidRDefault="00BE24B1" w:rsidP="00BE24B1">
      <w:pPr>
        <w:jc w:val="center"/>
        <w:rPr>
          <w:rFonts w:ascii="Calibri" w:eastAsia="Times New Roman" w:hAnsi="Calibri" w:cs="Times New Roman"/>
        </w:rPr>
      </w:pPr>
    </w:p>
    <w:p w:rsidR="00BE24B1" w:rsidRPr="00840FC2" w:rsidRDefault="00BE24B1" w:rsidP="00BE24B1">
      <w:pPr>
        <w:jc w:val="center"/>
        <w:rPr>
          <w:rFonts w:ascii="Calibri" w:eastAsia="Times New Roman" w:hAnsi="Calibri" w:cs="Times New Roman"/>
        </w:rPr>
      </w:pPr>
    </w:p>
    <w:p w:rsidR="00BE24B1" w:rsidRPr="00840FC2" w:rsidRDefault="00BE24B1" w:rsidP="00BE24B1">
      <w:pPr>
        <w:jc w:val="center"/>
        <w:rPr>
          <w:rFonts w:ascii="Calibri" w:eastAsia="Times New Roman" w:hAnsi="Calibri" w:cs="Times New Roman"/>
        </w:rPr>
      </w:pPr>
    </w:p>
    <w:p w:rsidR="00BE24B1" w:rsidRPr="00840FC2" w:rsidRDefault="00BE24B1" w:rsidP="00BE24B1">
      <w:pPr>
        <w:jc w:val="center"/>
        <w:rPr>
          <w:rFonts w:ascii="Calibri" w:eastAsia="Times New Roman" w:hAnsi="Calibri" w:cs="Times New Roman"/>
        </w:rPr>
      </w:pPr>
    </w:p>
    <w:p w:rsidR="00BE24B1" w:rsidRPr="00840FC2" w:rsidRDefault="00BE24B1" w:rsidP="00BE24B1">
      <w:pPr>
        <w:jc w:val="center"/>
        <w:rPr>
          <w:rFonts w:ascii="Calibri" w:eastAsia="Times New Roman" w:hAnsi="Calibri" w:cs="Times New Roman"/>
        </w:rPr>
      </w:pPr>
    </w:p>
    <w:p w:rsidR="00BE24B1" w:rsidRPr="00840FC2" w:rsidRDefault="00BE24B1" w:rsidP="00BE24B1">
      <w:pPr>
        <w:jc w:val="center"/>
        <w:rPr>
          <w:rFonts w:ascii="Calibri" w:eastAsia="Times New Roman" w:hAnsi="Calibri" w:cs="Times New Roman"/>
        </w:rPr>
      </w:pPr>
    </w:p>
    <w:p w:rsidR="00CE0E5E" w:rsidRPr="00840FC2" w:rsidRDefault="00CE0E5E" w:rsidP="00CE0E5E">
      <w:pPr>
        <w:shd w:val="clear" w:color="auto" w:fill="FFFFFF"/>
        <w:tabs>
          <w:tab w:val="left" w:pos="6360"/>
        </w:tabs>
        <w:spacing w:before="197"/>
        <w:ind w:left="3574"/>
        <w:jc w:val="center"/>
        <w:rPr>
          <w:sz w:val="28"/>
          <w:szCs w:val="28"/>
        </w:rPr>
      </w:pPr>
    </w:p>
    <w:p w:rsidR="00CE0E5E" w:rsidRPr="00840FC2" w:rsidRDefault="00CE0E5E" w:rsidP="00CE0E5E">
      <w:pPr>
        <w:shd w:val="clear" w:color="auto" w:fill="FFFFFF"/>
        <w:tabs>
          <w:tab w:val="left" w:pos="4786"/>
        </w:tabs>
        <w:ind w:left="3518"/>
        <w:jc w:val="center"/>
        <w:rPr>
          <w:caps/>
          <w:sz w:val="28"/>
          <w:szCs w:val="28"/>
        </w:rPr>
      </w:pPr>
      <w:r w:rsidRPr="00840FC2">
        <w:rPr>
          <w:bCs/>
          <w:sz w:val="28"/>
          <w:szCs w:val="28"/>
          <w:lang w:val="ro-RO"/>
        </w:rPr>
        <w:br/>
      </w:r>
    </w:p>
    <w:p w:rsidR="00CE0E5E" w:rsidRPr="00840FC2" w:rsidRDefault="00CE0E5E" w:rsidP="00CE0E5E">
      <w:pPr>
        <w:shd w:val="clear" w:color="auto" w:fill="FFFFFF"/>
        <w:spacing w:before="7"/>
        <w:jc w:val="center"/>
        <w:rPr>
          <w:bCs/>
          <w:sz w:val="28"/>
          <w:szCs w:val="28"/>
          <w:lang w:val="ro-RO"/>
        </w:rPr>
      </w:pPr>
      <w:r w:rsidRPr="00840FC2">
        <w:rPr>
          <w:bCs/>
          <w:sz w:val="28"/>
          <w:szCs w:val="28"/>
          <w:lang w:val="ro-RO"/>
        </w:rPr>
        <w:t xml:space="preserve">                                                                   </w:t>
      </w:r>
    </w:p>
    <w:p w:rsidR="00CE0E5E" w:rsidRPr="00840FC2" w:rsidRDefault="00CE0E5E" w:rsidP="00CE0E5E">
      <w:pPr>
        <w:shd w:val="clear" w:color="auto" w:fill="FFFFFF"/>
        <w:spacing w:before="7"/>
        <w:ind w:left="3564"/>
        <w:jc w:val="center"/>
        <w:rPr>
          <w:bCs/>
          <w:sz w:val="28"/>
          <w:szCs w:val="28"/>
          <w:lang w:val="ro-RO"/>
        </w:rPr>
      </w:pPr>
    </w:p>
    <w:p w:rsidR="00CE0E5E" w:rsidRPr="00840FC2" w:rsidRDefault="00CE0E5E" w:rsidP="00CE0E5E">
      <w:pPr>
        <w:rPr>
          <w:sz w:val="28"/>
          <w:szCs w:val="28"/>
        </w:rPr>
        <w:sectPr w:rsidR="00CE0E5E" w:rsidRPr="00840FC2" w:rsidSect="00903CE5">
          <w:footerReference w:type="even" r:id="rId7"/>
          <w:footerReference w:type="default" r:id="rId8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CE0E5E" w:rsidRPr="00840FC2" w:rsidRDefault="00CE0E5E"/>
    <w:sectPr w:rsidR="00CE0E5E" w:rsidRPr="00840FC2" w:rsidSect="008E64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8B9" w:rsidRDefault="00CF38B9" w:rsidP="008E64AA">
      <w:pPr>
        <w:spacing w:after="0" w:line="240" w:lineRule="auto"/>
      </w:pPr>
      <w:r>
        <w:separator/>
      </w:r>
    </w:p>
  </w:endnote>
  <w:endnote w:type="continuationSeparator" w:id="0">
    <w:p w:rsidR="00CF38B9" w:rsidRDefault="00CF38B9" w:rsidP="008E6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CE5" w:rsidRDefault="00AC091A" w:rsidP="00903CE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37DB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03CE5" w:rsidRDefault="00CF38B9" w:rsidP="00903CE5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CE5" w:rsidRDefault="00AC091A" w:rsidP="00903CE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37DB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40FC2">
      <w:rPr>
        <w:rStyle w:val="a5"/>
        <w:noProof/>
      </w:rPr>
      <w:t>17</w:t>
    </w:r>
    <w:r>
      <w:rPr>
        <w:rStyle w:val="a5"/>
      </w:rPr>
      <w:fldChar w:fldCharType="end"/>
    </w:r>
  </w:p>
  <w:p w:rsidR="00903CE5" w:rsidRDefault="00CF38B9" w:rsidP="00903CE5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8B9" w:rsidRDefault="00CF38B9" w:rsidP="008E64AA">
      <w:pPr>
        <w:spacing w:after="0" w:line="240" w:lineRule="auto"/>
      </w:pPr>
      <w:r>
        <w:separator/>
      </w:r>
    </w:p>
  </w:footnote>
  <w:footnote w:type="continuationSeparator" w:id="0">
    <w:p w:rsidR="00CF38B9" w:rsidRDefault="00CF38B9" w:rsidP="008E64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6A11B4"/>
    <w:multiLevelType w:val="hybridMultilevel"/>
    <w:tmpl w:val="72C8ED16"/>
    <w:lvl w:ilvl="0" w:tplc="2A1E36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6086B"/>
    <w:rsid w:val="00056524"/>
    <w:rsid w:val="0006086B"/>
    <w:rsid w:val="0008205A"/>
    <w:rsid w:val="00116356"/>
    <w:rsid w:val="0012722F"/>
    <w:rsid w:val="001518BF"/>
    <w:rsid w:val="001935CE"/>
    <w:rsid w:val="001A3968"/>
    <w:rsid w:val="0021111D"/>
    <w:rsid w:val="00273051"/>
    <w:rsid w:val="002A4BD1"/>
    <w:rsid w:val="002E0EE9"/>
    <w:rsid w:val="00332418"/>
    <w:rsid w:val="00335162"/>
    <w:rsid w:val="0036782D"/>
    <w:rsid w:val="00370428"/>
    <w:rsid w:val="00372437"/>
    <w:rsid w:val="00413384"/>
    <w:rsid w:val="00430BC4"/>
    <w:rsid w:val="00434093"/>
    <w:rsid w:val="0044597C"/>
    <w:rsid w:val="0053470C"/>
    <w:rsid w:val="0060554D"/>
    <w:rsid w:val="0066500B"/>
    <w:rsid w:val="00772655"/>
    <w:rsid w:val="00837DB9"/>
    <w:rsid w:val="00840FC2"/>
    <w:rsid w:val="008560D6"/>
    <w:rsid w:val="00872B70"/>
    <w:rsid w:val="00873029"/>
    <w:rsid w:val="008E64AA"/>
    <w:rsid w:val="009132DC"/>
    <w:rsid w:val="00947E40"/>
    <w:rsid w:val="00A27EC1"/>
    <w:rsid w:val="00A478CB"/>
    <w:rsid w:val="00AB6692"/>
    <w:rsid w:val="00AC091A"/>
    <w:rsid w:val="00B11364"/>
    <w:rsid w:val="00B862FC"/>
    <w:rsid w:val="00BE24B1"/>
    <w:rsid w:val="00C9182F"/>
    <w:rsid w:val="00CE0E5E"/>
    <w:rsid w:val="00CF38B9"/>
    <w:rsid w:val="00D262DE"/>
    <w:rsid w:val="00D46517"/>
    <w:rsid w:val="00EF02BD"/>
    <w:rsid w:val="00F038B8"/>
    <w:rsid w:val="00F83B83"/>
    <w:rsid w:val="00F90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4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Знак Знак Char Char Знак"/>
    <w:basedOn w:val="a"/>
    <w:rsid w:val="0006086B"/>
    <w:pPr>
      <w:spacing w:after="160" w:line="240" w:lineRule="exact"/>
    </w:pPr>
    <w:rPr>
      <w:rFonts w:ascii="Arial" w:eastAsia="Batang" w:hAnsi="Arial" w:cs="Arial"/>
      <w:sz w:val="20"/>
      <w:szCs w:val="20"/>
      <w:lang w:eastAsia="en-US"/>
    </w:rPr>
  </w:style>
  <w:style w:type="paragraph" w:styleId="HTML">
    <w:name w:val="HTML Preformatted"/>
    <w:basedOn w:val="a"/>
    <w:link w:val="HTML0"/>
    <w:rsid w:val="000608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6086B"/>
    <w:rPr>
      <w:rFonts w:ascii="Courier New" w:eastAsia="Times New Roman" w:hAnsi="Courier New" w:cs="Courier New"/>
      <w:sz w:val="20"/>
      <w:szCs w:val="20"/>
    </w:rPr>
  </w:style>
  <w:style w:type="paragraph" w:styleId="a3">
    <w:name w:val="footer"/>
    <w:basedOn w:val="a"/>
    <w:link w:val="a4"/>
    <w:rsid w:val="00CE0E5E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character" w:customStyle="1" w:styleId="a4">
    <w:name w:val="Нижний колонтитул Знак"/>
    <w:basedOn w:val="a0"/>
    <w:link w:val="a3"/>
    <w:rsid w:val="00CE0E5E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a5">
    <w:name w:val="page number"/>
    <w:basedOn w:val="a0"/>
    <w:rsid w:val="00CE0E5E"/>
  </w:style>
  <w:style w:type="character" w:styleId="a6">
    <w:name w:val="Strong"/>
    <w:basedOn w:val="a0"/>
    <w:uiPriority w:val="22"/>
    <w:qFormat/>
    <w:rsid w:val="00C9182F"/>
    <w:rPr>
      <w:b/>
      <w:bCs/>
    </w:rPr>
  </w:style>
  <w:style w:type="character" w:customStyle="1" w:styleId="docheader1">
    <w:name w:val="doc_header1"/>
    <w:basedOn w:val="a0"/>
    <w:rsid w:val="00C9182F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paragraph" w:customStyle="1" w:styleId="tt">
    <w:name w:val="tt"/>
    <w:basedOn w:val="a"/>
    <w:rsid w:val="00F90AE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n">
    <w:name w:val="cn"/>
    <w:basedOn w:val="a"/>
    <w:rsid w:val="00F90AE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">
    <w:name w:val="cb"/>
    <w:basedOn w:val="a"/>
    <w:rsid w:val="001518B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Normal (Web)"/>
    <w:basedOn w:val="a"/>
    <w:rsid w:val="002A4BD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Title"/>
    <w:basedOn w:val="a"/>
    <w:link w:val="a9"/>
    <w:qFormat/>
    <w:rsid w:val="00D262DE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ro-RO"/>
    </w:rPr>
  </w:style>
  <w:style w:type="character" w:customStyle="1" w:styleId="a9">
    <w:name w:val="Название Знак"/>
    <w:basedOn w:val="a0"/>
    <w:link w:val="a8"/>
    <w:rsid w:val="00D262DE"/>
    <w:rPr>
      <w:rFonts w:ascii="Times New Roman" w:eastAsia="Times New Roman" w:hAnsi="Times New Roman" w:cs="Times New Roman"/>
      <w:b/>
      <w:bCs/>
      <w:sz w:val="28"/>
      <w:szCs w:val="28"/>
      <w:lang w:val="ro-RO"/>
    </w:rPr>
  </w:style>
  <w:style w:type="paragraph" w:customStyle="1" w:styleId="cp">
    <w:name w:val="cp"/>
    <w:basedOn w:val="a"/>
    <w:rsid w:val="005347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docheader">
    <w:name w:val="doc_header"/>
    <w:basedOn w:val="a0"/>
    <w:rsid w:val="00A27EC1"/>
  </w:style>
  <w:style w:type="paragraph" w:styleId="aa">
    <w:name w:val="List Paragraph"/>
    <w:basedOn w:val="a"/>
    <w:uiPriority w:val="34"/>
    <w:qFormat/>
    <w:rsid w:val="003724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820</TotalTime>
  <Pages>17</Pages>
  <Words>1736</Words>
  <Characters>9897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AMAC</Company>
  <LinksUpToDate>false</LinksUpToDate>
  <CharactersWithSpaces>11610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Cutsurubenco_user</dc:creator>
  <cp:keywords/>
  <dc:description/>
  <cp:lastModifiedBy>PC1</cp:lastModifiedBy>
  <cp:revision>14</cp:revision>
  <cp:lastPrinted>2012-12-27T14:16:00Z</cp:lastPrinted>
  <dcterms:created xsi:type="dcterms:W3CDTF">2012-12-27T07:35:00Z</dcterms:created>
  <dcterms:modified xsi:type="dcterms:W3CDTF">2013-01-16T11:39:00Z</dcterms:modified>
</cp:coreProperties>
</file>