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4764" w14:textId="77777777" w:rsidR="00356F76" w:rsidRPr="002545D9" w:rsidRDefault="00356F76" w:rsidP="00356F76">
      <w:pPr>
        <w:tabs>
          <w:tab w:val="left" w:pos="993"/>
        </w:tabs>
        <w:ind w:right="111"/>
        <w:jc w:val="right"/>
        <w:rPr>
          <w:rFonts w:eastAsia="Calibri"/>
          <w:sz w:val="24"/>
          <w:szCs w:val="24"/>
        </w:rPr>
      </w:pPr>
      <w:r w:rsidRPr="002545D9">
        <w:rPr>
          <w:rFonts w:eastAsia="Calibri"/>
          <w:sz w:val="24"/>
          <w:szCs w:val="24"/>
        </w:rPr>
        <w:t>Приложение №</w:t>
      </w:r>
      <w:r>
        <w:rPr>
          <w:rFonts w:eastAsia="Calibri"/>
          <w:sz w:val="24"/>
          <w:szCs w:val="24"/>
        </w:rPr>
        <w:t xml:space="preserve"> 3</w:t>
      </w:r>
      <w:r w:rsidRPr="002545D9">
        <w:rPr>
          <w:rFonts w:eastAsia="Calibri"/>
          <w:sz w:val="24"/>
          <w:szCs w:val="24"/>
        </w:rPr>
        <w:t xml:space="preserve"> </w:t>
      </w:r>
    </w:p>
    <w:p w14:paraId="20BEB600" w14:textId="77777777" w:rsidR="00356F76" w:rsidRPr="002545D9" w:rsidRDefault="00356F76" w:rsidP="00356F76">
      <w:pPr>
        <w:ind w:right="11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</w:t>
      </w:r>
      <w:r w:rsidRPr="002545D9">
        <w:rPr>
          <w:rFonts w:eastAsia="Calibri"/>
          <w:sz w:val="24"/>
          <w:szCs w:val="24"/>
        </w:rPr>
        <w:t xml:space="preserve">к Положению о порядке планирования </w:t>
      </w:r>
    </w:p>
    <w:p w14:paraId="4F58DC57" w14:textId="77777777" w:rsidR="00356F76" w:rsidRPr="002545D9" w:rsidRDefault="00356F76" w:rsidP="00356F76">
      <w:pPr>
        <w:ind w:left="8508" w:right="11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</w:t>
      </w:r>
      <w:r w:rsidRPr="002545D9">
        <w:rPr>
          <w:rFonts w:eastAsia="Calibri"/>
          <w:sz w:val="24"/>
          <w:szCs w:val="24"/>
        </w:rPr>
        <w:t>государственных закупок</w:t>
      </w:r>
    </w:p>
    <w:p w14:paraId="1F09D43E" w14:textId="77777777" w:rsidR="00356F76" w:rsidRPr="002545D9" w:rsidRDefault="00356F76" w:rsidP="00356F76">
      <w:pPr>
        <w:ind w:right="111"/>
        <w:jc w:val="right"/>
        <w:rPr>
          <w:rFonts w:eastAsia="Calibri"/>
          <w:b/>
          <w:sz w:val="24"/>
          <w:szCs w:val="24"/>
        </w:rPr>
      </w:pPr>
    </w:p>
    <w:p w14:paraId="572011CF" w14:textId="77777777" w:rsidR="00356F76" w:rsidRPr="001333F5" w:rsidRDefault="00356F76" w:rsidP="00356F76">
      <w:pPr>
        <w:keepNext/>
        <w:ind w:left="9217" w:right="111"/>
        <w:jc w:val="center"/>
        <w:rPr>
          <w:sz w:val="24"/>
          <w:szCs w:val="24"/>
        </w:rPr>
      </w:pPr>
      <w:r w:rsidRPr="001333F5">
        <w:rPr>
          <w:sz w:val="24"/>
          <w:szCs w:val="24"/>
        </w:rPr>
        <w:t xml:space="preserve">Утверждено </w:t>
      </w:r>
    </w:p>
    <w:p w14:paraId="04581063" w14:textId="77777777" w:rsidR="00356F76" w:rsidRPr="001333F5" w:rsidRDefault="00356F76" w:rsidP="00356F76">
      <w:pPr>
        <w:keepNext/>
        <w:ind w:right="111"/>
        <w:jc w:val="right"/>
        <w:rPr>
          <w:sz w:val="24"/>
          <w:szCs w:val="24"/>
        </w:rPr>
      </w:pPr>
    </w:p>
    <w:p w14:paraId="417965CE" w14:textId="77777777" w:rsidR="00356F76" w:rsidRPr="001333F5" w:rsidRDefault="00356F76" w:rsidP="00356F76">
      <w:pPr>
        <w:ind w:left="9926" w:right="111"/>
        <w:jc w:val="center"/>
        <w:rPr>
          <w:sz w:val="24"/>
          <w:szCs w:val="24"/>
        </w:rPr>
      </w:pPr>
      <w:r w:rsidRPr="001333F5">
        <w:rPr>
          <w:sz w:val="24"/>
          <w:szCs w:val="24"/>
        </w:rPr>
        <w:t>________________________</w:t>
      </w:r>
    </w:p>
    <w:p w14:paraId="69436062" w14:textId="77777777" w:rsidR="00356F76" w:rsidRPr="00203C9E" w:rsidRDefault="00356F76" w:rsidP="00356F76">
      <w:pPr>
        <w:tabs>
          <w:tab w:val="left" w:pos="993"/>
        </w:tabs>
        <w:rPr>
          <w:rFonts w:eastAsia="Calibri"/>
          <w:sz w:val="28"/>
          <w:szCs w:val="28"/>
        </w:rPr>
      </w:pPr>
    </w:p>
    <w:p w14:paraId="58D5738E" w14:textId="77777777" w:rsidR="00356F76" w:rsidRPr="00203C9E" w:rsidRDefault="00356F76" w:rsidP="00356F76">
      <w:pPr>
        <w:tabs>
          <w:tab w:val="left" w:pos="993"/>
        </w:tabs>
        <w:rPr>
          <w:rFonts w:eastAsia="Calibri"/>
          <w:b/>
          <w:bCs/>
          <w:sz w:val="28"/>
          <w:szCs w:val="28"/>
        </w:rPr>
      </w:pPr>
    </w:p>
    <w:p w14:paraId="0FBEF444" w14:textId="77777777" w:rsidR="00356F76" w:rsidRPr="004A37AE" w:rsidRDefault="00356F76" w:rsidP="00356F76">
      <w:pPr>
        <w:jc w:val="center"/>
        <w:rPr>
          <w:rFonts w:eastAsia="Calibri"/>
          <w:b/>
          <w:bCs/>
          <w:sz w:val="24"/>
          <w:szCs w:val="24"/>
        </w:rPr>
      </w:pPr>
      <w:r w:rsidRPr="004A37AE">
        <w:rPr>
          <w:rFonts w:eastAsia="Calibri"/>
          <w:b/>
          <w:bCs/>
          <w:sz w:val="24"/>
          <w:szCs w:val="24"/>
        </w:rPr>
        <w:t xml:space="preserve">ПЕРЕЧЕНЬ </w:t>
      </w:r>
    </w:p>
    <w:p w14:paraId="2BAD9AD6" w14:textId="77777777" w:rsidR="00356F76" w:rsidRPr="004A37AE" w:rsidRDefault="00356F76" w:rsidP="00356F76">
      <w:pPr>
        <w:jc w:val="center"/>
        <w:rPr>
          <w:rFonts w:eastAsia="Calibri"/>
          <w:b/>
          <w:bCs/>
          <w:sz w:val="24"/>
          <w:szCs w:val="24"/>
        </w:rPr>
      </w:pPr>
      <w:r w:rsidRPr="004A37AE">
        <w:rPr>
          <w:rFonts w:eastAsia="Calibri"/>
          <w:b/>
          <w:bCs/>
          <w:sz w:val="24"/>
          <w:szCs w:val="24"/>
        </w:rPr>
        <w:t>исключенных закупок</w:t>
      </w:r>
    </w:p>
    <w:p w14:paraId="3E19DE2E" w14:textId="77777777" w:rsidR="00356F76" w:rsidRPr="00203C9E" w:rsidRDefault="00356F76" w:rsidP="00356F76">
      <w:pPr>
        <w:jc w:val="center"/>
        <w:rPr>
          <w:rFonts w:eastAsia="Calibri"/>
          <w:sz w:val="28"/>
          <w:szCs w:val="28"/>
        </w:rPr>
      </w:pPr>
    </w:p>
    <w:tbl>
      <w:tblPr>
        <w:tblStyle w:val="Tabelgril1"/>
        <w:tblW w:w="12474" w:type="dxa"/>
        <w:jc w:val="center"/>
        <w:tblLook w:val="04A0" w:firstRow="1" w:lastRow="0" w:firstColumn="1" w:lastColumn="0" w:noHBand="0" w:noVBand="1"/>
      </w:tblPr>
      <w:tblGrid>
        <w:gridCol w:w="747"/>
        <w:gridCol w:w="2463"/>
        <w:gridCol w:w="1152"/>
        <w:gridCol w:w="2104"/>
        <w:gridCol w:w="1896"/>
        <w:gridCol w:w="2109"/>
        <w:gridCol w:w="2003"/>
      </w:tblGrid>
      <w:tr w:rsidR="00356F76" w:rsidRPr="006536C9" w14:paraId="1C19BCF9" w14:textId="77777777" w:rsidTr="00356F76">
        <w:trPr>
          <w:jc w:val="center"/>
        </w:trPr>
        <w:tc>
          <w:tcPr>
            <w:tcW w:w="833" w:type="dxa"/>
          </w:tcPr>
          <w:p w14:paraId="016D6DC5" w14:textId="77777777" w:rsidR="00356F76" w:rsidRPr="006536C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6536C9">
              <w:rPr>
                <w:rFonts w:eastAsia="Calibri"/>
                <w:b/>
                <w:bCs/>
                <w:sz w:val="24"/>
                <w:szCs w:val="24"/>
              </w:rPr>
              <w:t>№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064" w:type="dxa"/>
          </w:tcPr>
          <w:p w14:paraId="5E18D6FC" w14:textId="77777777" w:rsidR="00356F76" w:rsidRPr="006536C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6536C9">
              <w:rPr>
                <w:rFonts w:eastAsia="Calibri"/>
                <w:b/>
                <w:bCs/>
                <w:sz w:val="24"/>
                <w:szCs w:val="24"/>
              </w:rPr>
              <w:t>Предмет закупки</w:t>
            </w:r>
          </w:p>
        </w:tc>
        <w:tc>
          <w:tcPr>
            <w:tcW w:w="1355" w:type="dxa"/>
          </w:tcPr>
          <w:p w14:paraId="79FC7921" w14:textId="77777777" w:rsidR="00356F76" w:rsidRPr="006536C9" w:rsidRDefault="00356F76" w:rsidP="00356F76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6536C9">
              <w:rPr>
                <w:b/>
                <w:bCs/>
                <w:sz w:val="24"/>
                <w:szCs w:val="24"/>
                <w:lang w:eastAsia="en-GB"/>
              </w:rPr>
              <w:t>Код</w:t>
            </w:r>
            <w:r w:rsidRPr="006536C9">
              <w:rPr>
                <w:b/>
                <w:bCs/>
                <w:sz w:val="24"/>
                <w:szCs w:val="24"/>
                <w:lang w:eastAsia="en-GB"/>
              </w:rPr>
              <w:br/>
              <w:t>CPV</w:t>
            </w:r>
          </w:p>
        </w:tc>
        <w:tc>
          <w:tcPr>
            <w:tcW w:w="2119" w:type="dxa"/>
          </w:tcPr>
          <w:p w14:paraId="65BFEEC2" w14:textId="77777777" w:rsidR="00356F76" w:rsidRPr="006536C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6536C9">
              <w:rPr>
                <w:rFonts w:eastAsia="Calibri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154" w:type="dxa"/>
          </w:tcPr>
          <w:p w14:paraId="0F37676A" w14:textId="77777777" w:rsidR="00356F76" w:rsidRPr="006536C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6536C9">
              <w:rPr>
                <w:rFonts w:eastAsia="Calibri"/>
                <w:b/>
                <w:bCs/>
                <w:sz w:val="24"/>
                <w:szCs w:val="24"/>
              </w:rPr>
              <w:t>Правовое основание</w:t>
            </w:r>
          </w:p>
        </w:tc>
        <w:tc>
          <w:tcPr>
            <w:tcW w:w="2323" w:type="dxa"/>
          </w:tcPr>
          <w:p w14:paraId="5B87064D" w14:textId="77777777" w:rsidR="00356F76" w:rsidRPr="006536C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6536C9">
              <w:rPr>
                <w:rFonts w:eastAsia="Calibri"/>
                <w:b/>
                <w:bCs/>
                <w:sz w:val="24"/>
                <w:szCs w:val="24"/>
              </w:rPr>
              <w:t>Обоснование исключения</w:t>
            </w:r>
          </w:p>
        </w:tc>
        <w:tc>
          <w:tcPr>
            <w:tcW w:w="2185" w:type="dxa"/>
          </w:tcPr>
          <w:p w14:paraId="6609AC09" w14:textId="77777777" w:rsidR="00356F76" w:rsidRPr="006536C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6536C9">
              <w:rPr>
                <w:rFonts w:eastAsia="Calibri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356F76" w:rsidRPr="002545D9" w14:paraId="25CF95A2" w14:textId="77777777" w:rsidTr="00356F76">
        <w:trPr>
          <w:jc w:val="center"/>
        </w:trPr>
        <w:tc>
          <w:tcPr>
            <w:tcW w:w="833" w:type="dxa"/>
          </w:tcPr>
          <w:p w14:paraId="22735EEC" w14:textId="77777777" w:rsidR="00356F76" w:rsidRPr="002545D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2545D9">
              <w:rPr>
                <w:rFonts w:eastAsia="Calibri"/>
                <w:b/>
                <w:bCs/>
                <w:sz w:val="24"/>
                <w:szCs w:val="24"/>
                <w:lang w:val="ro-MD"/>
              </w:rPr>
              <w:t>1</w:t>
            </w:r>
          </w:p>
        </w:tc>
        <w:tc>
          <w:tcPr>
            <w:tcW w:w="3064" w:type="dxa"/>
          </w:tcPr>
          <w:p w14:paraId="3F0D3BA2" w14:textId="77777777" w:rsidR="00356F76" w:rsidRPr="002545D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2545D9">
              <w:rPr>
                <w:rFonts w:eastAsia="Calibri"/>
                <w:b/>
                <w:bCs/>
                <w:sz w:val="24"/>
                <w:szCs w:val="24"/>
                <w:lang w:val="ro-MD"/>
              </w:rPr>
              <w:t>2</w:t>
            </w:r>
          </w:p>
        </w:tc>
        <w:tc>
          <w:tcPr>
            <w:tcW w:w="1355" w:type="dxa"/>
          </w:tcPr>
          <w:p w14:paraId="79B57CA8" w14:textId="77777777" w:rsidR="00356F76" w:rsidRPr="002545D9" w:rsidRDefault="00356F76" w:rsidP="00356F76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2545D9">
              <w:rPr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119" w:type="dxa"/>
          </w:tcPr>
          <w:p w14:paraId="427C2BD2" w14:textId="77777777" w:rsidR="00356F76" w:rsidRPr="002545D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2545D9">
              <w:rPr>
                <w:rFonts w:eastAsia="Calibri"/>
                <w:b/>
                <w:bCs/>
                <w:sz w:val="24"/>
                <w:szCs w:val="24"/>
                <w:lang w:val="ro-MD"/>
              </w:rPr>
              <w:t>4</w:t>
            </w:r>
          </w:p>
        </w:tc>
        <w:tc>
          <w:tcPr>
            <w:tcW w:w="2154" w:type="dxa"/>
          </w:tcPr>
          <w:p w14:paraId="30A9FB9F" w14:textId="77777777" w:rsidR="00356F76" w:rsidRPr="002545D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2545D9">
              <w:rPr>
                <w:rFonts w:eastAsia="Calibri"/>
                <w:b/>
                <w:bCs/>
                <w:sz w:val="24"/>
                <w:szCs w:val="24"/>
                <w:lang w:val="ro-MD"/>
              </w:rPr>
              <w:t>5</w:t>
            </w:r>
          </w:p>
        </w:tc>
        <w:tc>
          <w:tcPr>
            <w:tcW w:w="2323" w:type="dxa"/>
          </w:tcPr>
          <w:p w14:paraId="0426BE8F" w14:textId="77777777" w:rsidR="00356F76" w:rsidRPr="002545D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2545D9">
              <w:rPr>
                <w:rFonts w:eastAsia="Calibri"/>
                <w:b/>
                <w:bCs/>
                <w:sz w:val="24"/>
                <w:szCs w:val="24"/>
                <w:lang w:val="ro-MD"/>
              </w:rPr>
              <w:t>6</w:t>
            </w:r>
          </w:p>
        </w:tc>
        <w:tc>
          <w:tcPr>
            <w:tcW w:w="2185" w:type="dxa"/>
          </w:tcPr>
          <w:p w14:paraId="5D69257A" w14:textId="77777777" w:rsidR="00356F76" w:rsidRPr="002545D9" w:rsidRDefault="00356F76" w:rsidP="00356F76">
            <w:pPr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val="ro-MD"/>
              </w:rPr>
            </w:pPr>
            <w:r w:rsidRPr="002545D9">
              <w:rPr>
                <w:rFonts w:eastAsia="Calibri"/>
                <w:b/>
                <w:bCs/>
                <w:sz w:val="24"/>
                <w:szCs w:val="24"/>
                <w:lang w:val="ro-MD"/>
              </w:rPr>
              <w:t>7</w:t>
            </w:r>
          </w:p>
        </w:tc>
      </w:tr>
    </w:tbl>
    <w:p w14:paraId="27AC394D" w14:textId="77777777" w:rsidR="00356F76" w:rsidRDefault="00356F76" w:rsidP="00356F76">
      <w:pPr>
        <w:rPr>
          <w:sz w:val="28"/>
          <w:szCs w:val="28"/>
          <w:lang w:val="ru-MD"/>
        </w:rPr>
      </w:pPr>
    </w:p>
    <w:p w14:paraId="151F0376" w14:textId="77777777" w:rsidR="00356F76" w:rsidRPr="00DA45F5" w:rsidRDefault="00356F76" w:rsidP="00356F76">
      <w:pPr>
        <w:rPr>
          <w:sz w:val="28"/>
          <w:szCs w:val="28"/>
          <w:lang w:val="ru-MD"/>
        </w:rPr>
      </w:pPr>
    </w:p>
    <w:p w14:paraId="61D47A17" w14:textId="77777777" w:rsidR="00356F76" w:rsidRPr="00DA45F5" w:rsidRDefault="00356F76" w:rsidP="00356F76">
      <w:pPr>
        <w:rPr>
          <w:sz w:val="28"/>
          <w:szCs w:val="28"/>
          <w:lang w:val="ru-MD"/>
        </w:rPr>
      </w:pPr>
    </w:p>
    <w:p w14:paraId="2F5CB559" w14:textId="77777777" w:rsidR="00356F76" w:rsidRPr="00DA45F5" w:rsidRDefault="00356F76" w:rsidP="00356F76">
      <w:pPr>
        <w:rPr>
          <w:sz w:val="28"/>
          <w:szCs w:val="28"/>
          <w:lang w:val="ru-MD"/>
        </w:rPr>
      </w:pPr>
    </w:p>
    <w:p w14:paraId="12A5EDE1" w14:textId="77777777" w:rsidR="00356F76" w:rsidRDefault="00356F76" w:rsidP="00356F76">
      <w:pPr>
        <w:rPr>
          <w:sz w:val="28"/>
          <w:szCs w:val="28"/>
          <w:lang w:val="ru-MD"/>
        </w:rPr>
      </w:pPr>
    </w:p>
    <w:p w14:paraId="02A37C5A" w14:textId="77777777" w:rsidR="00356F76" w:rsidRDefault="00356F76" w:rsidP="00356F76">
      <w:pPr>
        <w:tabs>
          <w:tab w:val="left" w:pos="8701"/>
        </w:tabs>
        <w:rPr>
          <w:sz w:val="28"/>
          <w:szCs w:val="28"/>
          <w:lang w:val="ru-MD"/>
        </w:rPr>
      </w:pPr>
      <w:r>
        <w:rPr>
          <w:sz w:val="28"/>
          <w:szCs w:val="28"/>
          <w:lang w:val="ru-MD"/>
        </w:rPr>
        <w:tab/>
      </w:r>
    </w:p>
    <w:p w14:paraId="75267663" w14:textId="77777777" w:rsidR="00F7571C" w:rsidRDefault="00F7571C"/>
    <w:sectPr w:rsidR="00F7571C" w:rsidSect="00356F76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C69"/>
    <w:rsid w:val="00356F76"/>
    <w:rsid w:val="003641C8"/>
    <w:rsid w:val="00977C69"/>
    <w:rsid w:val="00AD7C19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15674"/>
  <w15:chartTrackingRefBased/>
  <w15:docId w15:val="{DC2B2CA9-F857-4929-B3EC-7A3DC3A3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F7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77C69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77C69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77C69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77C69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77C69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77C69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77C69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77C69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77C69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77C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77C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77C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77C6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77C6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77C6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77C6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77C6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77C6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77C69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77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77C69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000000" w:themeColor="text1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77C69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77C69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000000" w:themeColor="text1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77C69"/>
    <w:rPr>
      <w:i/>
      <w:iCs/>
      <w:color w:val="000000" w:themeColor="text1"/>
    </w:rPr>
  </w:style>
  <w:style w:type="paragraph" w:styleId="Listparagraf">
    <w:name w:val="List Paragraph"/>
    <w:basedOn w:val="Normal"/>
    <w:uiPriority w:val="34"/>
    <w:qFormat/>
    <w:rsid w:val="00977C69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77C6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77C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77C6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77C69"/>
    <w:rPr>
      <w:b/>
      <w:bCs/>
      <w:smallCaps/>
      <w:color w:val="2F5496" w:themeColor="accent1" w:themeShade="BF"/>
      <w:spacing w:val="5"/>
    </w:rPr>
  </w:style>
  <w:style w:type="table" w:customStyle="1" w:styleId="Tabelgril1">
    <w:name w:val="Tabel grilă1"/>
    <w:basedOn w:val="TabelNormal"/>
    <w:next w:val="Tabelgril"/>
    <w:uiPriority w:val="39"/>
    <w:rsid w:val="00356F76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356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2025-10-21T06:12:00Z</dcterms:created>
  <dcterms:modified xsi:type="dcterms:W3CDTF">2025-10-21T06:13:00Z</dcterms:modified>
</cp:coreProperties>
</file>