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CF667" w14:textId="47A4FE57" w:rsidR="0009670A" w:rsidRPr="00261731" w:rsidRDefault="00EB6599" w:rsidP="0009670A">
      <w:pPr>
        <w:ind w:left="708" w:firstLine="708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AGENDA </w:t>
      </w:r>
      <w:r w:rsidR="0009670A" w:rsidRPr="00261731">
        <w:rPr>
          <w:b/>
          <w:bCs/>
          <w:color w:val="0070C0"/>
          <w:sz w:val="24"/>
          <w:szCs w:val="24"/>
        </w:rPr>
        <w:t>CONFERIN</w:t>
      </w:r>
      <w:r w:rsidR="006B31AB">
        <w:rPr>
          <w:b/>
          <w:bCs/>
          <w:color w:val="0070C0"/>
          <w:sz w:val="24"/>
          <w:szCs w:val="24"/>
        </w:rPr>
        <w:t>Ț</w:t>
      </w:r>
      <w:r>
        <w:rPr>
          <w:b/>
          <w:bCs/>
          <w:color w:val="0070C0"/>
          <w:sz w:val="24"/>
          <w:szCs w:val="24"/>
        </w:rPr>
        <w:t>EI</w:t>
      </w:r>
      <w:r w:rsidR="0009670A" w:rsidRPr="00261731">
        <w:rPr>
          <w:b/>
          <w:bCs/>
          <w:color w:val="0070C0"/>
          <w:sz w:val="24"/>
          <w:szCs w:val="24"/>
        </w:rPr>
        <w:t xml:space="preserve"> NA</w:t>
      </w:r>
      <w:r w:rsidR="007C3E09">
        <w:rPr>
          <w:b/>
          <w:bCs/>
          <w:color w:val="0070C0"/>
          <w:sz w:val="24"/>
          <w:szCs w:val="24"/>
        </w:rPr>
        <w:t>Ț</w:t>
      </w:r>
      <w:r w:rsidR="0009670A" w:rsidRPr="00261731">
        <w:rPr>
          <w:b/>
          <w:bCs/>
          <w:color w:val="0070C0"/>
          <w:sz w:val="24"/>
          <w:szCs w:val="24"/>
        </w:rPr>
        <w:t>IONAL</w:t>
      </w:r>
      <w:r>
        <w:rPr>
          <w:b/>
          <w:bCs/>
          <w:color w:val="0070C0"/>
          <w:sz w:val="24"/>
          <w:szCs w:val="24"/>
        </w:rPr>
        <w:t>E</w:t>
      </w:r>
      <w:r w:rsidR="0009670A" w:rsidRPr="00261731">
        <w:rPr>
          <w:b/>
          <w:bCs/>
          <w:color w:val="0070C0"/>
          <w:sz w:val="24"/>
          <w:szCs w:val="24"/>
        </w:rPr>
        <w:t xml:space="preserve"> A APEI</w:t>
      </w:r>
      <w:r>
        <w:rPr>
          <w:b/>
          <w:bCs/>
          <w:color w:val="0070C0"/>
          <w:sz w:val="24"/>
          <w:szCs w:val="24"/>
        </w:rPr>
        <w:t xml:space="preserve"> – 11 NOIEMBRIE 2021</w:t>
      </w:r>
    </w:p>
    <w:p w14:paraId="0E591970" w14:textId="4E576F8E" w:rsidR="0009670A" w:rsidRPr="00261731" w:rsidRDefault="0009670A">
      <w:pPr>
        <w:rPr>
          <w:b/>
          <w:bCs/>
          <w:color w:val="0070C0"/>
        </w:rPr>
      </w:pPr>
      <w:r w:rsidRPr="00261731">
        <w:t>Tema:</w:t>
      </w:r>
      <w:r w:rsidRPr="00261731">
        <w:tab/>
      </w:r>
      <w:r w:rsidRPr="00261731">
        <w:tab/>
      </w:r>
      <w:r w:rsidR="001E557C" w:rsidRPr="00261731">
        <w:rPr>
          <w:b/>
          <w:bCs/>
          <w:color w:val="0070C0"/>
        </w:rPr>
        <w:t>SERVICII DE APĂ CALITATIVE ȘI DURABILE PENTRU TO</w:t>
      </w:r>
      <w:r w:rsidR="006B31AB">
        <w:rPr>
          <w:b/>
          <w:bCs/>
          <w:color w:val="0070C0"/>
        </w:rPr>
        <w:t>Ț</w:t>
      </w:r>
      <w:r w:rsidR="001E557C" w:rsidRPr="00261731">
        <w:rPr>
          <w:b/>
          <w:bCs/>
          <w:color w:val="0070C0"/>
        </w:rPr>
        <w:t>I</w:t>
      </w: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1080"/>
        <w:gridCol w:w="4680"/>
        <w:gridCol w:w="4590"/>
      </w:tblGrid>
      <w:tr w:rsidR="004C7672" w:rsidRPr="00261731" w14:paraId="01A4FF33" w14:textId="77777777" w:rsidTr="007B67D7">
        <w:tc>
          <w:tcPr>
            <w:tcW w:w="1080" w:type="dxa"/>
            <w:shd w:val="clear" w:color="auto" w:fill="D9E2F3" w:themeFill="accent1" w:themeFillTint="33"/>
          </w:tcPr>
          <w:p w14:paraId="3908F575" w14:textId="77777777" w:rsidR="004C7672" w:rsidRPr="00261731" w:rsidRDefault="004C7672" w:rsidP="004C767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80" w:type="dxa"/>
            <w:shd w:val="clear" w:color="auto" w:fill="D9E2F3" w:themeFill="accent1" w:themeFillTint="33"/>
          </w:tcPr>
          <w:p w14:paraId="27BD557C" w14:textId="2998538D" w:rsidR="004C7672" w:rsidRPr="00261731" w:rsidRDefault="004C7672" w:rsidP="004C7672">
            <w:pPr>
              <w:jc w:val="center"/>
              <w:rPr>
                <w:b/>
                <w:bCs/>
                <w:i/>
                <w:iCs/>
              </w:rPr>
            </w:pPr>
            <w:r w:rsidRPr="00261731">
              <w:rPr>
                <w:b/>
                <w:bCs/>
                <w:i/>
                <w:iCs/>
              </w:rPr>
              <w:t>CON</w:t>
            </w:r>
            <w:r w:rsidR="006B31AB">
              <w:rPr>
                <w:b/>
                <w:bCs/>
                <w:i/>
                <w:iCs/>
              </w:rPr>
              <w:t>Ț</w:t>
            </w:r>
            <w:r w:rsidRPr="00261731">
              <w:rPr>
                <w:b/>
                <w:bCs/>
                <w:i/>
                <w:iCs/>
              </w:rPr>
              <w:t>INUTUL</w:t>
            </w:r>
          </w:p>
        </w:tc>
        <w:tc>
          <w:tcPr>
            <w:tcW w:w="4590" w:type="dxa"/>
            <w:shd w:val="clear" w:color="auto" w:fill="D9E2F3" w:themeFill="accent1" w:themeFillTint="33"/>
          </w:tcPr>
          <w:p w14:paraId="25853091" w14:textId="0AAD236E" w:rsidR="004C7672" w:rsidRPr="00261731" w:rsidRDefault="004C7672" w:rsidP="004C7672">
            <w:pPr>
              <w:jc w:val="center"/>
              <w:rPr>
                <w:b/>
                <w:bCs/>
                <w:i/>
                <w:iCs/>
              </w:rPr>
            </w:pPr>
            <w:r w:rsidRPr="00261731">
              <w:rPr>
                <w:b/>
                <w:bCs/>
                <w:i/>
                <w:iCs/>
              </w:rPr>
              <w:t>FORMATUL</w:t>
            </w:r>
            <w:r w:rsidR="00EB6599">
              <w:rPr>
                <w:b/>
                <w:bCs/>
                <w:i/>
                <w:iCs/>
              </w:rPr>
              <w:t>/SPEAKERUL</w:t>
            </w:r>
          </w:p>
        </w:tc>
      </w:tr>
      <w:tr w:rsidR="0009670A" w:rsidRPr="00261731" w14:paraId="1F5F1303" w14:textId="77777777" w:rsidTr="007B67D7">
        <w:tc>
          <w:tcPr>
            <w:tcW w:w="1080" w:type="dxa"/>
          </w:tcPr>
          <w:p w14:paraId="53DB1A7D" w14:textId="234898C5" w:rsidR="0009670A" w:rsidRPr="00261731" w:rsidRDefault="00CD020F">
            <w:r w:rsidRPr="00261731">
              <w:t>10:0</w:t>
            </w:r>
            <w:r w:rsidR="005A10F7" w:rsidRPr="00261731">
              <w:t>0</w:t>
            </w:r>
            <w:r w:rsidR="00A2797E" w:rsidRPr="00261731">
              <w:t xml:space="preserve"> – 10:</w:t>
            </w:r>
            <w:r w:rsidR="00B63D3C">
              <w:t>20</w:t>
            </w:r>
          </w:p>
        </w:tc>
        <w:tc>
          <w:tcPr>
            <w:tcW w:w="4680" w:type="dxa"/>
          </w:tcPr>
          <w:p w14:paraId="32F70E5B" w14:textId="6D729B80" w:rsidR="0009670A" w:rsidRPr="00261731" w:rsidRDefault="003C012B">
            <w:pPr>
              <w:rPr>
                <w:b/>
                <w:bCs/>
                <w:color w:val="0070C0"/>
              </w:rPr>
            </w:pPr>
            <w:r w:rsidRPr="00261731">
              <w:rPr>
                <w:b/>
                <w:bCs/>
                <w:color w:val="0070C0"/>
              </w:rPr>
              <w:t>Cuvânt</w:t>
            </w:r>
            <w:r w:rsidR="004C7672" w:rsidRPr="00261731">
              <w:rPr>
                <w:b/>
                <w:bCs/>
                <w:color w:val="0070C0"/>
              </w:rPr>
              <w:t xml:space="preserve"> de Deschidere</w:t>
            </w:r>
            <w:r w:rsidR="00E97DA5" w:rsidRPr="00261731">
              <w:rPr>
                <w:b/>
                <w:bCs/>
                <w:color w:val="0070C0"/>
              </w:rPr>
              <w:t xml:space="preserve"> </w:t>
            </w:r>
          </w:p>
          <w:p w14:paraId="4B4BE537" w14:textId="2E75D63D" w:rsidR="00FC7161" w:rsidRPr="00261731" w:rsidRDefault="00FC7161" w:rsidP="005A10F7">
            <w:pPr>
              <w:pStyle w:val="ListParagraph"/>
              <w:numPr>
                <w:ilvl w:val="0"/>
                <w:numId w:val="11"/>
              </w:numPr>
            </w:pPr>
            <w:r w:rsidRPr="00261731">
              <w:t>Salutare</w:t>
            </w:r>
            <w:r w:rsidR="0079660C" w:rsidRPr="00261731">
              <w:t>a</w:t>
            </w:r>
            <w:r w:rsidRPr="00261731">
              <w:t xml:space="preserve"> participanților</w:t>
            </w:r>
          </w:p>
          <w:p w14:paraId="7613D2F5" w14:textId="18553C67" w:rsidR="005A10F7" w:rsidRPr="00261731" w:rsidRDefault="005A10F7" w:rsidP="005A10F7">
            <w:pPr>
              <w:pStyle w:val="ListParagraph"/>
              <w:numPr>
                <w:ilvl w:val="0"/>
                <w:numId w:val="11"/>
              </w:numPr>
            </w:pPr>
            <w:r w:rsidRPr="00261731">
              <w:t>Despre eveniment</w:t>
            </w:r>
            <w:r w:rsidR="00FC7161" w:rsidRPr="00261731">
              <w:t xml:space="preserve">, </w:t>
            </w:r>
          </w:p>
          <w:p w14:paraId="01D8F717" w14:textId="4357EBC4" w:rsidR="005A10F7" w:rsidRPr="00261731" w:rsidRDefault="0079660C" w:rsidP="005A10F7">
            <w:pPr>
              <w:pStyle w:val="ListParagraph"/>
              <w:numPr>
                <w:ilvl w:val="0"/>
                <w:numId w:val="11"/>
              </w:numPr>
            </w:pPr>
            <w:r w:rsidRPr="00261731">
              <w:t>Agenda, f</w:t>
            </w:r>
            <w:r w:rsidR="005A10F7" w:rsidRPr="00261731">
              <w:t>ormat</w:t>
            </w:r>
            <w:r w:rsidR="00FB3FA3" w:rsidRPr="00261731">
              <w:t>ul</w:t>
            </w:r>
            <w:r w:rsidR="005A10F7" w:rsidRPr="00261731">
              <w:t xml:space="preserve"> </w:t>
            </w:r>
            <w:r w:rsidRPr="00261731">
              <w:t>ș</w:t>
            </w:r>
            <w:r w:rsidR="005A10F7" w:rsidRPr="00261731">
              <w:t>i reguli</w:t>
            </w:r>
          </w:p>
          <w:p w14:paraId="179419D6" w14:textId="4AEE9957" w:rsidR="0009670A" w:rsidRPr="00261731" w:rsidRDefault="0009670A" w:rsidP="005A10F7">
            <w:pPr>
              <w:pStyle w:val="ListParagraph"/>
            </w:pPr>
          </w:p>
        </w:tc>
        <w:tc>
          <w:tcPr>
            <w:tcW w:w="4590" w:type="dxa"/>
          </w:tcPr>
          <w:p w14:paraId="724821A7" w14:textId="01E3F0FB" w:rsidR="0009670A" w:rsidRDefault="005A10F7">
            <w:r w:rsidRPr="00261731">
              <w:t>Moderator</w:t>
            </w:r>
            <w:r w:rsidR="00E16CB6">
              <w:t xml:space="preserve"> – Natalia Ciobanu, Profesor Universitatea Tehnică din Moldova</w:t>
            </w:r>
          </w:p>
          <w:p w14:paraId="1874402E" w14:textId="6E98E018" w:rsidR="00860485" w:rsidRDefault="00860485">
            <w:r>
              <w:t>Iuliana Cantaragiu</w:t>
            </w:r>
            <w:r w:rsidR="00CE1961">
              <w:t xml:space="preserve">, </w:t>
            </w:r>
            <w:r>
              <w:t xml:space="preserve"> Ministra a Mediului</w:t>
            </w:r>
          </w:p>
          <w:p w14:paraId="3FE393C6" w14:textId="7E190501" w:rsidR="008C312A" w:rsidRDefault="00860485">
            <w:r>
              <w:t xml:space="preserve">Ana </w:t>
            </w:r>
            <w:proofErr w:type="spellStart"/>
            <w:r>
              <w:t>Mard</w:t>
            </w:r>
            <w:r w:rsidR="00CE1961">
              <w:t>are</w:t>
            </w:r>
            <w:proofErr w:type="spellEnd"/>
            <w:r w:rsidR="00CE1961">
              <w:t>, Secretară de Stat la Ministerul Infrastructurii și Dezvoltării Regionale</w:t>
            </w:r>
          </w:p>
          <w:p w14:paraId="27AFD3DA" w14:textId="3F8576A6" w:rsidR="0009670A" w:rsidRPr="00261731" w:rsidRDefault="00133D07" w:rsidP="00133D07">
            <w:r>
              <w:t>Petru Veveriț</w:t>
            </w:r>
            <w:r w:rsidR="00AE74F3">
              <w:t>a</w:t>
            </w:r>
            <w:r>
              <w:t>, Managerul Proiectului „Modernizarea Serviciilor Publice Locale”</w:t>
            </w:r>
          </w:p>
        </w:tc>
      </w:tr>
      <w:tr w:rsidR="00133D07" w:rsidRPr="00261731" w14:paraId="48F0B495" w14:textId="77777777" w:rsidTr="007B67D7">
        <w:tc>
          <w:tcPr>
            <w:tcW w:w="1080" w:type="dxa"/>
          </w:tcPr>
          <w:p w14:paraId="12BD66E1" w14:textId="42105D3E" w:rsidR="00133D07" w:rsidRPr="00261731" w:rsidRDefault="00133D07" w:rsidP="00133D07">
            <w:r>
              <w:t>10:</w:t>
            </w:r>
            <w:r w:rsidR="00B63D3C">
              <w:t>2</w:t>
            </w:r>
            <w:r>
              <w:t>0 – 10:</w:t>
            </w:r>
            <w:r w:rsidR="00B63D3C">
              <w:t>3</w:t>
            </w:r>
            <w:r>
              <w:t>0</w:t>
            </w:r>
          </w:p>
        </w:tc>
        <w:tc>
          <w:tcPr>
            <w:tcW w:w="4680" w:type="dxa"/>
          </w:tcPr>
          <w:p w14:paraId="07208AAD" w14:textId="20F3A45C" w:rsidR="00133D07" w:rsidRPr="00261731" w:rsidRDefault="00133D07" w:rsidP="00133D07">
            <w:pPr>
              <w:rPr>
                <w:b/>
                <w:bCs/>
                <w:color w:val="0070C0"/>
              </w:rPr>
            </w:pPr>
            <w:r w:rsidRPr="00261731">
              <w:rPr>
                <w:b/>
                <w:bCs/>
                <w:color w:val="0070C0"/>
              </w:rPr>
              <w:t xml:space="preserve">Prezentarea proiectelor </w:t>
            </w:r>
            <w:r>
              <w:rPr>
                <w:b/>
                <w:bCs/>
                <w:color w:val="0070C0"/>
              </w:rPr>
              <w:t>din domeniul alimentării cu apă și de canalizare</w:t>
            </w:r>
            <w:r w:rsidRPr="00261731">
              <w:rPr>
                <w:b/>
                <w:bCs/>
                <w:color w:val="0070C0"/>
              </w:rPr>
              <w:t xml:space="preserve"> realizate de GIZ</w:t>
            </w:r>
          </w:p>
        </w:tc>
        <w:tc>
          <w:tcPr>
            <w:tcW w:w="4590" w:type="dxa"/>
          </w:tcPr>
          <w:p w14:paraId="0674C686" w14:textId="2E3E7505" w:rsidR="00133D07" w:rsidRDefault="00133D07" w:rsidP="00133D07">
            <w:r w:rsidRPr="00261731">
              <w:t>Video</w:t>
            </w:r>
          </w:p>
        </w:tc>
      </w:tr>
      <w:tr w:rsidR="00133D07" w:rsidRPr="00261731" w14:paraId="3F85E3CD" w14:textId="77777777" w:rsidTr="007B67D7">
        <w:tc>
          <w:tcPr>
            <w:tcW w:w="1080" w:type="dxa"/>
          </w:tcPr>
          <w:p w14:paraId="1D691223" w14:textId="30CEFFE4" w:rsidR="00133D07" w:rsidRPr="00261731" w:rsidRDefault="00133D07" w:rsidP="00133D07">
            <w:r w:rsidRPr="00261731">
              <w:t>10:</w:t>
            </w:r>
            <w:r w:rsidR="00B63D3C">
              <w:t>3</w:t>
            </w:r>
            <w:r>
              <w:t>0</w:t>
            </w:r>
            <w:r w:rsidRPr="00261731">
              <w:t xml:space="preserve"> – 10:</w:t>
            </w:r>
            <w:r w:rsidR="00B63D3C">
              <w:t>4</w:t>
            </w:r>
            <w:r>
              <w:t>5</w:t>
            </w:r>
          </w:p>
        </w:tc>
        <w:tc>
          <w:tcPr>
            <w:tcW w:w="4680" w:type="dxa"/>
          </w:tcPr>
          <w:p w14:paraId="7F3268BE" w14:textId="1386FB77" w:rsidR="00133D07" w:rsidRPr="00261731" w:rsidRDefault="00133D07" w:rsidP="00133D07">
            <w:pPr>
              <w:rPr>
                <w:b/>
                <w:bCs/>
                <w:color w:val="0070C0"/>
              </w:rPr>
            </w:pPr>
            <w:r w:rsidRPr="00261731">
              <w:rPr>
                <w:b/>
                <w:bCs/>
                <w:color w:val="0070C0"/>
              </w:rPr>
              <w:t xml:space="preserve">GIZ </w:t>
            </w:r>
            <w:r>
              <w:rPr>
                <w:b/>
                <w:bCs/>
                <w:color w:val="0070C0"/>
              </w:rPr>
              <w:t>ș</w:t>
            </w:r>
            <w:r w:rsidRPr="00261731">
              <w:rPr>
                <w:b/>
                <w:bCs/>
                <w:color w:val="0070C0"/>
              </w:rPr>
              <w:t xml:space="preserve">i Partenerii: 10 ani de activitate </w:t>
            </w:r>
            <w:r>
              <w:rPr>
                <w:b/>
                <w:bCs/>
                <w:color w:val="0070C0"/>
              </w:rPr>
              <w:t>î</w:t>
            </w:r>
            <w:r w:rsidRPr="00261731">
              <w:rPr>
                <w:b/>
                <w:bCs/>
                <w:color w:val="0070C0"/>
              </w:rPr>
              <w:t xml:space="preserve">n </w:t>
            </w:r>
            <w:r>
              <w:rPr>
                <w:b/>
                <w:bCs/>
                <w:color w:val="0070C0"/>
              </w:rPr>
              <w:t xml:space="preserve">sectorul </w:t>
            </w:r>
            <w:r w:rsidRPr="00261731">
              <w:rPr>
                <w:b/>
                <w:bCs/>
                <w:color w:val="0070C0"/>
              </w:rPr>
              <w:t>AAC</w:t>
            </w:r>
          </w:p>
          <w:p w14:paraId="62E99D75" w14:textId="2B3261B4" w:rsidR="00133D07" w:rsidRPr="00261731" w:rsidRDefault="00133D07" w:rsidP="00133D07">
            <w:r w:rsidRPr="00261731">
              <w:t>Prezentare general</w:t>
            </w:r>
            <w:r>
              <w:t>ă</w:t>
            </w:r>
            <w:r w:rsidRPr="00261731">
              <w:t xml:space="preserve"> a proiectului “Modernizarea Serviciilor Publice Locale” (cifre, realizări, provocări, durabilitate)</w:t>
            </w:r>
          </w:p>
        </w:tc>
        <w:tc>
          <w:tcPr>
            <w:tcW w:w="4590" w:type="dxa"/>
          </w:tcPr>
          <w:p w14:paraId="374A7C0E" w14:textId="7D407499" w:rsidR="00133D07" w:rsidRPr="00261731" w:rsidRDefault="00133D07" w:rsidP="00133D07">
            <w:r>
              <w:t>Dietrich Hahn,</w:t>
            </w:r>
            <w:r w:rsidRPr="00261731">
              <w:t xml:space="preserve"> </w:t>
            </w:r>
            <w:r>
              <w:t xml:space="preserve">Șeful Unității de Implementare a Proiectelor din cadrul Proiectului </w:t>
            </w:r>
            <w:r w:rsidRPr="00261731">
              <w:t>“Modernizarea Serviciilor Publice Locale</w:t>
            </w:r>
            <w:r>
              <w:t xml:space="preserve"> in Republica Moldova</w:t>
            </w:r>
            <w:r w:rsidRPr="00261731">
              <w:t>”</w:t>
            </w:r>
          </w:p>
        </w:tc>
      </w:tr>
      <w:tr w:rsidR="00133D07" w:rsidRPr="00261731" w14:paraId="46827F3A" w14:textId="77777777" w:rsidTr="007B67D7">
        <w:tc>
          <w:tcPr>
            <w:tcW w:w="1080" w:type="dxa"/>
          </w:tcPr>
          <w:p w14:paraId="77113A29" w14:textId="54257093" w:rsidR="00133D07" w:rsidRPr="00261731" w:rsidRDefault="00133D07" w:rsidP="00133D07">
            <w:r>
              <w:t>10:</w:t>
            </w:r>
            <w:r w:rsidR="00B63D3C">
              <w:t>4</w:t>
            </w:r>
            <w:r>
              <w:t>5 – 1</w:t>
            </w:r>
            <w:r w:rsidR="001E2F0C">
              <w:t>1</w:t>
            </w:r>
            <w:r>
              <w:t>:</w:t>
            </w:r>
            <w:r w:rsidR="00B63D3C">
              <w:t>10</w:t>
            </w:r>
          </w:p>
        </w:tc>
        <w:tc>
          <w:tcPr>
            <w:tcW w:w="4680" w:type="dxa"/>
          </w:tcPr>
          <w:p w14:paraId="14DAE567" w14:textId="77777777" w:rsidR="00133D07" w:rsidRPr="00261731" w:rsidRDefault="00133D07" w:rsidP="00133D07">
            <w:pPr>
              <w:rPr>
                <w:b/>
                <w:bCs/>
                <w:color w:val="0070C0"/>
              </w:rPr>
            </w:pPr>
            <w:r w:rsidRPr="00261731">
              <w:rPr>
                <w:b/>
                <w:bCs/>
                <w:color w:val="0070C0"/>
              </w:rPr>
              <w:t xml:space="preserve">Planuri </w:t>
            </w:r>
            <w:r>
              <w:rPr>
                <w:b/>
                <w:bCs/>
                <w:color w:val="0070C0"/>
              </w:rPr>
              <w:t>ș</w:t>
            </w:r>
            <w:r w:rsidRPr="00261731">
              <w:rPr>
                <w:b/>
                <w:bCs/>
                <w:color w:val="0070C0"/>
              </w:rPr>
              <w:t>i proiecte de viitor. Implicarea donatori</w:t>
            </w:r>
            <w:r>
              <w:rPr>
                <w:b/>
                <w:bCs/>
                <w:color w:val="0070C0"/>
              </w:rPr>
              <w:t>lor.</w:t>
            </w:r>
          </w:p>
          <w:p w14:paraId="6AF13273" w14:textId="77777777" w:rsidR="00133D07" w:rsidRPr="00261731" w:rsidRDefault="00133D07" w:rsidP="00133D07">
            <w:pPr>
              <w:rPr>
                <w:b/>
                <w:bCs/>
                <w:color w:val="0070C0"/>
              </w:rPr>
            </w:pPr>
          </w:p>
        </w:tc>
        <w:tc>
          <w:tcPr>
            <w:tcW w:w="4590" w:type="dxa"/>
          </w:tcPr>
          <w:p w14:paraId="2C9F67FA" w14:textId="4BAB3C40" w:rsidR="00133D07" w:rsidRPr="0011476B" w:rsidRDefault="00133D07" w:rsidP="00133D07">
            <w:pPr>
              <w:rPr>
                <w:lang w:val="en-US"/>
              </w:rPr>
            </w:pPr>
            <w:r>
              <w:rPr>
                <w:lang w:val="pt-BR"/>
              </w:rPr>
              <w:t>Kurt Strasser, Director de țară al KFW pentru Ucraina și Moldova</w:t>
            </w:r>
            <w:r w:rsidR="0011476B">
              <w:rPr>
                <w:lang w:val="pt-BR"/>
              </w:rPr>
              <w:t>;</w:t>
            </w:r>
          </w:p>
          <w:p w14:paraId="422953D9" w14:textId="40D0558A" w:rsidR="00133D07" w:rsidRDefault="00F97CCA" w:rsidP="00F97CCA">
            <w:r>
              <w:rPr>
                <w:lang w:val="pt-BR"/>
              </w:rPr>
              <w:t xml:space="preserve">Iulian </w:t>
            </w:r>
            <w:r w:rsidRPr="00A42340">
              <w:rPr>
                <w:lang w:val="pt-BR"/>
              </w:rPr>
              <w:t>Isac</w:t>
            </w:r>
            <w:r w:rsidR="00A42340">
              <w:rPr>
                <w:lang w:val="pt-BR"/>
              </w:rPr>
              <w:t>,</w:t>
            </w:r>
            <w:r w:rsidRPr="00A42340">
              <w:rPr>
                <w:lang w:val="pt-BR"/>
              </w:rPr>
              <w:t xml:space="preserve"> Managerul Proiectului “</w:t>
            </w:r>
            <w:r w:rsidR="00CA779D" w:rsidRPr="00A42340">
              <w:rPr>
                <w:lang w:val="pt-BR"/>
              </w:rPr>
              <w:t>Alimentare cu apă și sanitație integrat</w:t>
            </w:r>
            <w:r w:rsidR="00A42340">
              <w:t>ă</w:t>
            </w:r>
            <w:r w:rsidR="00CA779D" w:rsidRPr="00A42340">
              <w:rPr>
                <w:lang w:val="pt-BR"/>
              </w:rPr>
              <w:t xml:space="preserve"> în </w:t>
            </w:r>
            <w:r w:rsidR="00A42340" w:rsidRPr="00A42340">
              <w:rPr>
                <w:lang w:val="pt-BR"/>
              </w:rPr>
              <w:t>satele Moldovei</w:t>
            </w:r>
            <w:r w:rsidR="00A42340">
              <w:rPr>
                <w:lang w:val="pt-BR"/>
              </w:rPr>
              <w:t>”</w:t>
            </w:r>
            <w:r w:rsidR="00A42340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</w:tc>
      </w:tr>
      <w:tr w:rsidR="00133D07" w:rsidRPr="00261731" w14:paraId="22B8644E" w14:textId="77777777" w:rsidTr="007B67D7">
        <w:tc>
          <w:tcPr>
            <w:tcW w:w="1080" w:type="dxa"/>
          </w:tcPr>
          <w:p w14:paraId="78086DCC" w14:textId="7873726B" w:rsidR="00133D07" w:rsidRPr="00261731" w:rsidRDefault="00133D07" w:rsidP="00133D07">
            <w:r w:rsidRPr="00261731">
              <w:t>1</w:t>
            </w:r>
            <w:r w:rsidR="001E2F0C">
              <w:t>1:</w:t>
            </w:r>
            <w:r w:rsidR="00B63D3C">
              <w:t>1</w:t>
            </w:r>
            <w:r w:rsidRPr="00261731">
              <w:t>0 – 11:</w:t>
            </w:r>
            <w:r w:rsidR="00B63D3C">
              <w:t>5</w:t>
            </w:r>
            <w:r w:rsidR="001E2F0C">
              <w:t>5</w:t>
            </w:r>
          </w:p>
        </w:tc>
        <w:tc>
          <w:tcPr>
            <w:tcW w:w="4680" w:type="dxa"/>
          </w:tcPr>
          <w:p w14:paraId="4784F690" w14:textId="2C4CC7AE" w:rsidR="00133D07" w:rsidRPr="00261731" w:rsidRDefault="00133D07" w:rsidP="00133D07">
            <w:pPr>
              <w:rPr>
                <w:b/>
                <w:bCs/>
                <w:color w:val="0070C0"/>
              </w:rPr>
            </w:pPr>
            <w:r w:rsidRPr="00261731">
              <w:rPr>
                <w:b/>
                <w:bCs/>
                <w:color w:val="0070C0"/>
              </w:rPr>
              <w:t>PANEL 1: Planificarea strategic</w:t>
            </w:r>
            <w:r>
              <w:rPr>
                <w:b/>
                <w:bCs/>
                <w:color w:val="0070C0"/>
              </w:rPr>
              <w:t>ă</w:t>
            </w:r>
            <w:r w:rsidRPr="00261731">
              <w:rPr>
                <w:b/>
                <w:bCs/>
                <w:color w:val="0070C0"/>
              </w:rPr>
              <w:t xml:space="preserve"> – cale</w:t>
            </w:r>
            <w:r>
              <w:rPr>
                <w:b/>
                <w:bCs/>
                <w:color w:val="0070C0"/>
              </w:rPr>
              <w:t>a</w:t>
            </w:r>
            <w:r w:rsidRPr="00261731">
              <w:rPr>
                <w:b/>
                <w:bCs/>
                <w:color w:val="0070C0"/>
              </w:rPr>
              <w:t xml:space="preserve"> spre succes</w:t>
            </w:r>
          </w:p>
          <w:p w14:paraId="7005C22A" w14:textId="4C188E3E" w:rsidR="00133D07" w:rsidRPr="00261731" w:rsidRDefault="00133D07" w:rsidP="00133D07">
            <w:pPr>
              <w:pStyle w:val="ListParagraph"/>
              <w:numPr>
                <w:ilvl w:val="0"/>
                <w:numId w:val="8"/>
              </w:numPr>
            </w:pPr>
            <w:r w:rsidRPr="00261731">
              <w:t>Test</w:t>
            </w:r>
            <w:r>
              <w:t>i</w:t>
            </w:r>
            <w:r w:rsidRPr="00261731">
              <w:t>moniale (video)</w:t>
            </w:r>
            <w:r>
              <w:t>;</w:t>
            </w:r>
          </w:p>
          <w:p w14:paraId="31B1196F" w14:textId="3AAD5B10" w:rsidR="00133D07" w:rsidRDefault="00133D07" w:rsidP="00133D07">
            <w:pPr>
              <w:pStyle w:val="ListParagraph"/>
              <w:numPr>
                <w:ilvl w:val="0"/>
                <w:numId w:val="8"/>
              </w:numPr>
            </w:pPr>
            <w:r w:rsidRPr="00261731">
              <w:t>Importan</w:t>
            </w:r>
            <w:r>
              <w:t>ța</w:t>
            </w:r>
            <w:r w:rsidRPr="00261731">
              <w:t xml:space="preserve"> documentelor de planificare strategic</w:t>
            </w:r>
            <w:r>
              <w:t>ă;</w:t>
            </w:r>
          </w:p>
          <w:p w14:paraId="4428FBB4" w14:textId="278B570C" w:rsidR="00133D07" w:rsidRPr="00261731" w:rsidRDefault="00133D07" w:rsidP="00133D07">
            <w:pPr>
              <w:pStyle w:val="ListParagraph"/>
              <w:numPr>
                <w:ilvl w:val="0"/>
                <w:numId w:val="8"/>
              </w:numPr>
            </w:pPr>
            <w:r w:rsidRPr="00261731">
              <w:t>Drumul pe la idee la ap</w:t>
            </w:r>
            <w:r>
              <w:t>ă</w:t>
            </w:r>
            <w:r w:rsidRPr="00261731">
              <w:t xml:space="preserve"> </w:t>
            </w:r>
            <w:r>
              <w:t>î</w:t>
            </w:r>
            <w:r w:rsidRPr="00261731">
              <w:t>n robinet</w:t>
            </w:r>
            <w:r>
              <w:t>;</w:t>
            </w:r>
          </w:p>
          <w:p w14:paraId="7C4AC381" w14:textId="0A605393" w:rsidR="00133D07" w:rsidRPr="00261731" w:rsidRDefault="00133D07" w:rsidP="00133D07">
            <w:pPr>
              <w:pStyle w:val="ListParagraph"/>
              <w:numPr>
                <w:ilvl w:val="0"/>
                <w:numId w:val="8"/>
              </w:numPr>
            </w:pPr>
            <w:r w:rsidRPr="00261731">
              <w:t>Implicarea cetățenilor</w:t>
            </w:r>
            <w:r>
              <w:t>;</w:t>
            </w:r>
          </w:p>
          <w:p w14:paraId="4904BCB0" w14:textId="3BC232A6" w:rsidR="00133D07" w:rsidRPr="00133D07" w:rsidRDefault="00133D07" w:rsidP="00133D07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261731">
              <w:t>Bunele practici/Istorii de succes</w:t>
            </w:r>
            <w:r>
              <w:rPr>
                <w:lang w:val="en-US"/>
              </w:rPr>
              <w:t>;</w:t>
            </w:r>
          </w:p>
          <w:p w14:paraId="766930EE" w14:textId="34FFA8C7" w:rsidR="00133D07" w:rsidRPr="00261731" w:rsidRDefault="00133D07" w:rsidP="00133D07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t>Sesiune de întrebări – răspunsuri.</w:t>
            </w:r>
          </w:p>
        </w:tc>
        <w:tc>
          <w:tcPr>
            <w:tcW w:w="4590" w:type="dxa"/>
          </w:tcPr>
          <w:p w14:paraId="465E0B72" w14:textId="797AC873" w:rsidR="00133D07" w:rsidRPr="005E2BAB" w:rsidRDefault="00133D07" w:rsidP="00133D07">
            <w:pPr>
              <w:rPr>
                <w:rFonts w:cstheme="minorHAnsi"/>
                <w:lang w:val="en-US"/>
              </w:rPr>
            </w:pPr>
            <w:r>
              <w:t xml:space="preserve">Dorin Andros, </w:t>
            </w:r>
            <w:r w:rsidRPr="00041A55">
              <w:rPr>
                <w:rFonts w:cstheme="minorHAnsi"/>
              </w:rPr>
              <w:t>Manager de Proiect</w:t>
            </w:r>
            <w:r>
              <w:rPr>
                <w:rFonts w:cstheme="minorHAnsi"/>
              </w:rPr>
              <w:t xml:space="preserve"> in cadrul </w:t>
            </w:r>
            <w:r w:rsidRPr="00041A55">
              <w:rPr>
                <w:rFonts w:cstheme="minorHAnsi"/>
              </w:rPr>
              <w:t>Unit</w:t>
            </w:r>
            <w:r>
              <w:rPr>
                <w:rFonts w:cstheme="minorHAnsi"/>
              </w:rPr>
              <w:t>ății</w:t>
            </w:r>
            <w:r w:rsidRPr="00041A55">
              <w:rPr>
                <w:rFonts w:cstheme="minorHAnsi"/>
              </w:rPr>
              <w:t xml:space="preserve"> de Implementare a Proiectelor de Mediu</w:t>
            </w:r>
            <w:r>
              <w:rPr>
                <w:rFonts w:cstheme="minorHAnsi"/>
                <w:lang w:val="en-US"/>
              </w:rPr>
              <w:t>;</w:t>
            </w:r>
          </w:p>
          <w:p w14:paraId="0C104667" w14:textId="7C5184A5" w:rsidR="00133D07" w:rsidRDefault="00133D07" w:rsidP="00133D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Svetlana Duca, </w:t>
            </w:r>
            <w:r w:rsidRPr="00041A55">
              <w:rPr>
                <w:rFonts w:cstheme="minorHAnsi"/>
              </w:rPr>
              <w:t xml:space="preserve">Manager de Proiect </w:t>
            </w:r>
          </w:p>
          <w:p w14:paraId="525FF0DB" w14:textId="6B1D939F" w:rsidR="00133D07" w:rsidRDefault="00133D07" w:rsidP="00133D07">
            <w:pPr>
              <w:rPr>
                <w:rFonts w:cstheme="minorHAnsi"/>
              </w:rPr>
            </w:pPr>
            <w:r w:rsidRPr="00041A55">
              <w:rPr>
                <w:rFonts w:cstheme="minorHAnsi"/>
              </w:rPr>
              <w:t xml:space="preserve">“Suport pentru </w:t>
            </w:r>
            <w:r w:rsidRPr="00041A55">
              <w:rPr>
                <w:rFonts w:eastAsia="Times New Roman" w:cstheme="minorHAnsi"/>
                <w:bCs/>
                <w:lang w:eastAsia="fr-FR"/>
              </w:rPr>
              <w:t xml:space="preserve">20 autorități publice locale din </w:t>
            </w:r>
            <w:r w:rsidRPr="00041A55">
              <w:rPr>
                <w:rFonts w:cstheme="minorHAnsi"/>
              </w:rPr>
              <w:t>Bazinul râului Nirnova in dezvoltarea serviciilor publice locale”</w:t>
            </w:r>
            <w:r>
              <w:rPr>
                <w:rFonts w:cstheme="minorHAnsi"/>
              </w:rPr>
              <w:t>;</w:t>
            </w:r>
          </w:p>
          <w:p w14:paraId="68B527B5" w14:textId="52B3C70E" w:rsidR="00133D07" w:rsidRDefault="00133D07" w:rsidP="00133D07">
            <w:pPr>
              <w:rPr>
                <w:rFonts w:cstheme="minorHAnsi"/>
              </w:rPr>
            </w:pPr>
            <w:r>
              <w:t xml:space="preserve">Silvia Strelciuc, </w:t>
            </w:r>
            <w:r>
              <w:rPr>
                <w:rFonts w:cstheme="minorHAnsi"/>
              </w:rPr>
              <w:t>Expert in dezvoltarea capacităților Organizațiilor Societății Civile;</w:t>
            </w:r>
          </w:p>
          <w:p w14:paraId="3C87042F" w14:textId="55E85514" w:rsidR="00133D07" w:rsidRPr="00261731" w:rsidRDefault="00133D07" w:rsidP="00133D07">
            <w:r>
              <w:t xml:space="preserve">Valeriu Porubin, </w:t>
            </w:r>
            <w:r w:rsidRPr="00D12FC4">
              <w:rPr>
                <w:rFonts w:eastAsia="Times New Roman" w:cstheme="minorHAnsi"/>
              </w:rPr>
              <w:t xml:space="preserve">Manager Local,  Proiectul „Modernizarea serviciilor publice de Aprovizionare cu Apă și Canalizare în raionul Leova” </w:t>
            </w:r>
          </w:p>
        </w:tc>
      </w:tr>
      <w:tr w:rsidR="00133D07" w:rsidRPr="00261731" w14:paraId="339C0983" w14:textId="77777777" w:rsidTr="007B67D7">
        <w:tc>
          <w:tcPr>
            <w:tcW w:w="1080" w:type="dxa"/>
            <w:shd w:val="clear" w:color="auto" w:fill="D9D9D9" w:themeFill="background1" w:themeFillShade="D9"/>
          </w:tcPr>
          <w:p w14:paraId="6E79FDAE" w14:textId="2FB9D084" w:rsidR="00133D07" w:rsidRPr="00261731" w:rsidRDefault="00133D07" w:rsidP="00133D07">
            <w:r w:rsidRPr="00261731">
              <w:t>11:</w:t>
            </w:r>
            <w:r w:rsidR="005116DF">
              <w:t>5</w:t>
            </w:r>
            <w:r w:rsidR="001E2F0C">
              <w:t>5</w:t>
            </w:r>
            <w:r w:rsidRPr="00261731">
              <w:t xml:space="preserve"> – 1</w:t>
            </w:r>
            <w:r w:rsidR="005116DF">
              <w:t>2</w:t>
            </w:r>
            <w:r w:rsidRPr="00261731">
              <w:t>:</w:t>
            </w:r>
            <w:r w:rsidR="005116DF">
              <w:t>0</w:t>
            </w:r>
            <w:r>
              <w:t>5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5905F30C" w14:textId="3F0CF815" w:rsidR="00133D07" w:rsidRPr="00261731" w:rsidRDefault="00133D07" w:rsidP="00133D07">
            <w:pPr>
              <w:rPr>
                <w:b/>
                <w:bCs/>
              </w:rPr>
            </w:pPr>
            <w:r w:rsidRPr="00261731">
              <w:rPr>
                <w:b/>
                <w:bCs/>
              </w:rPr>
              <w:t>PAUZA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5449F07F" w14:textId="77777777" w:rsidR="00133D07" w:rsidRPr="00261731" w:rsidRDefault="00133D07" w:rsidP="00133D07"/>
        </w:tc>
      </w:tr>
      <w:tr w:rsidR="00133D07" w:rsidRPr="00261731" w14:paraId="058290DD" w14:textId="77777777" w:rsidTr="007B67D7">
        <w:tc>
          <w:tcPr>
            <w:tcW w:w="1080" w:type="dxa"/>
          </w:tcPr>
          <w:p w14:paraId="3915D76B" w14:textId="21A5045C" w:rsidR="00133D07" w:rsidRPr="00261731" w:rsidRDefault="00133D07" w:rsidP="00133D07">
            <w:r w:rsidRPr="00261731">
              <w:t>1</w:t>
            </w:r>
            <w:r w:rsidR="005116DF">
              <w:t>2</w:t>
            </w:r>
            <w:r w:rsidRPr="00261731">
              <w:t>:</w:t>
            </w:r>
            <w:r w:rsidR="005116DF">
              <w:t>0</w:t>
            </w:r>
            <w:r>
              <w:t>5</w:t>
            </w:r>
            <w:r w:rsidRPr="00261731">
              <w:t xml:space="preserve"> – 12:</w:t>
            </w:r>
            <w:r w:rsidR="005116DF">
              <w:t>50</w:t>
            </w:r>
          </w:p>
        </w:tc>
        <w:tc>
          <w:tcPr>
            <w:tcW w:w="4680" w:type="dxa"/>
          </w:tcPr>
          <w:p w14:paraId="0CAE1D6D" w14:textId="58F593FC" w:rsidR="00133D07" w:rsidRPr="00261731" w:rsidRDefault="00133D07" w:rsidP="00133D07">
            <w:pPr>
              <w:rPr>
                <w:b/>
                <w:bCs/>
                <w:color w:val="0070C0"/>
              </w:rPr>
            </w:pPr>
            <w:r w:rsidRPr="00261731">
              <w:rPr>
                <w:b/>
                <w:bCs/>
                <w:color w:val="0070C0"/>
              </w:rPr>
              <w:t>PANEL 2: Elementele cheie care asigur</w:t>
            </w:r>
            <w:r>
              <w:rPr>
                <w:b/>
                <w:bCs/>
                <w:color w:val="0070C0"/>
              </w:rPr>
              <w:t>ă</w:t>
            </w:r>
            <w:r w:rsidRPr="00261731">
              <w:rPr>
                <w:b/>
                <w:bCs/>
                <w:color w:val="0070C0"/>
              </w:rPr>
              <w:t xml:space="preserve"> durabilitate</w:t>
            </w:r>
          </w:p>
          <w:p w14:paraId="1ECA3AD9" w14:textId="2A7A31B8" w:rsidR="00133D07" w:rsidRPr="00261731" w:rsidRDefault="00133D07" w:rsidP="00133D07">
            <w:pPr>
              <w:pStyle w:val="ListParagraph"/>
              <w:numPr>
                <w:ilvl w:val="0"/>
                <w:numId w:val="8"/>
              </w:numPr>
            </w:pPr>
            <w:r w:rsidRPr="00261731">
              <w:t>Testimoniale (video)</w:t>
            </w:r>
            <w:r>
              <w:rPr>
                <w:lang w:val="en-US"/>
              </w:rPr>
              <w:t>;</w:t>
            </w:r>
          </w:p>
          <w:p w14:paraId="68BC1325" w14:textId="59711CE6" w:rsidR="00133D07" w:rsidRPr="00261731" w:rsidRDefault="00133D07" w:rsidP="00133D07">
            <w:pPr>
              <w:pStyle w:val="ListParagraph"/>
              <w:numPr>
                <w:ilvl w:val="0"/>
                <w:numId w:val="8"/>
              </w:numPr>
            </w:pPr>
            <w:r w:rsidRPr="00261731">
              <w:t>Dezvol</w:t>
            </w:r>
            <w:r>
              <w:t>t</w:t>
            </w:r>
            <w:r w:rsidRPr="00261731">
              <w:t>area capacitaților</w:t>
            </w:r>
            <w:r>
              <w:t>;</w:t>
            </w:r>
          </w:p>
          <w:p w14:paraId="0925FA44" w14:textId="1FCF973B" w:rsidR="00133D07" w:rsidRPr="00261731" w:rsidRDefault="00133D07" w:rsidP="00133D07">
            <w:pPr>
              <w:pStyle w:val="ListParagraph"/>
              <w:numPr>
                <w:ilvl w:val="0"/>
                <w:numId w:val="8"/>
              </w:numPr>
            </w:pPr>
            <w:r w:rsidRPr="00261731">
              <w:t>Tarife, Învestiții</w:t>
            </w:r>
            <w:r>
              <w:t>;</w:t>
            </w:r>
          </w:p>
          <w:p w14:paraId="2D19AB7C" w14:textId="6F93E352" w:rsidR="00133D07" w:rsidRPr="00261731" w:rsidRDefault="00133D07" w:rsidP="00133D07">
            <w:pPr>
              <w:pStyle w:val="ListParagraph"/>
              <w:numPr>
                <w:ilvl w:val="0"/>
                <w:numId w:val="8"/>
              </w:numPr>
            </w:pPr>
            <w:r w:rsidRPr="00261731">
              <w:t>Regionalizare</w:t>
            </w:r>
            <w:r>
              <w:t>a serviciului;</w:t>
            </w:r>
          </w:p>
          <w:p w14:paraId="357570AD" w14:textId="77777777" w:rsidR="00133D07" w:rsidRPr="00133D07" w:rsidRDefault="00133D07" w:rsidP="00133D0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70C0"/>
              </w:rPr>
            </w:pPr>
            <w:r w:rsidRPr="00261731">
              <w:t>Bunele practici/Istorii de succes</w:t>
            </w:r>
            <w:r>
              <w:t>;</w:t>
            </w:r>
          </w:p>
          <w:p w14:paraId="15F5EE94" w14:textId="60B8B408" w:rsidR="00133D07" w:rsidRPr="00261731" w:rsidRDefault="00133D07" w:rsidP="00133D0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70C0"/>
              </w:rPr>
            </w:pPr>
            <w:r>
              <w:t>Sesiune de întrebări – răspunsuri.</w:t>
            </w:r>
          </w:p>
        </w:tc>
        <w:tc>
          <w:tcPr>
            <w:tcW w:w="4590" w:type="dxa"/>
          </w:tcPr>
          <w:p w14:paraId="42EBC378" w14:textId="6515CE24" w:rsidR="00133D07" w:rsidRDefault="00133D07" w:rsidP="00133D07">
            <w:pPr>
              <w:rPr>
                <w:rFonts w:cstheme="minorHAnsi"/>
              </w:rPr>
            </w:pPr>
            <w:r>
              <w:t xml:space="preserve">Liliana Belecciu, </w:t>
            </w:r>
            <w:r w:rsidRPr="00041A55">
              <w:rPr>
                <w:rFonts w:cstheme="minorHAnsi"/>
              </w:rPr>
              <w:t>Expert în Regionalizarea Serviciilor de AAC, Proiectul “Consolidarea cadrului instituțional în domeniul apă și sanitație în Republica Moldova”</w:t>
            </w:r>
            <w:r>
              <w:rPr>
                <w:rFonts w:cstheme="minorHAnsi"/>
              </w:rPr>
              <w:t>;</w:t>
            </w:r>
          </w:p>
          <w:p w14:paraId="3D7EF6E2" w14:textId="77777777" w:rsidR="00133D07" w:rsidRDefault="00133D07" w:rsidP="00133D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Elena Visterniceanu, </w:t>
            </w:r>
            <w:r w:rsidRPr="00041A55">
              <w:rPr>
                <w:rFonts w:cstheme="minorHAnsi"/>
              </w:rPr>
              <w:t>Specialist Resurse Umane</w:t>
            </w:r>
            <w:r>
              <w:rPr>
                <w:rFonts w:cstheme="minorHAnsi"/>
              </w:rPr>
              <w:t>,</w:t>
            </w:r>
            <w:r w:rsidRPr="00041A55">
              <w:rPr>
                <w:rFonts w:cstheme="minorHAnsi"/>
              </w:rPr>
              <w:t xml:space="preserve"> SA ”Servicii Comunale Florești”</w:t>
            </w:r>
            <w:r>
              <w:rPr>
                <w:rFonts w:cstheme="minorHAnsi"/>
              </w:rPr>
              <w:t>;</w:t>
            </w:r>
          </w:p>
          <w:p w14:paraId="70497D94" w14:textId="211180C7" w:rsidR="00133D07" w:rsidRDefault="00133D07" w:rsidP="00133D07">
            <w:r>
              <w:t xml:space="preserve">Volker Hettler, Expert tehnic GIZ integrat la operatorul de AAC </w:t>
            </w:r>
            <w:proofErr w:type="spellStart"/>
            <w:r>
              <w:t>Su-Canal</w:t>
            </w:r>
            <w:proofErr w:type="spellEnd"/>
            <w:r>
              <w:t>,, Comrat;</w:t>
            </w:r>
          </w:p>
          <w:p w14:paraId="16CE5AEA" w14:textId="5C28B76C" w:rsidR="00133D07" w:rsidRPr="00261731" w:rsidRDefault="00133D07" w:rsidP="00133D07">
            <w:r>
              <w:t xml:space="preserve">Pavel Panus, </w:t>
            </w:r>
            <w:r w:rsidRPr="00041A55">
              <w:rPr>
                <w:rFonts w:cstheme="minorHAnsi"/>
              </w:rPr>
              <w:t>Inginer în domeniul apeduct și canalizare, Proiectul “Proiectarea și construcția infrastructurii de apeduct și canalizare în Cahul”</w:t>
            </w:r>
          </w:p>
        </w:tc>
      </w:tr>
      <w:tr w:rsidR="00133D07" w:rsidRPr="00261731" w14:paraId="02F08B38" w14:textId="77777777" w:rsidTr="007B67D7">
        <w:tc>
          <w:tcPr>
            <w:tcW w:w="1080" w:type="dxa"/>
          </w:tcPr>
          <w:p w14:paraId="60B41A96" w14:textId="2248680D" w:rsidR="00133D07" w:rsidRPr="00261731" w:rsidRDefault="00133D07" w:rsidP="00133D07">
            <w:r w:rsidRPr="00261731">
              <w:t>12:</w:t>
            </w:r>
            <w:r w:rsidR="007B67D7">
              <w:t>50</w:t>
            </w:r>
            <w:r w:rsidR="00C2001A">
              <w:t xml:space="preserve"> </w:t>
            </w:r>
            <w:r w:rsidRPr="00261731">
              <w:t>– 1</w:t>
            </w:r>
            <w:r w:rsidR="007B67D7">
              <w:t>3</w:t>
            </w:r>
            <w:r w:rsidRPr="00261731">
              <w:t>:</w:t>
            </w:r>
            <w:r w:rsidR="007B67D7">
              <w:t>0</w:t>
            </w:r>
            <w:r>
              <w:t>0</w:t>
            </w:r>
          </w:p>
        </w:tc>
        <w:tc>
          <w:tcPr>
            <w:tcW w:w="4680" w:type="dxa"/>
          </w:tcPr>
          <w:p w14:paraId="5A652CF9" w14:textId="304B3244" w:rsidR="00133D07" w:rsidRPr="00261731" w:rsidRDefault="00133D07" w:rsidP="00133D07">
            <w:pPr>
              <w:rPr>
                <w:b/>
                <w:bCs/>
                <w:color w:val="0070C0"/>
              </w:rPr>
            </w:pPr>
            <w:r w:rsidRPr="00261731">
              <w:rPr>
                <w:b/>
                <w:bCs/>
                <w:color w:val="0070C0"/>
              </w:rPr>
              <w:t>Rezoluția Conferinței</w:t>
            </w:r>
          </w:p>
          <w:p w14:paraId="786CD65D" w14:textId="0EDFDD74" w:rsidR="00133D07" w:rsidRPr="00261731" w:rsidRDefault="00133D07" w:rsidP="00133D07">
            <w:pPr>
              <w:rPr>
                <w:b/>
                <w:bCs/>
              </w:rPr>
            </w:pPr>
          </w:p>
        </w:tc>
        <w:tc>
          <w:tcPr>
            <w:tcW w:w="4590" w:type="dxa"/>
          </w:tcPr>
          <w:p w14:paraId="0268A0E1" w14:textId="56A95044" w:rsidR="00133D07" w:rsidRPr="00261731" w:rsidRDefault="007B67D7" w:rsidP="00133D07">
            <w:r>
              <w:t>Moderatorul conferinței</w:t>
            </w:r>
          </w:p>
        </w:tc>
      </w:tr>
      <w:tr w:rsidR="00133D07" w:rsidRPr="00261731" w14:paraId="0E7E02A8" w14:textId="77777777" w:rsidTr="007B67D7">
        <w:tc>
          <w:tcPr>
            <w:tcW w:w="1080" w:type="dxa"/>
          </w:tcPr>
          <w:p w14:paraId="4BA7EDFC" w14:textId="123F5058" w:rsidR="00133D07" w:rsidRPr="00261731" w:rsidRDefault="00133D07" w:rsidP="00133D07">
            <w:r w:rsidRPr="00261731">
              <w:t xml:space="preserve"> 1</w:t>
            </w:r>
            <w:r w:rsidR="007B67D7">
              <w:t>3</w:t>
            </w:r>
            <w:r w:rsidRPr="00261731">
              <w:t>:</w:t>
            </w:r>
            <w:r w:rsidR="007B67D7">
              <w:t>0</w:t>
            </w:r>
            <w:r w:rsidRPr="00261731">
              <w:t>0</w:t>
            </w:r>
          </w:p>
        </w:tc>
        <w:tc>
          <w:tcPr>
            <w:tcW w:w="4680" w:type="dxa"/>
          </w:tcPr>
          <w:p w14:paraId="0461B86A" w14:textId="210E2CB1" w:rsidR="00A42340" w:rsidRPr="00261731" w:rsidRDefault="00133D07" w:rsidP="00A42340">
            <w:pPr>
              <w:spacing w:after="80"/>
              <w:rPr>
                <w:b/>
                <w:bCs/>
              </w:rPr>
            </w:pPr>
            <w:r w:rsidRPr="00261731">
              <w:rPr>
                <w:b/>
                <w:bCs/>
                <w:color w:val="0070C0"/>
              </w:rPr>
              <w:t>C</w:t>
            </w:r>
            <w:r>
              <w:rPr>
                <w:b/>
                <w:bCs/>
                <w:color w:val="0070C0"/>
              </w:rPr>
              <w:t>uvânt de încheiere</w:t>
            </w:r>
          </w:p>
        </w:tc>
        <w:tc>
          <w:tcPr>
            <w:tcW w:w="4590" w:type="dxa"/>
          </w:tcPr>
          <w:p w14:paraId="33EC6225" w14:textId="4E44536D" w:rsidR="00133D07" w:rsidRPr="00261731" w:rsidRDefault="00133D07" w:rsidP="00A42340">
            <w:pPr>
              <w:spacing w:after="80"/>
            </w:pPr>
            <w:r>
              <w:t>Moderatorul conferinței</w:t>
            </w:r>
          </w:p>
        </w:tc>
      </w:tr>
    </w:tbl>
    <w:p w14:paraId="3DCEA0B0" w14:textId="73F83D9E" w:rsidR="00E208C1" w:rsidRPr="00261731" w:rsidRDefault="00E208C1"/>
    <w:sectPr w:rsidR="00E208C1" w:rsidRPr="00261731" w:rsidSect="007B67D7">
      <w:pgSz w:w="12240" w:h="15840"/>
      <w:pgMar w:top="576" w:right="1152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237D"/>
    <w:multiLevelType w:val="hybridMultilevel"/>
    <w:tmpl w:val="D4D45392"/>
    <w:lvl w:ilvl="0" w:tplc="7924E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57BA1"/>
    <w:multiLevelType w:val="hybridMultilevel"/>
    <w:tmpl w:val="4C2C98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151E12"/>
    <w:multiLevelType w:val="hybridMultilevel"/>
    <w:tmpl w:val="92FEC0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460C5"/>
    <w:multiLevelType w:val="hybridMultilevel"/>
    <w:tmpl w:val="7832ACDA"/>
    <w:lvl w:ilvl="0" w:tplc="32EA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2338"/>
    <w:multiLevelType w:val="hybridMultilevel"/>
    <w:tmpl w:val="273ED1B4"/>
    <w:lvl w:ilvl="0" w:tplc="32EA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05239"/>
    <w:multiLevelType w:val="hybridMultilevel"/>
    <w:tmpl w:val="70BA0A06"/>
    <w:lvl w:ilvl="0" w:tplc="32EAACC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7054AE0"/>
    <w:multiLevelType w:val="hybridMultilevel"/>
    <w:tmpl w:val="E87C6A24"/>
    <w:lvl w:ilvl="0" w:tplc="FB06D52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5C566B"/>
    <w:multiLevelType w:val="hybridMultilevel"/>
    <w:tmpl w:val="0BA6605C"/>
    <w:lvl w:ilvl="0" w:tplc="32EA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38F"/>
    <w:multiLevelType w:val="hybridMultilevel"/>
    <w:tmpl w:val="E7DEC3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F0F56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37052"/>
    <w:multiLevelType w:val="hybridMultilevel"/>
    <w:tmpl w:val="883852E4"/>
    <w:lvl w:ilvl="0" w:tplc="32EA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87C21"/>
    <w:multiLevelType w:val="hybridMultilevel"/>
    <w:tmpl w:val="8C50844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02"/>
    <w:rsid w:val="0001549F"/>
    <w:rsid w:val="00056EF5"/>
    <w:rsid w:val="00072FF6"/>
    <w:rsid w:val="0009670A"/>
    <w:rsid w:val="000A6A74"/>
    <w:rsid w:val="000C0794"/>
    <w:rsid w:val="0011476B"/>
    <w:rsid w:val="00117ECB"/>
    <w:rsid w:val="00133D07"/>
    <w:rsid w:val="00146408"/>
    <w:rsid w:val="001E2F0C"/>
    <w:rsid w:val="001E557C"/>
    <w:rsid w:val="00261731"/>
    <w:rsid w:val="002857D8"/>
    <w:rsid w:val="002A2974"/>
    <w:rsid w:val="002A2F53"/>
    <w:rsid w:val="002E5FB1"/>
    <w:rsid w:val="002E6BF7"/>
    <w:rsid w:val="00331FB3"/>
    <w:rsid w:val="003814E8"/>
    <w:rsid w:val="003C012B"/>
    <w:rsid w:val="003C6A22"/>
    <w:rsid w:val="004C7672"/>
    <w:rsid w:val="004E414A"/>
    <w:rsid w:val="005116DF"/>
    <w:rsid w:val="00534F3C"/>
    <w:rsid w:val="00567C51"/>
    <w:rsid w:val="005A10F7"/>
    <w:rsid w:val="005B0A4D"/>
    <w:rsid w:val="005C7E3C"/>
    <w:rsid w:val="005D7172"/>
    <w:rsid w:val="005E2BAB"/>
    <w:rsid w:val="00602CBA"/>
    <w:rsid w:val="006960E3"/>
    <w:rsid w:val="006B31AB"/>
    <w:rsid w:val="006D7FE4"/>
    <w:rsid w:val="00755C42"/>
    <w:rsid w:val="00772DBA"/>
    <w:rsid w:val="0079660C"/>
    <w:rsid w:val="007B67D7"/>
    <w:rsid w:val="007C3E09"/>
    <w:rsid w:val="00860485"/>
    <w:rsid w:val="008B6D0A"/>
    <w:rsid w:val="008C312A"/>
    <w:rsid w:val="008F081D"/>
    <w:rsid w:val="0096283C"/>
    <w:rsid w:val="00A2797E"/>
    <w:rsid w:val="00A27C48"/>
    <w:rsid w:val="00A42340"/>
    <w:rsid w:val="00AE74F3"/>
    <w:rsid w:val="00AF70E9"/>
    <w:rsid w:val="00B4722C"/>
    <w:rsid w:val="00B63D3C"/>
    <w:rsid w:val="00B755BA"/>
    <w:rsid w:val="00BE69CB"/>
    <w:rsid w:val="00C2001A"/>
    <w:rsid w:val="00C674FE"/>
    <w:rsid w:val="00C90D90"/>
    <w:rsid w:val="00CA779D"/>
    <w:rsid w:val="00CD020F"/>
    <w:rsid w:val="00CE1961"/>
    <w:rsid w:val="00CF013D"/>
    <w:rsid w:val="00D2521E"/>
    <w:rsid w:val="00D52021"/>
    <w:rsid w:val="00D71402"/>
    <w:rsid w:val="00E06905"/>
    <w:rsid w:val="00E15E30"/>
    <w:rsid w:val="00E16CB6"/>
    <w:rsid w:val="00E208C1"/>
    <w:rsid w:val="00E6243B"/>
    <w:rsid w:val="00E64BD8"/>
    <w:rsid w:val="00E91CF2"/>
    <w:rsid w:val="00E97BAA"/>
    <w:rsid w:val="00E97DA5"/>
    <w:rsid w:val="00EA6385"/>
    <w:rsid w:val="00EB6599"/>
    <w:rsid w:val="00F97CCA"/>
    <w:rsid w:val="00FB3FA3"/>
    <w:rsid w:val="00FC7161"/>
    <w:rsid w:val="00FD10B7"/>
    <w:rsid w:val="02F87158"/>
    <w:rsid w:val="03A13BEA"/>
    <w:rsid w:val="03E5DE5A"/>
    <w:rsid w:val="053D0C4B"/>
    <w:rsid w:val="09D1218F"/>
    <w:rsid w:val="0E3A5CB3"/>
    <w:rsid w:val="0E6AC482"/>
    <w:rsid w:val="12A439AF"/>
    <w:rsid w:val="1F1EF67C"/>
    <w:rsid w:val="204A0936"/>
    <w:rsid w:val="209DD042"/>
    <w:rsid w:val="20B4F694"/>
    <w:rsid w:val="2213938D"/>
    <w:rsid w:val="265D1DEC"/>
    <w:rsid w:val="270D11C6"/>
    <w:rsid w:val="29355731"/>
    <w:rsid w:val="303A52E7"/>
    <w:rsid w:val="31FFAD70"/>
    <w:rsid w:val="32226524"/>
    <w:rsid w:val="32642B6C"/>
    <w:rsid w:val="34FAB62B"/>
    <w:rsid w:val="38F37264"/>
    <w:rsid w:val="3F82CC92"/>
    <w:rsid w:val="418B8A0F"/>
    <w:rsid w:val="4624E12D"/>
    <w:rsid w:val="46A9134F"/>
    <w:rsid w:val="4752BE25"/>
    <w:rsid w:val="4907B6E3"/>
    <w:rsid w:val="4A0B8B61"/>
    <w:rsid w:val="4CD62A3C"/>
    <w:rsid w:val="4EF0E2EE"/>
    <w:rsid w:val="53557AB8"/>
    <w:rsid w:val="54F3FD3D"/>
    <w:rsid w:val="55A84392"/>
    <w:rsid w:val="57870B7E"/>
    <w:rsid w:val="57B65DEF"/>
    <w:rsid w:val="58CB6EB5"/>
    <w:rsid w:val="5CBEB0DD"/>
    <w:rsid w:val="61FB77F1"/>
    <w:rsid w:val="62673740"/>
    <w:rsid w:val="629AA17B"/>
    <w:rsid w:val="62B3821C"/>
    <w:rsid w:val="633E7204"/>
    <w:rsid w:val="63A400EA"/>
    <w:rsid w:val="653B27EA"/>
    <w:rsid w:val="69099B43"/>
    <w:rsid w:val="6A0CD653"/>
    <w:rsid w:val="6ADC15B4"/>
    <w:rsid w:val="6C1604A3"/>
    <w:rsid w:val="6EC8E1D3"/>
    <w:rsid w:val="6F9F842C"/>
    <w:rsid w:val="7114AD28"/>
    <w:rsid w:val="7C312C7F"/>
    <w:rsid w:val="7C38353B"/>
    <w:rsid w:val="7D866F1E"/>
    <w:rsid w:val="7EE7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A6F7"/>
  <w15:chartTrackingRefBased/>
  <w15:docId w15:val="{4EB46F43-A6F2-4D08-84EC-121E83FE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C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CA80377A71A4F8D7B772AF9880ADF" ma:contentTypeVersion="12" ma:contentTypeDescription="Create a new document." ma:contentTypeScope="" ma:versionID="d0e16f74d4e781a55ffe804eb279f0b7">
  <xsd:schema xmlns:xsd="http://www.w3.org/2001/XMLSchema" xmlns:xs="http://www.w3.org/2001/XMLSchema" xmlns:p="http://schemas.microsoft.com/office/2006/metadata/properties" xmlns:ns2="3becf5a6-351e-485e-bf8e-4b9d897db52c" xmlns:ns3="4c43e23b-7550-40e5-b14f-907e68b7e3ea" targetNamespace="http://schemas.microsoft.com/office/2006/metadata/properties" ma:root="true" ma:fieldsID="8421275258c2bdf2adf60f25957af984" ns2:_="" ns3:_="">
    <xsd:import namespace="3becf5a6-351e-485e-bf8e-4b9d897db52c"/>
    <xsd:import namespace="4c43e23b-7550-40e5-b14f-907e68b7e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cf5a6-351e-485e-bf8e-4b9d897db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e23b-7550-40e5-b14f-907e68b7e3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AF040-D83B-4A26-955C-FDEF67FF7B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388C4F-7AAC-495A-9404-CEE94C837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50E2A-66F4-412F-AE2D-4CC9627E9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cf5a6-351e-485e-bf8e-4b9d897db52c"/>
    <ds:schemaRef ds:uri="4c43e23b-7550-40e5-b14f-907e68b7e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Ghetiu, Serghei GIZ MD</dc:creator>
  <cp:keywords/>
  <dc:description/>
  <cp:lastModifiedBy>Ghetiu, Serghei GIZ MD</cp:lastModifiedBy>
  <cp:revision>8</cp:revision>
  <cp:lastPrinted>2021-11-08T07:17:00Z</cp:lastPrinted>
  <dcterms:created xsi:type="dcterms:W3CDTF">2021-11-10T08:17:00Z</dcterms:created>
  <dcterms:modified xsi:type="dcterms:W3CDTF">2021-11-10T08:22:00Z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0x01010088BCA80377A71A4F8D7B772AF9880ADF</vt:lpwstr>
  </property>
</Properties>
</file>