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6CABD" w14:textId="77777777" w:rsidR="009731A6" w:rsidRPr="009731A6" w:rsidRDefault="009731A6" w:rsidP="009731A6">
      <w:pPr>
        <w:tabs>
          <w:tab w:val="left" w:pos="9354"/>
        </w:tabs>
        <w:contextualSpacing/>
        <w:jc w:val="right"/>
        <w:rPr>
          <w:rFonts w:eastAsiaTheme="minorHAnsi"/>
          <w:sz w:val="24"/>
          <w:szCs w:val="24"/>
        </w:rPr>
      </w:pPr>
      <w:r w:rsidRPr="009731A6">
        <w:rPr>
          <w:rFonts w:eastAsiaTheme="minorHAnsi"/>
          <w:sz w:val="24"/>
          <w:szCs w:val="24"/>
        </w:rPr>
        <w:t>Приложение 15</w:t>
      </w:r>
    </w:p>
    <w:p w14:paraId="7CDCA3B3" w14:textId="77777777" w:rsidR="009731A6" w:rsidRPr="009731A6" w:rsidRDefault="009731A6" w:rsidP="009731A6">
      <w:pPr>
        <w:tabs>
          <w:tab w:val="left" w:pos="1218"/>
          <w:tab w:val="left" w:pos="9243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</w:p>
    <w:p w14:paraId="378111B9" w14:textId="77777777" w:rsidR="009731A6" w:rsidRPr="009731A6" w:rsidRDefault="009731A6" w:rsidP="009731A6">
      <w:pPr>
        <w:tabs>
          <w:tab w:val="left" w:pos="1218"/>
          <w:tab w:val="left" w:pos="9243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page" w:tblpX="766" w:tblpY="-292"/>
        <w:tblW w:w="5593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9138"/>
      </w:tblGrid>
      <w:tr w:rsidR="009731A6" w:rsidRPr="009731A6" w14:paraId="26674512" w14:textId="77777777" w:rsidTr="00134A2B">
        <w:trPr>
          <w:trHeight w:val="70"/>
        </w:trPr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91BE3F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6123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9731A6">
              <w:rPr>
                <w:b/>
                <w:sz w:val="24"/>
                <w:szCs w:val="24"/>
              </w:rPr>
              <w:t xml:space="preserve">НАЦИОНАЛЬНАЯ ИНСПЕКЦИЯ ПО ТЕХНИЧЕСКОМУ НАДЗОРУ </w:t>
            </w:r>
          </w:p>
        </w:tc>
      </w:tr>
      <w:tr w:rsidR="009731A6" w:rsidRPr="009731A6" w14:paraId="4A7CF20C" w14:textId="77777777" w:rsidTr="00134A2B">
        <w:trPr>
          <w:trHeight w:val="1191"/>
        </w:trPr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D196B5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ind w:firstLine="709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8F6C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9731A6">
              <w:rPr>
                <w:b/>
                <w:sz w:val="24"/>
                <w:szCs w:val="24"/>
              </w:rPr>
              <w:t xml:space="preserve">ИЗВЕЩЕНИЕ </w:t>
            </w:r>
          </w:p>
          <w:p w14:paraId="277DEAC4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9731A6">
              <w:rPr>
                <w:b/>
                <w:sz w:val="24"/>
                <w:szCs w:val="24"/>
              </w:rPr>
              <w:t xml:space="preserve">о получении уведомления о приемке работ, </w:t>
            </w:r>
          </w:p>
          <w:p w14:paraId="24A43473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9731A6">
              <w:rPr>
                <w:b/>
                <w:sz w:val="24"/>
                <w:szCs w:val="24"/>
              </w:rPr>
              <w:t xml:space="preserve">достигших определяющих этапов </w:t>
            </w:r>
          </w:p>
        </w:tc>
      </w:tr>
    </w:tbl>
    <w:p w14:paraId="365EA122" w14:textId="77777777" w:rsidR="009731A6" w:rsidRPr="009731A6" w:rsidRDefault="009731A6" w:rsidP="009731A6">
      <w:pPr>
        <w:tabs>
          <w:tab w:val="left" w:pos="1218"/>
          <w:tab w:val="left" w:pos="9243"/>
          <w:tab w:val="left" w:pos="9354"/>
        </w:tabs>
        <w:contextualSpacing/>
        <w:jc w:val="both"/>
        <w:rPr>
          <w:b/>
          <w:sz w:val="24"/>
          <w:szCs w:val="24"/>
        </w:rPr>
      </w:pPr>
    </w:p>
    <w:tbl>
      <w:tblPr>
        <w:tblW w:w="5597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648"/>
        <w:gridCol w:w="1815"/>
        <w:gridCol w:w="3456"/>
      </w:tblGrid>
      <w:tr w:rsidR="009731A6" w:rsidRPr="009731A6" w14:paraId="04BDF927" w14:textId="77777777" w:rsidTr="00134A2B">
        <w:trPr>
          <w:trHeight w:hRule="exact" w:val="342"/>
        </w:trPr>
        <w:tc>
          <w:tcPr>
            <w:tcW w:w="1771" w:type="pct"/>
            <w:vMerge w:val="restart"/>
            <w:shd w:val="clear" w:color="auto" w:fill="auto"/>
            <w:vAlign w:val="center"/>
          </w:tcPr>
          <w:p w14:paraId="675868F8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731A6">
              <w:rPr>
                <w:b/>
                <w:bCs/>
                <w:sz w:val="24"/>
                <w:szCs w:val="24"/>
              </w:rPr>
              <w:t>Уведомление получено</w:t>
            </w:r>
          </w:p>
        </w:tc>
        <w:tc>
          <w:tcPr>
            <w:tcW w:w="769" w:type="pct"/>
            <w:shd w:val="clear" w:color="auto" w:fill="auto"/>
          </w:tcPr>
          <w:p w14:paraId="45BFE735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731A6">
              <w:rPr>
                <w:b/>
                <w:bCs/>
                <w:sz w:val="24"/>
                <w:szCs w:val="24"/>
              </w:rPr>
              <w:t>Номер</w:t>
            </w:r>
          </w:p>
        </w:tc>
        <w:tc>
          <w:tcPr>
            <w:tcW w:w="847" w:type="pct"/>
            <w:shd w:val="clear" w:color="auto" w:fill="auto"/>
          </w:tcPr>
          <w:p w14:paraId="6E15B26B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731A6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613" w:type="pct"/>
            <w:shd w:val="clear" w:color="auto" w:fill="auto"/>
          </w:tcPr>
          <w:p w14:paraId="516AAEBA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9731A6">
              <w:rPr>
                <w:b/>
                <w:bCs/>
                <w:sz w:val="24"/>
                <w:szCs w:val="24"/>
              </w:rPr>
              <w:t>Печать</w:t>
            </w:r>
          </w:p>
        </w:tc>
      </w:tr>
      <w:tr w:rsidR="009731A6" w:rsidRPr="009731A6" w14:paraId="63556ECA" w14:textId="77777777" w:rsidTr="00134A2B">
        <w:trPr>
          <w:trHeight w:hRule="exact" w:val="936"/>
        </w:trPr>
        <w:tc>
          <w:tcPr>
            <w:tcW w:w="1771" w:type="pct"/>
            <w:vMerge/>
            <w:shd w:val="clear" w:color="auto" w:fill="auto"/>
            <w:vAlign w:val="center"/>
          </w:tcPr>
          <w:p w14:paraId="070C1002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ind w:firstLine="709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9" w:type="pct"/>
            <w:shd w:val="clear" w:color="auto" w:fill="auto"/>
          </w:tcPr>
          <w:p w14:paraId="74CED119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ind w:firstLine="709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47" w:type="pct"/>
            <w:shd w:val="clear" w:color="auto" w:fill="auto"/>
          </w:tcPr>
          <w:p w14:paraId="3D38AB03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ind w:firstLine="709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13" w:type="pct"/>
            <w:shd w:val="clear" w:color="auto" w:fill="auto"/>
          </w:tcPr>
          <w:p w14:paraId="4205608A" w14:textId="77777777" w:rsidR="009731A6" w:rsidRPr="009731A6" w:rsidRDefault="009731A6" w:rsidP="00134A2B">
            <w:pPr>
              <w:tabs>
                <w:tab w:val="left" w:pos="1218"/>
                <w:tab w:val="left" w:pos="9243"/>
                <w:tab w:val="left" w:pos="9354"/>
              </w:tabs>
              <w:ind w:firstLine="709"/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5F88215C" w14:textId="77777777" w:rsidR="009731A6" w:rsidRPr="009731A6" w:rsidRDefault="009731A6" w:rsidP="009731A6">
      <w:pPr>
        <w:tabs>
          <w:tab w:val="left" w:pos="9354"/>
        </w:tabs>
        <w:contextualSpacing/>
        <w:jc w:val="both"/>
        <w:rPr>
          <w:b/>
          <w:bCs/>
          <w:i/>
          <w:iCs/>
          <w:sz w:val="24"/>
          <w:szCs w:val="24"/>
        </w:rPr>
      </w:pPr>
    </w:p>
    <w:p w14:paraId="0474A86F" w14:textId="77777777" w:rsidR="009731A6" w:rsidRPr="009731A6" w:rsidRDefault="009731A6" w:rsidP="009731A6">
      <w:pPr>
        <w:tabs>
          <w:tab w:val="left" w:pos="9354"/>
        </w:tabs>
        <w:contextualSpacing/>
        <w:jc w:val="both"/>
        <w:rPr>
          <w:i/>
          <w:iCs/>
          <w:sz w:val="24"/>
          <w:szCs w:val="24"/>
        </w:rPr>
      </w:pPr>
      <w:r w:rsidRPr="009731A6">
        <w:rPr>
          <w:b/>
          <w:bCs/>
          <w:i/>
          <w:iCs/>
          <w:sz w:val="24"/>
          <w:szCs w:val="24"/>
        </w:rPr>
        <w:t>Примечание</w:t>
      </w:r>
      <w:r w:rsidRPr="009731A6">
        <w:rPr>
          <w:i/>
          <w:iCs/>
          <w:sz w:val="24"/>
          <w:szCs w:val="24"/>
        </w:rPr>
        <w:t xml:space="preserve">. </w:t>
      </w:r>
      <w:r w:rsidRPr="009731A6">
        <w:rPr>
          <w:sz w:val="24"/>
          <w:szCs w:val="24"/>
        </w:rPr>
        <w:t>Заполняется Инспекцией.</w:t>
      </w:r>
    </w:p>
    <w:p w14:paraId="2B3B2E9D" w14:textId="78796F15" w:rsidR="003772C6" w:rsidRPr="009731A6" w:rsidRDefault="003772C6" w:rsidP="009731A6">
      <w:pPr>
        <w:tabs>
          <w:tab w:val="left" w:pos="9354"/>
        </w:tabs>
        <w:contextualSpacing/>
        <w:jc w:val="both"/>
        <w:rPr>
          <w:sz w:val="24"/>
          <w:szCs w:val="24"/>
        </w:rPr>
      </w:pPr>
    </w:p>
    <w:sectPr w:rsidR="003772C6" w:rsidRPr="009731A6" w:rsidSect="007B4D1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0093295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76FDB744" w14:textId="1C2F3B85" w:rsidR="00101518" w:rsidRPr="00033355" w:rsidRDefault="00101518">
        <w:pPr>
          <w:pStyle w:val="a8"/>
          <w:jc w:val="center"/>
          <w:rPr>
            <w:sz w:val="28"/>
            <w:szCs w:val="28"/>
          </w:rPr>
        </w:pPr>
        <w:r w:rsidRPr="00033355">
          <w:rPr>
            <w:sz w:val="28"/>
            <w:szCs w:val="28"/>
          </w:rPr>
          <w:fldChar w:fldCharType="begin"/>
        </w:r>
        <w:r w:rsidRPr="00033355">
          <w:rPr>
            <w:sz w:val="28"/>
            <w:szCs w:val="28"/>
          </w:rPr>
          <w:instrText xml:space="preserve"> PAGE   \* MERGEFORMAT </w:instrText>
        </w:r>
        <w:r w:rsidRPr="00033355">
          <w:rPr>
            <w:sz w:val="28"/>
            <w:szCs w:val="28"/>
          </w:rPr>
          <w:fldChar w:fldCharType="separate"/>
        </w:r>
        <w:r w:rsidRPr="00033355">
          <w:rPr>
            <w:noProof/>
            <w:sz w:val="28"/>
            <w:szCs w:val="28"/>
          </w:rPr>
          <w:t>2</w:t>
        </w:r>
        <w:r w:rsidRPr="00033355">
          <w:rPr>
            <w:noProof/>
            <w:sz w:val="28"/>
            <w:szCs w:val="28"/>
          </w:rPr>
          <w:fldChar w:fldCharType="end"/>
        </w:r>
      </w:p>
    </w:sdtContent>
  </w:sdt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C470" w14:textId="77777777" w:rsidR="002E0C95" w:rsidRPr="00E96D22" w:rsidRDefault="002E0C9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80"/>
        <w:sz w:val="28"/>
        <w:szCs w:val="28"/>
      </w:rPr>
    </w:pPr>
  </w:p>
  <w:p w14:paraId="34B5B376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539663">
    <w:abstractNumId w:val="29"/>
  </w:num>
  <w:num w:numId="2" w16cid:durableId="1855414323">
    <w:abstractNumId w:val="6"/>
  </w:num>
  <w:num w:numId="3" w16cid:durableId="1461145729">
    <w:abstractNumId w:val="10"/>
  </w:num>
  <w:num w:numId="4" w16cid:durableId="1703049183">
    <w:abstractNumId w:val="23"/>
  </w:num>
  <w:num w:numId="5" w16cid:durableId="652368239">
    <w:abstractNumId w:val="2"/>
  </w:num>
  <w:num w:numId="6" w16cid:durableId="868757204">
    <w:abstractNumId w:val="39"/>
  </w:num>
  <w:num w:numId="7" w16cid:durableId="258564950">
    <w:abstractNumId w:val="21"/>
  </w:num>
  <w:num w:numId="8" w16cid:durableId="1589074227">
    <w:abstractNumId w:val="13"/>
  </w:num>
  <w:num w:numId="9" w16cid:durableId="41247463">
    <w:abstractNumId w:val="16"/>
  </w:num>
  <w:num w:numId="10" w16cid:durableId="1965036368">
    <w:abstractNumId w:val="27"/>
  </w:num>
  <w:num w:numId="11" w16cid:durableId="1130395382">
    <w:abstractNumId w:val="17"/>
  </w:num>
  <w:num w:numId="12" w16cid:durableId="1998797354">
    <w:abstractNumId w:val="7"/>
  </w:num>
  <w:num w:numId="13" w16cid:durableId="190345118">
    <w:abstractNumId w:val="5"/>
  </w:num>
  <w:num w:numId="14" w16cid:durableId="1444496254">
    <w:abstractNumId w:val="35"/>
  </w:num>
  <w:num w:numId="15" w16cid:durableId="1141456300">
    <w:abstractNumId w:val="4"/>
  </w:num>
  <w:num w:numId="16" w16cid:durableId="2050916079">
    <w:abstractNumId w:val="38"/>
  </w:num>
  <w:num w:numId="17" w16cid:durableId="409815008">
    <w:abstractNumId w:val="20"/>
  </w:num>
  <w:num w:numId="18" w16cid:durableId="1846703291">
    <w:abstractNumId w:val="9"/>
  </w:num>
  <w:num w:numId="19" w16cid:durableId="1609309350">
    <w:abstractNumId w:val="32"/>
  </w:num>
  <w:num w:numId="20" w16cid:durableId="781532489">
    <w:abstractNumId w:val="3"/>
  </w:num>
  <w:num w:numId="21" w16cid:durableId="178397682">
    <w:abstractNumId w:val="25"/>
  </w:num>
  <w:num w:numId="22" w16cid:durableId="1981307059">
    <w:abstractNumId w:val="15"/>
  </w:num>
  <w:num w:numId="23" w16cid:durableId="1738891742">
    <w:abstractNumId w:val="24"/>
  </w:num>
  <w:num w:numId="24" w16cid:durableId="1837266435">
    <w:abstractNumId w:val="34"/>
  </w:num>
  <w:num w:numId="25" w16cid:durableId="364717759">
    <w:abstractNumId w:val="37"/>
  </w:num>
  <w:num w:numId="26" w16cid:durableId="43916574">
    <w:abstractNumId w:val="1"/>
  </w:num>
  <w:num w:numId="27" w16cid:durableId="969553853">
    <w:abstractNumId w:val="8"/>
  </w:num>
  <w:num w:numId="28" w16cid:durableId="2027097167">
    <w:abstractNumId w:val="28"/>
  </w:num>
  <w:num w:numId="29" w16cid:durableId="594825323">
    <w:abstractNumId w:val="33"/>
  </w:num>
  <w:num w:numId="30" w16cid:durableId="835340719">
    <w:abstractNumId w:val="22"/>
  </w:num>
  <w:num w:numId="31" w16cid:durableId="2110540776">
    <w:abstractNumId w:val="18"/>
  </w:num>
  <w:num w:numId="32" w16cid:durableId="1600791257">
    <w:abstractNumId w:val="19"/>
  </w:num>
  <w:num w:numId="33" w16cid:durableId="2039772576">
    <w:abstractNumId w:val="11"/>
  </w:num>
  <w:num w:numId="34" w16cid:durableId="2090806811">
    <w:abstractNumId w:val="26"/>
  </w:num>
  <w:num w:numId="35" w16cid:durableId="498469276">
    <w:abstractNumId w:val="12"/>
  </w:num>
  <w:num w:numId="36" w16cid:durableId="1625229686">
    <w:abstractNumId w:val="30"/>
  </w:num>
  <w:num w:numId="37" w16cid:durableId="617222629">
    <w:abstractNumId w:val="14"/>
  </w:num>
  <w:num w:numId="38" w16cid:durableId="1627657640">
    <w:abstractNumId w:val="36"/>
  </w:num>
  <w:num w:numId="39" w16cid:durableId="98381181">
    <w:abstractNumId w:val="31"/>
  </w:num>
  <w:num w:numId="40" w16cid:durableId="1684890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1A6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050B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Props1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34</Words>
  <Characters>202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