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F46DE" w14:textId="61797D8E" w:rsidR="00DD4295" w:rsidRPr="005143EF" w:rsidRDefault="00DD4295" w:rsidP="00DD4295">
      <w:pPr>
        <w:jc w:val="right"/>
        <w:rPr>
          <w:bCs/>
          <w:sz w:val="24"/>
          <w:szCs w:val="24"/>
          <w:shd w:val="clear" w:color="auto" w:fill="FFFFFF"/>
          <w:lang w:val="ro-RO"/>
        </w:rPr>
      </w:pPr>
      <w:r w:rsidRPr="005143EF">
        <w:rPr>
          <w:bCs/>
          <w:sz w:val="24"/>
          <w:szCs w:val="24"/>
          <w:shd w:val="clear" w:color="auto" w:fill="FFFFFF"/>
          <w:lang w:val="ro-RO"/>
        </w:rPr>
        <w:t>Anexa nr.</w:t>
      </w:r>
      <w:r w:rsidR="007C5805" w:rsidRPr="005143EF">
        <w:rPr>
          <w:bCs/>
          <w:sz w:val="24"/>
          <w:szCs w:val="24"/>
          <w:shd w:val="clear" w:color="auto" w:fill="FFFFFF"/>
          <w:lang w:val="ro-RO"/>
        </w:rPr>
        <w:t xml:space="preserve"> </w:t>
      </w:r>
      <w:r w:rsidRPr="005143EF">
        <w:rPr>
          <w:bCs/>
          <w:sz w:val="24"/>
          <w:szCs w:val="24"/>
          <w:shd w:val="clear" w:color="auto" w:fill="FFFFFF"/>
          <w:lang w:val="ro-RO"/>
        </w:rPr>
        <w:t>3</w:t>
      </w:r>
    </w:p>
    <w:p w14:paraId="31F5A20B" w14:textId="77777777" w:rsidR="00DD4295" w:rsidRPr="005143EF" w:rsidRDefault="00DD4295" w:rsidP="00DD4295">
      <w:pPr>
        <w:jc w:val="right"/>
        <w:rPr>
          <w:bCs/>
          <w:sz w:val="24"/>
          <w:szCs w:val="24"/>
          <w:shd w:val="clear" w:color="auto" w:fill="FFFFFF"/>
          <w:lang w:val="ro-RO"/>
        </w:rPr>
      </w:pPr>
    </w:p>
    <w:p w14:paraId="37564F1F" w14:textId="58941F3A" w:rsidR="00DD4295" w:rsidRPr="005143EF" w:rsidRDefault="00DD4295" w:rsidP="001529B4">
      <w:pPr>
        <w:ind w:firstLine="0"/>
        <w:jc w:val="center"/>
        <w:rPr>
          <w:b/>
          <w:bCs/>
          <w:sz w:val="24"/>
          <w:szCs w:val="24"/>
          <w:shd w:val="clear" w:color="auto" w:fill="FFFFFF"/>
          <w:lang w:val="ro-RO"/>
        </w:rPr>
      </w:pPr>
      <w:r w:rsidRPr="005143EF">
        <w:rPr>
          <w:b/>
          <w:bCs/>
          <w:sz w:val="24"/>
          <w:szCs w:val="24"/>
          <w:shd w:val="clear" w:color="auto" w:fill="FFFFFF"/>
          <w:lang w:val="ro-RO"/>
        </w:rPr>
        <w:t>PRAGURI DE EVALUARE ȘI OP</w:t>
      </w:r>
      <w:r w:rsidR="001F2D7C" w:rsidRPr="005143EF">
        <w:rPr>
          <w:b/>
          <w:bCs/>
          <w:sz w:val="24"/>
          <w:szCs w:val="24"/>
          <w:shd w:val="clear" w:color="auto" w:fill="FFFFFF"/>
          <w:lang w:val="ro-RO"/>
        </w:rPr>
        <w:t>ȚIUNI ALE REGIMULUI DE</w:t>
      </w:r>
      <w:r w:rsidR="00485489" w:rsidRPr="005143EF">
        <w:rPr>
          <w:b/>
          <w:bCs/>
          <w:sz w:val="24"/>
          <w:szCs w:val="24"/>
          <w:shd w:val="clear" w:color="auto" w:fill="FFFFFF"/>
          <w:lang w:val="ro-RO"/>
        </w:rPr>
        <w:t xml:space="preserve"> </w:t>
      </w:r>
      <w:r w:rsidR="001F2D7C" w:rsidRPr="005143EF">
        <w:rPr>
          <w:b/>
          <w:bCs/>
          <w:sz w:val="24"/>
          <w:szCs w:val="24"/>
          <w:shd w:val="clear" w:color="auto" w:fill="FFFFFF"/>
          <w:lang w:val="ro-RO"/>
        </w:rPr>
        <w:t>EVALUARE</w:t>
      </w:r>
      <w:r w:rsidR="00485489" w:rsidRPr="005143EF">
        <w:rPr>
          <w:b/>
          <w:bCs/>
          <w:sz w:val="24"/>
          <w:szCs w:val="24"/>
          <w:shd w:val="clear" w:color="auto" w:fill="FFFFFF"/>
          <w:lang w:val="ro-RO"/>
        </w:rPr>
        <w:t xml:space="preserve"> </w:t>
      </w:r>
      <w:r w:rsidRPr="005143EF">
        <w:rPr>
          <w:b/>
          <w:bCs/>
          <w:sz w:val="24"/>
          <w:szCs w:val="24"/>
          <w:shd w:val="clear" w:color="auto" w:fill="FFFFFF"/>
          <w:lang w:val="ro-RO"/>
        </w:rPr>
        <w:t>PRELIMINARĂ</w:t>
      </w:r>
    </w:p>
    <w:p w14:paraId="05262AE9" w14:textId="77777777" w:rsidR="00DD4295" w:rsidRPr="005143EF" w:rsidRDefault="00DD4295" w:rsidP="00DD4295">
      <w:pPr>
        <w:rPr>
          <w:b/>
          <w:sz w:val="24"/>
          <w:szCs w:val="24"/>
          <w:lang w:val="ro-RO"/>
        </w:rPr>
      </w:pPr>
    </w:p>
    <w:p w14:paraId="2448ED89" w14:textId="1F9521EC" w:rsidR="00DD4295" w:rsidRPr="005143EF" w:rsidRDefault="00DD4295" w:rsidP="00AD58CA">
      <w:pPr>
        <w:rPr>
          <w:b/>
          <w:bCs/>
          <w:sz w:val="24"/>
          <w:szCs w:val="24"/>
          <w:shd w:val="clear" w:color="auto" w:fill="FFFFFF"/>
          <w:lang w:val="ro-RO"/>
        </w:rPr>
      </w:pPr>
      <w:r w:rsidRPr="005143EF">
        <w:rPr>
          <w:b/>
          <w:bCs/>
          <w:sz w:val="24"/>
          <w:szCs w:val="24"/>
          <w:shd w:val="clear" w:color="auto" w:fill="FFFFFF"/>
          <w:lang w:val="ro-RO"/>
        </w:rPr>
        <w:t>I. CERINȚE PENTRU REGIMURILE DE EVALUARE</w:t>
      </w:r>
      <w:r w:rsidR="00485489" w:rsidRPr="005143EF">
        <w:rPr>
          <w:b/>
          <w:bCs/>
          <w:sz w:val="24"/>
          <w:szCs w:val="24"/>
          <w:shd w:val="clear" w:color="auto" w:fill="FFFFFF"/>
          <w:lang w:val="ro-RO"/>
        </w:rPr>
        <w:t xml:space="preserve"> </w:t>
      </w:r>
      <w:r w:rsidRPr="005143EF">
        <w:rPr>
          <w:b/>
          <w:bCs/>
          <w:sz w:val="24"/>
          <w:szCs w:val="24"/>
          <w:shd w:val="clear" w:color="auto" w:fill="FFFFFF"/>
          <w:lang w:val="ro-RO"/>
        </w:rPr>
        <w:t>A CONCENTRAȚIILOR DE DIOXID DE SULF, DIOXID DE AZOT ȘI OXIZI DE AZOT, PARTICULE ÎN SUSPENSIE PM</w:t>
      </w:r>
      <w:r w:rsidRPr="005143EF">
        <w:rPr>
          <w:b/>
          <w:bCs/>
          <w:sz w:val="24"/>
          <w:szCs w:val="24"/>
          <w:shd w:val="clear" w:color="auto" w:fill="FFFFFF"/>
          <w:vertAlign w:val="subscript"/>
          <w:lang w:val="ro-RO"/>
        </w:rPr>
        <w:t>10</w:t>
      </w:r>
      <w:r w:rsidRPr="005143EF">
        <w:rPr>
          <w:b/>
          <w:bCs/>
          <w:sz w:val="24"/>
          <w:szCs w:val="24"/>
          <w:shd w:val="clear" w:color="auto" w:fill="FFFFFF"/>
          <w:lang w:val="ro-RO"/>
        </w:rPr>
        <w:t xml:space="preserve"> ȘI PM</w:t>
      </w:r>
      <w:r w:rsidRPr="005143EF">
        <w:rPr>
          <w:b/>
          <w:bCs/>
          <w:sz w:val="24"/>
          <w:szCs w:val="24"/>
          <w:shd w:val="clear" w:color="auto" w:fill="FFFFFF"/>
          <w:vertAlign w:val="subscript"/>
          <w:lang w:val="ro-RO"/>
        </w:rPr>
        <w:t>2,5</w:t>
      </w:r>
      <w:r w:rsidRPr="005143EF">
        <w:rPr>
          <w:b/>
          <w:bCs/>
          <w:sz w:val="24"/>
          <w:szCs w:val="24"/>
          <w:shd w:val="clear" w:color="auto" w:fill="FFFFFF"/>
          <w:lang w:val="ro-RO"/>
        </w:rPr>
        <w:t>, PLUMB, BENZEN, MONOXID DE CARBON, OZON, ARSENIC, CADMIU, NICHEL ȘI BENZO(A)PIREN ÎN AERUL ATMOSFERIC ÎNTR-O ANUMITĂ ZONĂ SAU AGLOMERARE</w:t>
      </w:r>
    </w:p>
    <w:p w14:paraId="56759621" w14:textId="77777777" w:rsidR="00F67332" w:rsidRPr="005143EF" w:rsidRDefault="00F67332" w:rsidP="00DD4295">
      <w:pPr>
        <w:rPr>
          <w:b/>
          <w:bCs/>
          <w:sz w:val="24"/>
          <w:szCs w:val="24"/>
          <w:shd w:val="clear" w:color="auto" w:fill="FFFFFF"/>
          <w:lang w:val="ro-RO"/>
        </w:rPr>
      </w:pPr>
    </w:p>
    <w:p w14:paraId="0243D266" w14:textId="733B4338" w:rsidR="00AD58CA" w:rsidRPr="005143EF" w:rsidRDefault="00107BFD" w:rsidP="00107BFD">
      <w:pPr>
        <w:pStyle w:val="ab"/>
        <w:ind w:left="709" w:firstLine="0"/>
        <w:jc w:val="left"/>
        <w:rPr>
          <w:b/>
          <w:bCs/>
          <w:sz w:val="24"/>
          <w:szCs w:val="24"/>
          <w:shd w:val="clear" w:color="auto" w:fill="FFFFFF"/>
          <w:lang w:val="ro-RO"/>
        </w:rPr>
      </w:pPr>
      <w:r w:rsidRPr="005143EF">
        <w:rPr>
          <w:b/>
          <w:bCs/>
          <w:sz w:val="24"/>
          <w:szCs w:val="24"/>
          <w:shd w:val="clear" w:color="auto" w:fill="FFFFFF"/>
          <w:lang w:val="ro-RO"/>
        </w:rPr>
        <w:t xml:space="preserve">A. </w:t>
      </w:r>
      <w:r w:rsidR="00DD4295" w:rsidRPr="005143EF">
        <w:rPr>
          <w:b/>
          <w:bCs/>
          <w:sz w:val="24"/>
          <w:szCs w:val="24"/>
          <w:shd w:val="clear" w:color="auto" w:fill="FFFFFF"/>
          <w:lang w:val="ro-RO"/>
        </w:rPr>
        <w:t>Pragurile superio</w:t>
      </w:r>
      <w:r w:rsidR="00A31AA9" w:rsidRPr="005143EF">
        <w:rPr>
          <w:b/>
          <w:bCs/>
          <w:sz w:val="24"/>
          <w:szCs w:val="24"/>
          <w:shd w:val="clear" w:color="auto" w:fill="FFFFFF"/>
          <w:lang w:val="ro-RO"/>
        </w:rPr>
        <w:t>a</w:t>
      </w:r>
      <w:r w:rsidR="00DD4295" w:rsidRPr="005143EF">
        <w:rPr>
          <w:b/>
          <w:bCs/>
          <w:sz w:val="24"/>
          <w:szCs w:val="24"/>
          <w:shd w:val="clear" w:color="auto" w:fill="FFFFFF"/>
          <w:lang w:val="ro-RO"/>
        </w:rPr>
        <w:t>r</w:t>
      </w:r>
      <w:r w:rsidR="00A31AA9" w:rsidRPr="005143EF">
        <w:rPr>
          <w:b/>
          <w:bCs/>
          <w:sz w:val="24"/>
          <w:szCs w:val="24"/>
          <w:shd w:val="clear" w:color="auto" w:fill="FFFFFF"/>
          <w:lang w:val="ro-RO"/>
        </w:rPr>
        <w:t>e</w:t>
      </w:r>
      <w:r w:rsidR="00DD4295" w:rsidRPr="005143EF">
        <w:rPr>
          <w:b/>
          <w:bCs/>
          <w:sz w:val="24"/>
          <w:szCs w:val="24"/>
          <w:shd w:val="clear" w:color="auto" w:fill="FFFFFF"/>
          <w:lang w:val="ro-RO"/>
        </w:rPr>
        <w:t xml:space="preserve"> şi inferio</w:t>
      </w:r>
      <w:r w:rsidR="00A31AA9" w:rsidRPr="005143EF">
        <w:rPr>
          <w:b/>
          <w:bCs/>
          <w:sz w:val="24"/>
          <w:szCs w:val="24"/>
          <w:shd w:val="clear" w:color="auto" w:fill="FFFFFF"/>
          <w:lang w:val="ro-RO"/>
        </w:rPr>
        <w:t>a</w:t>
      </w:r>
      <w:r w:rsidR="00DD4295" w:rsidRPr="005143EF">
        <w:rPr>
          <w:b/>
          <w:bCs/>
          <w:sz w:val="24"/>
          <w:szCs w:val="24"/>
          <w:shd w:val="clear" w:color="auto" w:fill="FFFFFF"/>
          <w:lang w:val="ro-RO"/>
        </w:rPr>
        <w:t>r</w:t>
      </w:r>
      <w:r w:rsidR="00A31AA9" w:rsidRPr="005143EF">
        <w:rPr>
          <w:b/>
          <w:bCs/>
          <w:sz w:val="24"/>
          <w:szCs w:val="24"/>
          <w:shd w:val="clear" w:color="auto" w:fill="FFFFFF"/>
          <w:lang w:val="ro-RO"/>
        </w:rPr>
        <w:t>e</w:t>
      </w:r>
      <w:r w:rsidR="00DD4295" w:rsidRPr="005143EF">
        <w:rPr>
          <w:b/>
          <w:bCs/>
          <w:sz w:val="24"/>
          <w:szCs w:val="24"/>
          <w:shd w:val="clear" w:color="auto" w:fill="FFFFFF"/>
          <w:lang w:val="ro-RO"/>
        </w:rPr>
        <w:t xml:space="preserve"> de evaluare</w:t>
      </w:r>
    </w:p>
    <w:p w14:paraId="1CCD5FC9" w14:textId="6F0DDF7E" w:rsidR="00DD4295" w:rsidRPr="005143EF" w:rsidRDefault="00DD4295" w:rsidP="00AD58CA">
      <w:pPr>
        <w:pStyle w:val="ab"/>
        <w:ind w:left="709" w:firstLine="0"/>
        <w:jc w:val="left"/>
        <w:rPr>
          <w:b/>
          <w:bCs/>
          <w:sz w:val="24"/>
          <w:szCs w:val="24"/>
          <w:shd w:val="clear" w:color="auto" w:fill="FFFFFF"/>
          <w:lang w:val="ro-RO"/>
        </w:rPr>
      </w:pPr>
      <w:r w:rsidRPr="005143EF">
        <w:rPr>
          <w:b/>
          <w:bCs/>
          <w:sz w:val="24"/>
          <w:szCs w:val="24"/>
          <w:shd w:val="clear" w:color="auto" w:fill="FFFFFF"/>
          <w:lang w:val="ro-RO"/>
        </w:rPr>
        <w:t xml:space="preserve"> </w:t>
      </w:r>
    </w:p>
    <w:p w14:paraId="0DE072A5" w14:textId="77D2DB0B" w:rsidR="00DD4295" w:rsidRPr="005143EF" w:rsidRDefault="00DD4295" w:rsidP="00DD4295">
      <w:pPr>
        <w:rPr>
          <w:bCs/>
          <w:sz w:val="24"/>
          <w:szCs w:val="24"/>
          <w:shd w:val="clear" w:color="auto" w:fill="FFFFFF"/>
          <w:lang w:val="ro-RO"/>
        </w:rPr>
      </w:pPr>
      <w:r w:rsidRPr="005143EF">
        <w:rPr>
          <w:bCs/>
          <w:sz w:val="24"/>
          <w:szCs w:val="24"/>
          <w:shd w:val="clear" w:color="auto" w:fill="FFFFFF"/>
          <w:lang w:val="ro-RO"/>
        </w:rPr>
        <w:t>Se aplică următoarele praguri superio</w:t>
      </w:r>
      <w:r w:rsidR="00A31AA9" w:rsidRPr="005143EF">
        <w:rPr>
          <w:bCs/>
          <w:sz w:val="24"/>
          <w:szCs w:val="24"/>
          <w:shd w:val="clear" w:color="auto" w:fill="FFFFFF"/>
          <w:lang w:val="ro-RO"/>
        </w:rPr>
        <w:t>a</w:t>
      </w:r>
      <w:r w:rsidRPr="005143EF">
        <w:rPr>
          <w:bCs/>
          <w:sz w:val="24"/>
          <w:szCs w:val="24"/>
          <w:shd w:val="clear" w:color="auto" w:fill="FFFFFF"/>
          <w:lang w:val="ro-RO"/>
        </w:rPr>
        <w:t>r</w:t>
      </w:r>
      <w:r w:rsidR="00A31AA9" w:rsidRPr="005143EF">
        <w:rPr>
          <w:bCs/>
          <w:sz w:val="24"/>
          <w:szCs w:val="24"/>
          <w:shd w:val="clear" w:color="auto" w:fill="FFFFFF"/>
          <w:lang w:val="ro-RO"/>
        </w:rPr>
        <w:t>e</w:t>
      </w:r>
      <w:r w:rsidRPr="005143EF">
        <w:rPr>
          <w:bCs/>
          <w:sz w:val="24"/>
          <w:szCs w:val="24"/>
          <w:shd w:val="clear" w:color="auto" w:fill="FFFFFF"/>
          <w:lang w:val="ro-RO"/>
        </w:rPr>
        <w:t xml:space="preserve"> şi inferio</w:t>
      </w:r>
      <w:r w:rsidR="00A31AA9" w:rsidRPr="005143EF">
        <w:rPr>
          <w:bCs/>
          <w:sz w:val="24"/>
          <w:szCs w:val="24"/>
          <w:shd w:val="clear" w:color="auto" w:fill="FFFFFF"/>
          <w:lang w:val="ro-RO"/>
        </w:rPr>
        <w:t>a</w:t>
      </w:r>
      <w:r w:rsidRPr="005143EF">
        <w:rPr>
          <w:bCs/>
          <w:sz w:val="24"/>
          <w:szCs w:val="24"/>
          <w:shd w:val="clear" w:color="auto" w:fill="FFFFFF"/>
          <w:lang w:val="ro-RO"/>
        </w:rPr>
        <w:t>r</w:t>
      </w:r>
      <w:r w:rsidR="00A31AA9" w:rsidRPr="005143EF">
        <w:rPr>
          <w:bCs/>
          <w:sz w:val="24"/>
          <w:szCs w:val="24"/>
          <w:shd w:val="clear" w:color="auto" w:fill="FFFFFF"/>
          <w:lang w:val="ro-RO"/>
        </w:rPr>
        <w:t>e</w:t>
      </w:r>
      <w:r w:rsidRPr="005143EF">
        <w:rPr>
          <w:bCs/>
          <w:sz w:val="24"/>
          <w:szCs w:val="24"/>
          <w:shd w:val="clear" w:color="auto" w:fill="FFFFFF"/>
          <w:lang w:val="ro-RO"/>
        </w:rPr>
        <w:t xml:space="preserve"> de evaluare:</w:t>
      </w:r>
    </w:p>
    <w:p w14:paraId="22DA9ED8" w14:textId="77777777" w:rsidR="00F67332" w:rsidRPr="005143EF" w:rsidRDefault="00F67332" w:rsidP="00DD4295">
      <w:pPr>
        <w:rPr>
          <w:bCs/>
          <w:sz w:val="24"/>
          <w:szCs w:val="24"/>
          <w:shd w:val="clear" w:color="auto" w:fill="FFFFFF"/>
          <w:lang w:val="ro-RO"/>
        </w:rPr>
      </w:pPr>
    </w:p>
    <w:p w14:paraId="769AE87F" w14:textId="2CECAC64" w:rsidR="00DD4295" w:rsidRPr="005143EF" w:rsidRDefault="00DD4295" w:rsidP="00DD4295">
      <w:pPr>
        <w:rPr>
          <w:b/>
          <w:bCs/>
          <w:sz w:val="24"/>
          <w:szCs w:val="24"/>
          <w:shd w:val="clear" w:color="auto" w:fill="FFFFFF"/>
          <w:lang w:val="ro-RO"/>
        </w:rPr>
      </w:pPr>
      <w:r w:rsidRPr="005143EF">
        <w:rPr>
          <w:b/>
          <w:bCs/>
          <w:sz w:val="24"/>
          <w:szCs w:val="24"/>
          <w:shd w:val="clear" w:color="auto" w:fill="FFFFFF"/>
          <w:lang w:val="ro-RO"/>
        </w:rPr>
        <w:t>1.</w:t>
      </w:r>
      <w:r w:rsidR="00E10E99" w:rsidRPr="005143EF">
        <w:rPr>
          <w:b/>
          <w:bCs/>
          <w:sz w:val="24"/>
          <w:szCs w:val="24"/>
          <w:shd w:val="clear" w:color="auto" w:fill="FFFFFF"/>
          <w:lang w:val="ro-RO"/>
        </w:rPr>
        <w:t> </w:t>
      </w:r>
      <w:r w:rsidRPr="005143EF">
        <w:rPr>
          <w:b/>
          <w:bCs/>
          <w:sz w:val="24"/>
          <w:szCs w:val="24"/>
          <w:shd w:val="clear" w:color="auto" w:fill="FFFFFF"/>
          <w:lang w:val="ro-RO"/>
        </w:rPr>
        <w:t>Dioxid de sulf</w:t>
      </w:r>
    </w:p>
    <w:p w14:paraId="41F0B39F" w14:textId="77777777" w:rsidR="00F67332" w:rsidRPr="005143EF" w:rsidRDefault="00F67332" w:rsidP="00DD4295">
      <w:pPr>
        <w:rPr>
          <w:b/>
          <w:bCs/>
          <w:sz w:val="24"/>
          <w:szCs w:val="24"/>
          <w:shd w:val="clear" w:color="auto" w:fill="FFFFFF"/>
          <w:lang w:val="ro-RO"/>
        </w:rPr>
      </w:pP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3516"/>
        <w:gridCol w:w="3570"/>
      </w:tblGrid>
      <w:tr w:rsidR="00DD4295" w:rsidRPr="005143EF" w14:paraId="3016DDF8" w14:textId="77777777" w:rsidTr="00F143DC">
        <w:trPr>
          <w:trHeight w:val="283"/>
        </w:trPr>
        <w:tc>
          <w:tcPr>
            <w:tcW w:w="1213" w:type="pct"/>
          </w:tcPr>
          <w:p w14:paraId="2FD6580F" w14:textId="7063427C" w:rsidR="00DD4295" w:rsidRPr="005143EF" w:rsidRDefault="00DD4295" w:rsidP="001F2D7C">
            <w:pPr>
              <w:ind w:firstLine="0"/>
              <w:jc w:val="center"/>
              <w:rPr>
                <w:b/>
                <w:bCs/>
                <w:color w:val="FF0000"/>
                <w:sz w:val="24"/>
                <w:szCs w:val="24"/>
                <w:shd w:val="clear" w:color="auto" w:fill="FFFFFF"/>
                <w:lang w:val="ro-RO"/>
              </w:rPr>
            </w:pPr>
            <w:r w:rsidRPr="005143EF">
              <w:rPr>
                <w:b/>
                <w:bCs/>
                <w:sz w:val="24"/>
                <w:szCs w:val="24"/>
                <w:shd w:val="clear" w:color="auto" w:fill="FFFFFF"/>
                <w:lang w:val="ro-RO"/>
              </w:rPr>
              <w:t>Prag</w:t>
            </w:r>
            <w:r w:rsidR="001F2D7C"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1879" w:type="pct"/>
          </w:tcPr>
          <w:p w14:paraId="4CFCFE1B" w14:textId="77777777" w:rsidR="00DD4295" w:rsidRPr="005143EF" w:rsidRDefault="00DD4295" w:rsidP="001F2D7C">
            <w:pPr>
              <w:ind w:firstLine="0"/>
              <w:jc w:val="center"/>
              <w:rPr>
                <w:b/>
                <w:bCs/>
                <w:sz w:val="24"/>
                <w:szCs w:val="24"/>
                <w:shd w:val="clear" w:color="auto" w:fill="FFFFFF"/>
                <w:lang w:val="ro-RO"/>
              </w:rPr>
            </w:pPr>
            <w:r w:rsidRPr="005143EF">
              <w:rPr>
                <w:b/>
                <w:bCs/>
                <w:sz w:val="24"/>
                <w:szCs w:val="24"/>
                <w:shd w:val="clear" w:color="auto" w:fill="FFFFFF"/>
                <w:lang w:val="ro-RO"/>
              </w:rPr>
              <w:t>Protecţia sănătăţii</w:t>
            </w:r>
          </w:p>
        </w:tc>
        <w:tc>
          <w:tcPr>
            <w:tcW w:w="1909" w:type="pct"/>
          </w:tcPr>
          <w:p w14:paraId="20AD36AA" w14:textId="77777777" w:rsidR="00DD4295" w:rsidRPr="005143EF" w:rsidRDefault="00DD4295" w:rsidP="001F2D7C">
            <w:pPr>
              <w:ind w:firstLine="0"/>
              <w:jc w:val="center"/>
              <w:rPr>
                <w:b/>
                <w:bCs/>
                <w:sz w:val="24"/>
                <w:szCs w:val="24"/>
                <w:shd w:val="clear" w:color="auto" w:fill="FFFFFF"/>
                <w:lang w:val="ro-RO"/>
              </w:rPr>
            </w:pPr>
            <w:r w:rsidRPr="005143EF">
              <w:rPr>
                <w:b/>
                <w:bCs/>
                <w:sz w:val="24"/>
                <w:szCs w:val="24"/>
                <w:shd w:val="clear" w:color="auto" w:fill="FFFFFF"/>
                <w:lang w:val="ro-RO"/>
              </w:rPr>
              <w:t>Protecţia vegetaţiei</w:t>
            </w:r>
          </w:p>
        </w:tc>
      </w:tr>
      <w:tr w:rsidR="00DD4295" w:rsidRPr="005143EF" w14:paraId="2D4A90CE" w14:textId="77777777" w:rsidTr="00F143DC">
        <w:trPr>
          <w:trHeight w:val="295"/>
        </w:trPr>
        <w:tc>
          <w:tcPr>
            <w:tcW w:w="1213" w:type="pct"/>
          </w:tcPr>
          <w:p w14:paraId="784E2E22"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superior de evaluare</w:t>
            </w:r>
          </w:p>
        </w:tc>
        <w:tc>
          <w:tcPr>
            <w:tcW w:w="1879" w:type="pct"/>
          </w:tcPr>
          <w:p w14:paraId="6A4CD3A6" w14:textId="07987D01" w:rsidR="00DD4295" w:rsidRPr="005143EF" w:rsidRDefault="00DD4295">
            <w:pPr>
              <w:ind w:firstLine="0"/>
              <w:jc w:val="left"/>
              <w:rPr>
                <w:bCs/>
                <w:sz w:val="24"/>
                <w:szCs w:val="24"/>
                <w:shd w:val="clear" w:color="auto" w:fill="FFFFFF"/>
                <w:lang w:val="ro-RO"/>
              </w:rPr>
            </w:pPr>
            <w:r w:rsidRPr="005143EF">
              <w:rPr>
                <w:bCs/>
                <w:sz w:val="24"/>
                <w:szCs w:val="24"/>
                <w:shd w:val="clear" w:color="auto" w:fill="FFFFFF"/>
                <w:lang w:val="ro-RO"/>
              </w:rPr>
              <w:t xml:space="preserve">60% din valoarea-limită pentru </w:t>
            </w:r>
            <w:r w:rsidR="00991FAB" w:rsidRPr="005143EF">
              <w:rPr>
                <w:bCs/>
                <w:sz w:val="24"/>
                <w:szCs w:val="24"/>
                <w:shd w:val="clear" w:color="auto" w:fill="FFFFFF"/>
                <w:lang w:val="ro-RO"/>
              </w:rPr>
              <w:t xml:space="preserve">  </w:t>
            </w:r>
            <w:r w:rsidRPr="005143EF">
              <w:rPr>
                <w:bCs/>
                <w:sz w:val="24"/>
                <w:szCs w:val="24"/>
                <w:shd w:val="clear" w:color="auto" w:fill="FFFFFF"/>
                <w:lang w:val="ro-RO"/>
              </w:rPr>
              <w:t>24 de ore (75</w:t>
            </w:r>
            <w:r w:rsidR="00F143DC" w:rsidRPr="005143EF">
              <w:rPr>
                <w:bCs/>
                <w:sz w:val="24"/>
                <w:szCs w:val="24"/>
                <w:shd w:val="clear" w:color="auto" w:fill="FFFFFF"/>
                <w:lang w:val="ro-RO"/>
              </w:rPr>
              <w:t xml:space="preserve">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xml:space="preserve">, a nu se depăşi mai mult de 3 ori într-un an calendaristic) </w:t>
            </w:r>
          </w:p>
        </w:tc>
        <w:tc>
          <w:tcPr>
            <w:tcW w:w="1909" w:type="pct"/>
          </w:tcPr>
          <w:p w14:paraId="2060668A"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60% din nivelul critic pentru perioada de iarnă (12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DD4295" w:rsidRPr="005143EF" w14:paraId="66D5E198" w14:textId="77777777" w:rsidTr="00F143DC">
        <w:trPr>
          <w:trHeight w:val="731"/>
        </w:trPr>
        <w:tc>
          <w:tcPr>
            <w:tcW w:w="1213" w:type="pct"/>
          </w:tcPr>
          <w:p w14:paraId="20A1EC0E"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inferior de evaluare</w:t>
            </w:r>
          </w:p>
        </w:tc>
        <w:tc>
          <w:tcPr>
            <w:tcW w:w="1879" w:type="pct"/>
          </w:tcPr>
          <w:p w14:paraId="7B14C16D" w14:textId="77777777" w:rsidR="008C3CA6"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40% din valoarea-limită pentru </w:t>
            </w:r>
          </w:p>
          <w:p w14:paraId="7EE997EB" w14:textId="58497C3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24 de ore (50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a nu se depăşi mai mult de 3 ori într-un an calendaristic)</w:t>
            </w:r>
          </w:p>
        </w:tc>
        <w:tc>
          <w:tcPr>
            <w:tcW w:w="1909" w:type="pct"/>
          </w:tcPr>
          <w:p w14:paraId="62761379"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40% din nivelul critic pentru perioada de iarnă (8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xml:space="preserve">) </w:t>
            </w:r>
          </w:p>
        </w:tc>
      </w:tr>
    </w:tbl>
    <w:p w14:paraId="363C7FDA" w14:textId="77777777" w:rsidR="00DD4295" w:rsidRPr="005143EF" w:rsidRDefault="00DD4295" w:rsidP="00DD4295">
      <w:pPr>
        <w:rPr>
          <w:bCs/>
          <w:sz w:val="24"/>
          <w:szCs w:val="24"/>
          <w:shd w:val="clear" w:color="auto" w:fill="FFFFFF"/>
          <w:lang w:val="ro-RO"/>
        </w:rPr>
      </w:pPr>
    </w:p>
    <w:p w14:paraId="4A019CCB" w14:textId="4A27A7B6" w:rsidR="00DD4295" w:rsidRPr="005143EF" w:rsidRDefault="00DD4295" w:rsidP="00DD4295">
      <w:pPr>
        <w:rPr>
          <w:b/>
          <w:bCs/>
          <w:sz w:val="24"/>
          <w:szCs w:val="24"/>
          <w:shd w:val="clear" w:color="auto" w:fill="FFFFFF"/>
          <w:lang w:val="ro-RO"/>
        </w:rPr>
      </w:pPr>
      <w:r w:rsidRPr="005143EF">
        <w:rPr>
          <w:b/>
          <w:bCs/>
          <w:sz w:val="24"/>
          <w:szCs w:val="24"/>
          <w:shd w:val="clear" w:color="auto" w:fill="FFFFFF"/>
          <w:lang w:val="ro-RO"/>
        </w:rPr>
        <w:t xml:space="preserve">2. Dioxid de azot şi oxizi de azot </w:t>
      </w:r>
    </w:p>
    <w:p w14:paraId="6E59DFDC" w14:textId="77777777" w:rsidR="00F67332" w:rsidRPr="005143EF" w:rsidRDefault="00F67332" w:rsidP="00DD4295">
      <w:pPr>
        <w:rPr>
          <w:b/>
          <w:bCs/>
          <w:sz w:val="24"/>
          <w:szCs w:val="24"/>
          <w:shd w:val="clear" w:color="auto" w:fill="FFFFFF"/>
          <w:lang w:val="ro-RO"/>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2551"/>
        <w:gridCol w:w="2553"/>
        <w:gridCol w:w="2545"/>
      </w:tblGrid>
      <w:tr w:rsidR="005825DD" w:rsidRPr="005143EF" w14:paraId="2B7DED5F" w14:textId="77777777" w:rsidTr="005825DD">
        <w:trPr>
          <w:trHeight w:val="272"/>
        </w:trPr>
        <w:tc>
          <w:tcPr>
            <w:tcW w:w="910" w:type="pct"/>
          </w:tcPr>
          <w:p w14:paraId="3AE90657" w14:textId="18A4E4FF" w:rsidR="00DD4295" w:rsidRPr="005143EF" w:rsidRDefault="00DD4295" w:rsidP="004F4B89">
            <w:pPr>
              <w:ind w:firstLine="0"/>
              <w:jc w:val="center"/>
              <w:rPr>
                <w:b/>
                <w:bCs/>
                <w:sz w:val="24"/>
                <w:szCs w:val="24"/>
                <w:shd w:val="clear" w:color="auto" w:fill="FFFFFF"/>
                <w:lang w:val="ro-RO"/>
              </w:rPr>
            </w:pPr>
            <w:r w:rsidRPr="005143EF">
              <w:rPr>
                <w:b/>
                <w:bCs/>
                <w:sz w:val="24"/>
                <w:szCs w:val="24"/>
                <w:shd w:val="clear" w:color="auto" w:fill="FFFFFF"/>
                <w:lang w:val="ro-RO"/>
              </w:rPr>
              <w:t>Prag</w:t>
            </w:r>
            <w:r w:rsidR="001D572B"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1364" w:type="pct"/>
          </w:tcPr>
          <w:p w14:paraId="18A51558" w14:textId="77777777" w:rsidR="00DD4295" w:rsidRPr="005143EF" w:rsidRDefault="00DD4295" w:rsidP="004F4B89">
            <w:pPr>
              <w:ind w:firstLine="0"/>
              <w:jc w:val="center"/>
              <w:rPr>
                <w:b/>
                <w:bCs/>
                <w:sz w:val="24"/>
                <w:szCs w:val="24"/>
                <w:shd w:val="clear" w:color="auto" w:fill="FFFFFF"/>
                <w:lang w:val="ro-RO"/>
              </w:rPr>
            </w:pPr>
            <w:r w:rsidRPr="005143EF">
              <w:rPr>
                <w:b/>
                <w:bCs/>
                <w:sz w:val="24"/>
                <w:szCs w:val="24"/>
                <w:shd w:val="clear" w:color="auto" w:fill="FFFFFF"/>
                <w:lang w:val="ro-RO"/>
              </w:rPr>
              <w:t>Valoarea-limită orară pentru protecţia sănătăţii umane (NO</w:t>
            </w:r>
            <w:r w:rsidRPr="005143EF">
              <w:rPr>
                <w:b/>
                <w:bCs/>
                <w:sz w:val="24"/>
                <w:szCs w:val="24"/>
                <w:shd w:val="clear" w:color="auto" w:fill="FFFFFF"/>
                <w:vertAlign w:val="subscript"/>
                <w:lang w:val="ro-RO"/>
              </w:rPr>
              <w:t>2</w:t>
            </w:r>
            <w:r w:rsidRPr="005143EF">
              <w:rPr>
                <w:b/>
                <w:bCs/>
                <w:sz w:val="24"/>
                <w:szCs w:val="24"/>
                <w:shd w:val="clear" w:color="auto" w:fill="FFFFFF"/>
                <w:lang w:val="ro-RO"/>
              </w:rPr>
              <w:t>)</w:t>
            </w:r>
          </w:p>
        </w:tc>
        <w:tc>
          <w:tcPr>
            <w:tcW w:w="1365" w:type="pct"/>
          </w:tcPr>
          <w:p w14:paraId="10308D5D" w14:textId="77777777" w:rsidR="00DD4295" w:rsidRPr="005143EF" w:rsidRDefault="00DD4295" w:rsidP="004F4B89">
            <w:pPr>
              <w:ind w:firstLine="0"/>
              <w:jc w:val="center"/>
              <w:rPr>
                <w:b/>
                <w:bCs/>
                <w:sz w:val="24"/>
                <w:szCs w:val="24"/>
                <w:shd w:val="clear" w:color="auto" w:fill="FFFFFF"/>
                <w:lang w:val="ro-RO"/>
              </w:rPr>
            </w:pPr>
            <w:r w:rsidRPr="005143EF">
              <w:rPr>
                <w:b/>
                <w:bCs/>
                <w:sz w:val="24"/>
                <w:szCs w:val="24"/>
                <w:shd w:val="clear" w:color="auto" w:fill="FFFFFF"/>
                <w:lang w:val="ro-RO"/>
              </w:rPr>
              <w:t>Valoarea-limită anuală pentru protecţia sănătăţii umane (NO</w:t>
            </w:r>
            <w:r w:rsidRPr="005143EF">
              <w:rPr>
                <w:b/>
                <w:bCs/>
                <w:sz w:val="24"/>
                <w:szCs w:val="24"/>
                <w:shd w:val="clear" w:color="auto" w:fill="FFFFFF"/>
                <w:vertAlign w:val="subscript"/>
                <w:lang w:val="ro-RO"/>
              </w:rPr>
              <w:t>2</w:t>
            </w:r>
            <w:r w:rsidRPr="005143EF">
              <w:rPr>
                <w:b/>
                <w:bCs/>
                <w:sz w:val="24"/>
                <w:szCs w:val="24"/>
                <w:shd w:val="clear" w:color="auto" w:fill="FFFFFF"/>
                <w:lang w:val="ro-RO"/>
              </w:rPr>
              <w:t>)</w:t>
            </w:r>
          </w:p>
        </w:tc>
        <w:tc>
          <w:tcPr>
            <w:tcW w:w="1361" w:type="pct"/>
          </w:tcPr>
          <w:p w14:paraId="31ABEBB3" w14:textId="3B429620" w:rsidR="00DD4295" w:rsidRPr="005143EF" w:rsidRDefault="00DD4295" w:rsidP="004F4B89">
            <w:pPr>
              <w:ind w:firstLine="0"/>
              <w:jc w:val="center"/>
              <w:rPr>
                <w:b/>
                <w:bCs/>
                <w:sz w:val="24"/>
                <w:szCs w:val="24"/>
                <w:shd w:val="clear" w:color="auto" w:fill="FFFFFF"/>
                <w:lang w:val="ro-RO"/>
              </w:rPr>
            </w:pPr>
            <w:r w:rsidRPr="005143EF">
              <w:rPr>
                <w:b/>
                <w:bCs/>
                <w:sz w:val="24"/>
                <w:szCs w:val="24"/>
                <w:shd w:val="clear" w:color="auto" w:fill="FFFFFF"/>
                <w:lang w:val="ro-RO"/>
              </w:rPr>
              <w:t>Nivelul critic anual pentru protecţia vegetaţiei şi ecosistemelor naturale (NO</w:t>
            </w:r>
            <w:r w:rsidRPr="005143EF">
              <w:rPr>
                <w:b/>
                <w:bCs/>
                <w:sz w:val="24"/>
                <w:szCs w:val="24"/>
                <w:shd w:val="clear" w:color="auto" w:fill="FFFFFF"/>
                <w:vertAlign w:val="subscript"/>
                <w:lang w:val="ro-RO"/>
              </w:rPr>
              <w:t>X</w:t>
            </w:r>
            <w:r w:rsidRPr="005143EF">
              <w:rPr>
                <w:b/>
                <w:bCs/>
                <w:sz w:val="24"/>
                <w:szCs w:val="24"/>
                <w:shd w:val="clear" w:color="auto" w:fill="FFFFFF"/>
                <w:lang w:val="ro-RO"/>
              </w:rPr>
              <w:t>)</w:t>
            </w:r>
          </w:p>
        </w:tc>
      </w:tr>
      <w:tr w:rsidR="005825DD" w:rsidRPr="005143EF" w14:paraId="06139A9C" w14:textId="77777777" w:rsidTr="005825DD">
        <w:trPr>
          <w:trHeight w:val="1074"/>
        </w:trPr>
        <w:tc>
          <w:tcPr>
            <w:tcW w:w="910" w:type="pct"/>
          </w:tcPr>
          <w:p w14:paraId="190829F5"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superior de evaluare</w:t>
            </w:r>
          </w:p>
        </w:tc>
        <w:tc>
          <w:tcPr>
            <w:tcW w:w="1364" w:type="pct"/>
          </w:tcPr>
          <w:p w14:paraId="77090162" w14:textId="77777777" w:rsidR="003230F3"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70% din valoarea-limită (140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xml:space="preserve">, a nu se depăşi mai mult de </w:t>
            </w:r>
          </w:p>
          <w:p w14:paraId="693E6AAD" w14:textId="1377D3E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18 ori într-un an calendaristic) </w:t>
            </w:r>
          </w:p>
        </w:tc>
        <w:tc>
          <w:tcPr>
            <w:tcW w:w="1365" w:type="pct"/>
          </w:tcPr>
          <w:p w14:paraId="1A8F646A"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80% din valoarea-limită (32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1361" w:type="pct"/>
          </w:tcPr>
          <w:p w14:paraId="0A0BE9C3" w14:textId="7E501979"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80% din nivelul critic (24</w:t>
            </w:r>
            <w:r w:rsidR="001F2D7C" w:rsidRPr="005143EF">
              <w:rPr>
                <w:bCs/>
                <w:sz w:val="24"/>
                <w:szCs w:val="24"/>
                <w:shd w:val="clear" w:color="auto" w:fill="FFFFFF"/>
                <w:lang w:val="ro-RO"/>
              </w:rPr>
              <w:t>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5825DD" w:rsidRPr="005143EF" w14:paraId="43C76164" w14:textId="77777777" w:rsidTr="005825DD">
        <w:trPr>
          <w:trHeight w:val="964"/>
        </w:trPr>
        <w:tc>
          <w:tcPr>
            <w:tcW w:w="910" w:type="pct"/>
          </w:tcPr>
          <w:p w14:paraId="391F1210"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inferior de evaluare</w:t>
            </w:r>
          </w:p>
        </w:tc>
        <w:tc>
          <w:tcPr>
            <w:tcW w:w="1364" w:type="pct"/>
          </w:tcPr>
          <w:p w14:paraId="689EC834" w14:textId="77777777" w:rsidR="003230F3"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50% din valoarea-limită (100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xml:space="preserve">, a nu se depăşi mai mult de </w:t>
            </w:r>
          </w:p>
          <w:p w14:paraId="7804BCE9" w14:textId="2F86FCD8"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18 ori într-un an calendaristic)</w:t>
            </w:r>
          </w:p>
        </w:tc>
        <w:tc>
          <w:tcPr>
            <w:tcW w:w="1365" w:type="pct"/>
          </w:tcPr>
          <w:p w14:paraId="68D03353" w14:textId="7C95595B"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65% din nivelul critic (26</w:t>
            </w:r>
            <w:r w:rsidR="001F2D7C" w:rsidRPr="005143EF">
              <w:rPr>
                <w:bCs/>
                <w:sz w:val="24"/>
                <w:szCs w:val="24"/>
                <w:shd w:val="clear" w:color="auto" w:fill="FFFFFF"/>
                <w:lang w:val="ro-RO"/>
              </w:rPr>
              <w:t>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1361" w:type="pct"/>
          </w:tcPr>
          <w:p w14:paraId="164DDA96" w14:textId="0AAD12E2"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65% din nivelul critic (19,5</w:t>
            </w:r>
            <w:r w:rsidR="001F2D7C" w:rsidRPr="005143EF">
              <w:rPr>
                <w:bCs/>
                <w:sz w:val="24"/>
                <w:szCs w:val="24"/>
                <w:shd w:val="clear" w:color="auto" w:fill="FFFFFF"/>
                <w:lang w:val="ro-RO"/>
              </w:rPr>
              <w:t>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bl>
    <w:p w14:paraId="52F01C4F" w14:textId="77777777" w:rsidR="00DD4295" w:rsidRPr="005143EF" w:rsidRDefault="00DD4295" w:rsidP="00DD4295">
      <w:pPr>
        <w:rPr>
          <w:b/>
          <w:bCs/>
          <w:sz w:val="24"/>
          <w:szCs w:val="24"/>
          <w:shd w:val="clear" w:color="auto" w:fill="FFFFFF"/>
          <w:lang w:val="ro-RO"/>
        </w:rPr>
      </w:pPr>
    </w:p>
    <w:p w14:paraId="69DFCD4B" w14:textId="77777777" w:rsidR="00DF2B25" w:rsidRPr="005143EF" w:rsidRDefault="00DF2B25" w:rsidP="00DD4295">
      <w:pPr>
        <w:rPr>
          <w:b/>
          <w:bCs/>
          <w:sz w:val="24"/>
          <w:szCs w:val="24"/>
          <w:shd w:val="clear" w:color="auto" w:fill="FFFFFF"/>
          <w:lang w:val="ro-RO"/>
        </w:rPr>
      </w:pPr>
    </w:p>
    <w:p w14:paraId="607ADA83" w14:textId="00BAE916" w:rsidR="00DD4295" w:rsidRPr="005143EF" w:rsidRDefault="00DD4295" w:rsidP="00DD4295">
      <w:pPr>
        <w:rPr>
          <w:b/>
          <w:sz w:val="24"/>
          <w:szCs w:val="24"/>
          <w:lang w:val="ro-RO"/>
        </w:rPr>
      </w:pPr>
      <w:r w:rsidRPr="005143EF">
        <w:rPr>
          <w:b/>
          <w:bCs/>
          <w:sz w:val="24"/>
          <w:szCs w:val="24"/>
          <w:shd w:val="clear" w:color="auto" w:fill="FFFFFF"/>
          <w:lang w:val="ro-RO"/>
        </w:rPr>
        <w:t xml:space="preserve">3. </w:t>
      </w:r>
      <w:r w:rsidRPr="005143EF">
        <w:rPr>
          <w:b/>
          <w:sz w:val="24"/>
          <w:szCs w:val="24"/>
          <w:lang w:val="ro-RO"/>
        </w:rPr>
        <w:t xml:space="preserve">Particule în suspensie </w:t>
      </w:r>
      <w:r w:rsidR="00FB69E9" w:rsidRPr="005143EF">
        <w:rPr>
          <w:b/>
          <w:sz w:val="24"/>
          <w:szCs w:val="24"/>
          <w:lang w:val="ro-RO"/>
        </w:rPr>
        <w:t>(</w:t>
      </w:r>
      <w:r w:rsidRPr="005143EF">
        <w:rPr>
          <w:b/>
          <w:sz w:val="24"/>
          <w:szCs w:val="24"/>
          <w:lang w:val="ro-RO"/>
        </w:rPr>
        <w:t>PM</w:t>
      </w:r>
      <w:r w:rsidRPr="005143EF">
        <w:rPr>
          <w:b/>
          <w:sz w:val="24"/>
          <w:szCs w:val="24"/>
          <w:vertAlign w:val="subscript"/>
          <w:lang w:val="ro-RO"/>
        </w:rPr>
        <w:t>10</w:t>
      </w:r>
      <w:r w:rsidR="00B30952" w:rsidRPr="005143EF">
        <w:rPr>
          <w:b/>
          <w:sz w:val="24"/>
          <w:szCs w:val="24"/>
          <w:lang w:val="ro-RO"/>
        </w:rPr>
        <w:t xml:space="preserve"> și </w:t>
      </w:r>
      <w:r w:rsidRPr="005143EF">
        <w:rPr>
          <w:b/>
          <w:sz w:val="24"/>
          <w:szCs w:val="24"/>
          <w:lang w:val="ro-RO"/>
        </w:rPr>
        <w:t>PM</w:t>
      </w:r>
      <w:r w:rsidRPr="005143EF">
        <w:rPr>
          <w:b/>
          <w:sz w:val="24"/>
          <w:szCs w:val="24"/>
          <w:vertAlign w:val="subscript"/>
          <w:lang w:val="ro-RO"/>
        </w:rPr>
        <w:t>2</w:t>
      </w:r>
      <w:r w:rsidR="001F2D7C" w:rsidRPr="005143EF">
        <w:rPr>
          <w:b/>
          <w:sz w:val="24"/>
          <w:szCs w:val="24"/>
          <w:vertAlign w:val="subscript"/>
          <w:lang w:val="ro-RO"/>
        </w:rPr>
        <w:t>,</w:t>
      </w:r>
      <w:r w:rsidR="007C5805" w:rsidRPr="005143EF">
        <w:rPr>
          <w:b/>
          <w:sz w:val="24"/>
          <w:szCs w:val="24"/>
          <w:vertAlign w:val="subscript"/>
          <w:lang w:val="ro-RO"/>
        </w:rPr>
        <w:t>5</w:t>
      </w:r>
      <w:r w:rsidR="00FB69E9" w:rsidRPr="005143EF">
        <w:rPr>
          <w:b/>
          <w:sz w:val="24"/>
          <w:szCs w:val="24"/>
          <w:lang w:val="ro-RO"/>
        </w:rPr>
        <w:t>)</w:t>
      </w:r>
    </w:p>
    <w:p w14:paraId="009AE2D5" w14:textId="77777777" w:rsidR="00F67332" w:rsidRPr="005143EF" w:rsidRDefault="00F67332" w:rsidP="00DD4295">
      <w:pPr>
        <w:rPr>
          <w:b/>
          <w:bCs/>
          <w:sz w:val="24"/>
          <w:szCs w:val="24"/>
          <w:shd w:val="clear" w:color="auto" w:fill="FFFFFF"/>
          <w:lang w:val="ro-RO"/>
        </w:rPr>
      </w:pPr>
    </w:p>
    <w:tbl>
      <w:tblPr>
        <w:tblpPr w:leftFromText="180" w:rightFromText="180" w:vertAnchor="text" w:tblpX="108" w:tblpY="1"/>
        <w:tblOverlap w:val="neve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551"/>
        <w:gridCol w:w="2551"/>
        <w:gridCol w:w="2551"/>
      </w:tblGrid>
      <w:tr w:rsidR="00DD4295" w:rsidRPr="005143EF" w14:paraId="36126A4A" w14:textId="77777777" w:rsidTr="005D166C">
        <w:trPr>
          <w:trHeight w:val="475"/>
        </w:trPr>
        <w:tc>
          <w:tcPr>
            <w:tcW w:w="1701" w:type="dxa"/>
          </w:tcPr>
          <w:p w14:paraId="641DCF4B" w14:textId="608991A2" w:rsidR="00DD4295" w:rsidRPr="005143EF" w:rsidRDefault="00DD4295" w:rsidP="00E1494B">
            <w:pPr>
              <w:ind w:firstLine="0"/>
              <w:jc w:val="center"/>
              <w:rPr>
                <w:b/>
                <w:bCs/>
                <w:sz w:val="24"/>
                <w:szCs w:val="24"/>
                <w:shd w:val="clear" w:color="auto" w:fill="FFFFFF"/>
                <w:lang w:val="ro-RO"/>
              </w:rPr>
            </w:pPr>
            <w:r w:rsidRPr="005143EF">
              <w:rPr>
                <w:b/>
                <w:bCs/>
                <w:sz w:val="24"/>
                <w:szCs w:val="24"/>
                <w:shd w:val="clear" w:color="auto" w:fill="FFFFFF"/>
                <w:lang w:val="ro-RO"/>
              </w:rPr>
              <w:t>Prag</w:t>
            </w:r>
            <w:r w:rsidR="001D572B"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2551" w:type="dxa"/>
          </w:tcPr>
          <w:p w14:paraId="66A66C2D" w14:textId="77777777" w:rsidR="00DD4295" w:rsidRPr="005143EF" w:rsidRDefault="00DD4295" w:rsidP="00E1494B">
            <w:pPr>
              <w:ind w:firstLine="0"/>
              <w:jc w:val="center"/>
              <w:rPr>
                <w:b/>
                <w:bCs/>
                <w:sz w:val="24"/>
                <w:szCs w:val="24"/>
                <w:shd w:val="clear" w:color="auto" w:fill="FFFFFF"/>
                <w:lang w:val="ro-RO"/>
              </w:rPr>
            </w:pPr>
            <w:r w:rsidRPr="005143EF">
              <w:rPr>
                <w:b/>
                <w:bCs/>
                <w:sz w:val="24"/>
                <w:szCs w:val="24"/>
                <w:shd w:val="clear" w:color="auto" w:fill="FFFFFF"/>
                <w:lang w:val="ro-RO"/>
              </w:rPr>
              <w:t>Media pe 24 de ore</w:t>
            </w:r>
            <w:r w:rsidRPr="005143EF">
              <w:rPr>
                <w:b/>
                <w:i/>
                <w:sz w:val="24"/>
                <w:szCs w:val="24"/>
                <w:lang w:val="ro-RO"/>
              </w:rPr>
              <w:t xml:space="preserve"> </w:t>
            </w:r>
            <w:r w:rsidRPr="005143EF">
              <w:rPr>
                <w:b/>
                <w:sz w:val="24"/>
                <w:szCs w:val="24"/>
                <w:lang w:val="ro-RO"/>
              </w:rPr>
              <w:t>PM</w:t>
            </w:r>
            <w:r w:rsidRPr="005143EF">
              <w:rPr>
                <w:b/>
                <w:sz w:val="24"/>
                <w:szCs w:val="24"/>
                <w:vertAlign w:val="subscript"/>
                <w:lang w:val="ro-RO"/>
              </w:rPr>
              <w:t>10</w:t>
            </w:r>
          </w:p>
        </w:tc>
        <w:tc>
          <w:tcPr>
            <w:tcW w:w="2551" w:type="dxa"/>
          </w:tcPr>
          <w:p w14:paraId="1990E4D3" w14:textId="77777777" w:rsidR="00DD4295" w:rsidRPr="005143EF" w:rsidRDefault="00DD4295" w:rsidP="00E1494B">
            <w:pPr>
              <w:ind w:firstLine="0"/>
              <w:jc w:val="center"/>
              <w:rPr>
                <w:b/>
                <w:bCs/>
                <w:sz w:val="24"/>
                <w:szCs w:val="24"/>
                <w:shd w:val="clear" w:color="auto" w:fill="FFFFFF"/>
                <w:lang w:val="ro-RO"/>
              </w:rPr>
            </w:pPr>
            <w:r w:rsidRPr="005143EF">
              <w:rPr>
                <w:b/>
                <w:bCs/>
                <w:sz w:val="24"/>
                <w:szCs w:val="24"/>
                <w:shd w:val="clear" w:color="auto" w:fill="FFFFFF"/>
                <w:lang w:val="ro-RO"/>
              </w:rPr>
              <w:t>Media anuală</w:t>
            </w:r>
            <w:r w:rsidRPr="005143EF">
              <w:rPr>
                <w:b/>
                <w:i/>
                <w:sz w:val="24"/>
                <w:szCs w:val="24"/>
                <w:lang w:val="ro-RO"/>
              </w:rPr>
              <w:t xml:space="preserve"> </w:t>
            </w:r>
            <w:r w:rsidRPr="005143EF">
              <w:rPr>
                <w:b/>
                <w:sz w:val="24"/>
                <w:szCs w:val="24"/>
                <w:lang w:val="ro-RO"/>
              </w:rPr>
              <w:t>PM</w:t>
            </w:r>
            <w:r w:rsidRPr="005143EF">
              <w:rPr>
                <w:b/>
                <w:sz w:val="24"/>
                <w:szCs w:val="24"/>
                <w:vertAlign w:val="subscript"/>
                <w:lang w:val="ro-RO"/>
              </w:rPr>
              <w:t>10</w:t>
            </w:r>
          </w:p>
        </w:tc>
        <w:tc>
          <w:tcPr>
            <w:tcW w:w="2551" w:type="dxa"/>
          </w:tcPr>
          <w:p w14:paraId="66A72A66" w14:textId="0B1B2D67" w:rsidR="00DD4295" w:rsidRPr="005143EF" w:rsidRDefault="00DD4295" w:rsidP="00E1494B">
            <w:pPr>
              <w:ind w:firstLine="0"/>
              <w:jc w:val="center"/>
              <w:rPr>
                <w:b/>
                <w:bCs/>
                <w:sz w:val="24"/>
                <w:szCs w:val="24"/>
                <w:shd w:val="clear" w:color="auto" w:fill="FFFFFF"/>
                <w:vertAlign w:val="superscript"/>
                <w:lang w:val="ro-RO"/>
              </w:rPr>
            </w:pPr>
            <w:r w:rsidRPr="005143EF">
              <w:rPr>
                <w:b/>
                <w:bCs/>
                <w:sz w:val="24"/>
                <w:szCs w:val="24"/>
                <w:shd w:val="clear" w:color="auto" w:fill="FFFFFF"/>
                <w:lang w:val="ro-RO"/>
              </w:rPr>
              <w:t>Media anuală</w:t>
            </w:r>
            <w:r w:rsidRPr="005143EF">
              <w:rPr>
                <w:b/>
                <w:sz w:val="24"/>
                <w:szCs w:val="24"/>
                <w:lang w:val="ro-RO"/>
              </w:rPr>
              <w:t xml:space="preserve"> PM</w:t>
            </w:r>
            <w:r w:rsidRPr="005143EF">
              <w:rPr>
                <w:b/>
                <w:sz w:val="24"/>
                <w:szCs w:val="24"/>
                <w:vertAlign w:val="subscript"/>
                <w:lang w:val="ro-RO"/>
              </w:rPr>
              <w:t>2</w:t>
            </w:r>
            <w:r w:rsidR="00DC1F25" w:rsidRPr="005143EF">
              <w:rPr>
                <w:b/>
                <w:sz w:val="24"/>
                <w:szCs w:val="24"/>
                <w:vertAlign w:val="subscript"/>
                <w:lang w:val="ro-RO"/>
              </w:rPr>
              <w:t>,</w:t>
            </w:r>
            <w:r w:rsidRPr="005143EF">
              <w:rPr>
                <w:b/>
                <w:sz w:val="24"/>
                <w:szCs w:val="24"/>
                <w:vertAlign w:val="subscript"/>
                <w:lang w:val="ro-RO"/>
              </w:rPr>
              <w:t>5</w:t>
            </w:r>
            <w:r w:rsidR="00D66575" w:rsidRPr="005143EF">
              <w:rPr>
                <w:b/>
                <w:sz w:val="24"/>
                <w:szCs w:val="24"/>
                <w:vertAlign w:val="superscript"/>
                <w:lang w:val="ro-RO"/>
              </w:rPr>
              <w:t>(a</w:t>
            </w:r>
            <w:r w:rsidR="00E37081" w:rsidRPr="005143EF">
              <w:rPr>
                <w:b/>
                <w:sz w:val="24"/>
                <w:szCs w:val="24"/>
                <w:vertAlign w:val="superscript"/>
                <w:lang w:val="ro-RO"/>
              </w:rPr>
              <w:t>)</w:t>
            </w:r>
          </w:p>
        </w:tc>
      </w:tr>
      <w:tr w:rsidR="00DD4295" w:rsidRPr="005143EF" w14:paraId="722AC429" w14:textId="77777777" w:rsidTr="005D166C">
        <w:trPr>
          <w:trHeight w:val="964"/>
        </w:trPr>
        <w:tc>
          <w:tcPr>
            <w:tcW w:w="1701" w:type="dxa"/>
          </w:tcPr>
          <w:p w14:paraId="7B846D8C" w14:textId="77777777"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lastRenderedPageBreak/>
              <w:t>Pragul superior de evaluare</w:t>
            </w:r>
          </w:p>
        </w:tc>
        <w:tc>
          <w:tcPr>
            <w:tcW w:w="2551" w:type="dxa"/>
          </w:tcPr>
          <w:p w14:paraId="6C3AF22E" w14:textId="77777777" w:rsidR="005D166C"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 xml:space="preserve">70% din valoarea-limită (35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xml:space="preserve">, a nu se depăşi mai mult de </w:t>
            </w:r>
          </w:p>
          <w:p w14:paraId="226B9DCE" w14:textId="74C60857"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35 de ori într-un an calendaristic)</w:t>
            </w:r>
          </w:p>
        </w:tc>
        <w:tc>
          <w:tcPr>
            <w:tcW w:w="2551" w:type="dxa"/>
          </w:tcPr>
          <w:p w14:paraId="1591AAC0" w14:textId="77777777"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 xml:space="preserve">70% din valoarea-limită (28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2551" w:type="dxa"/>
          </w:tcPr>
          <w:p w14:paraId="10504319" w14:textId="17398485"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70% din valoarea-limită (17</w:t>
            </w:r>
            <w:r w:rsidR="001D572B" w:rsidRPr="005143EF">
              <w:rPr>
                <w:bCs/>
                <w:sz w:val="24"/>
                <w:szCs w:val="24"/>
                <w:shd w:val="clear" w:color="auto" w:fill="FFFFFF"/>
                <w:lang w:val="ro-RO"/>
              </w:rPr>
              <w:t>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DD4295" w:rsidRPr="005143EF" w14:paraId="614BCB6C" w14:textId="77777777" w:rsidTr="005D166C">
        <w:trPr>
          <w:trHeight w:val="964"/>
        </w:trPr>
        <w:tc>
          <w:tcPr>
            <w:tcW w:w="1701" w:type="dxa"/>
          </w:tcPr>
          <w:p w14:paraId="6DB44DEE" w14:textId="77777777"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Pragul inferior de evaluare</w:t>
            </w:r>
          </w:p>
        </w:tc>
        <w:tc>
          <w:tcPr>
            <w:tcW w:w="2551" w:type="dxa"/>
          </w:tcPr>
          <w:p w14:paraId="70734CED" w14:textId="77777777" w:rsidR="005D166C"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 xml:space="preserve">50% din valoarea-limită (25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 xml:space="preserve">, a nu se depăşi mai mult de </w:t>
            </w:r>
          </w:p>
          <w:p w14:paraId="391E992D" w14:textId="2C69C33A"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35 de ori într-un an calendaristic)</w:t>
            </w:r>
          </w:p>
        </w:tc>
        <w:tc>
          <w:tcPr>
            <w:tcW w:w="2551" w:type="dxa"/>
          </w:tcPr>
          <w:p w14:paraId="65E7149C" w14:textId="77777777"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 xml:space="preserve">50% din valoarea-limită (20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2551" w:type="dxa"/>
          </w:tcPr>
          <w:p w14:paraId="6D0E8687" w14:textId="7BB3A7FC" w:rsidR="00DD4295" w:rsidRPr="005143EF" w:rsidRDefault="00DD4295" w:rsidP="00E1494B">
            <w:pPr>
              <w:ind w:firstLine="0"/>
              <w:jc w:val="left"/>
              <w:rPr>
                <w:bCs/>
                <w:sz w:val="24"/>
                <w:szCs w:val="24"/>
                <w:shd w:val="clear" w:color="auto" w:fill="FFFFFF"/>
                <w:lang w:val="ro-RO"/>
              </w:rPr>
            </w:pPr>
            <w:r w:rsidRPr="005143EF">
              <w:rPr>
                <w:bCs/>
                <w:sz w:val="24"/>
                <w:szCs w:val="24"/>
                <w:shd w:val="clear" w:color="auto" w:fill="FFFFFF"/>
                <w:lang w:val="ro-RO"/>
              </w:rPr>
              <w:t>50% din valoarea-limită (12</w:t>
            </w:r>
            <w:r w:rsidR="001D572B" w:rsidRPr="005143EF">
              <w:rPr>
                <w:bCs/>
                <w:sz w:val="24"/>
                <w:szCs w:val="24"/>
                <w:shd w:val="clear" w:color="auto" w:fill="FFFFFF"/>
                <w:lang w:val="ro-RO"/>
              </w:rPr>
              <w:t>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bl>
    <w:p w14:paraId="6DE6533B" w14:textId="61B0A3D4" w:rsidR="00F042C8" w:rsidRPr="005143EF" w:rsidRDefault="00F042C8" w:rsidP="00D05669">
      <w:pPr>
        <w:rPr>
          <w:sz w:val="24"/>
          <w:szCs w:val="24"/>
        </w:rPr>
      </w:pPr>
      <w:r w:rsidRPr="005143EF">
        <w:rPr>
          <w:sz w:val="24"/>
          <w:szCs w:val="24"/>
        </w:rPr>
        <w:t>_________________</w:t>
      </w:r>
    </w:p>
    <w:p w14:paraId="2C73C130" w14:textId="66B5F78A" w:rsidR="00D05669" w:rsidRPr="005143EF" w:rsidRDefault="00D05669" w:rsidP="00D05669">
      <w:pPr>
        <w:rPr>
          <w:b/>
          <w:bCs/>
          <w:sz w:val="24"/>
          <w:szCs w:val="24"/>
          <w:shd w:val="clear" w:color="auto" w:fill="FFFFFF"/>
          <w:lang w:val="ro-RO"/>
        </w:rPr>
      </w:pPr>
      <w:r w:rsidRPr="005143EF">
        <w:rPr>
          <w:sz w:val="24"/>
          <w:szCs w:val="24"/>
          <w:vertAlign w:val="superscript"/>
          <w:lang w:val="ro-RO"/>
        </w:rPr>
        <w:t>(a)</w:t>
      </w:r>
      <w:r w:rsidRPr="005143EF">
        <w:rPr>
          <w:sz w:val="24"/>
          <w:szCs w:val="24"/>
          <w:lang w:val="ro-RO"/>
        </w:rPr>
        <w:t xml:space="preserve"> Pragurile superior şi inferior de evaluare pentru PM</w:t>
      </w:r>
      <w:r w:rsidRPr="005143EF">
        <w:rPr>
          <w:sz w:val="24"/>
          <w:szCs w:val="24"/>
          <w:vertAlign w:val="subscript"/>
          <w:lang w:val="ro-RO"/>
        </w:rPr>
        <w:t>2,5</w:t>
      </w:r>
      <w:r w:rsidRPr="005143EF">
        <w:rPr>
          <w:sz w:val="24"/>
          <w:szCs w:val="24"/>
          <w:lang w:val="ro-RO"/>
        </w:rPr>
        <w:t xml:space="preserve"> nu se aplică măsurărilor efectuate pentru evaluarea conformității cu obiectivul de reducere a expunerii la PM</w:t>
      </w:r>
      <w:r w:rsidRPr="005143EF">
        <w:rPr>
          <w:sz w:val="24"/>
          <w:szCs w:val="24"/>
          <w:vertAlign w:val="subscript"/>
          <w:lang w:val="ro-RO"/>
        </w:rPr>
        <w:t>2,5</w:t>
      </w:r>
      <w:r w:rsidRPr="005143EF">
        <w:rPr>
          <w:sz w:val="24"/>
          <w:szCs w:val="24"/>
          <w:lang w:val="ro-RO"/>
        </w:rPr>
        <w:t xml:space="preserve"> pentru protecția sănătății umane.</w:t>
      </w:r>
    </w:p>
    <w:p w14:paraId="4B4D214C" w14:textId="77777777" w:rsidR="00D05669" w:rsidRPr="005143EF" w:rsidRDefault="00D05669" w:rsidP="00DD4295">
      <w:pPr>
        <w:rPr>
          <w:b/>
          <w:bCs/>
          <w:sz w:val="24"/>
          <w:szCs w:val="24"/>
          <w:shd w:val="clear" w:color="auto" w:fill="FFFFFF"/>
          <w:lang w:val="ro-RO"/>
        </w:rPr>
      </w:pPr>
    </w:p>
    <w:p w14:paraId="019B970A" w14:textId="191EBD34" w:rsidR="00E95B9F" w:rsidRPr="005143EF" w:rsidRDefault="00DD4295" w:rsidP="00DD4295">
      <w:pPr>
        <w:rPr>
          <w:b/>
          <w:bCs/>
          <w:sz w:val="24"/>
          <w:szCs w:val="24"/>
          <w:shd w:val="clear" w:color="auto" w:fill="FFFFFF"/>
          <w:lang w:val="ro-RO"/>
        </w:rPr>
      </w:pPr>
      <w:r w:rsidRPr="005143EF">
        <w:rPr>
          <w:b/>
          <w:bCs/>
          <w:sz w:val="24"/>
          <w:szCs w:val="24"/>
          <w:shd w:val="clear" w:color="auto" w:fill="FFFFFF"/>
          <w:lang w:val="ro-RO"/>
        </w:rPr>
        <w:t>4.</w:t>
      </w:r>
      <w:r w:rsidR="004F4B89" w:rsidRPr="005143EF">
        <w:rPr>
          <w:b/>
          <w:bCs/>
          <w:sz w:val="24"/>
          <w:szCs w:val="24"/>
          <w:shd w:val="clear" w:color="auto" w:fill="FFFFFF"/>
          <w:lang w:val="ro-RO"/>
        </w:rPr>
        <w:t> </w:t>
      </w:r>
      <w:r w:rsidRPr="005143EF">
        <w:rPr>
          <w:b/>
          <w:bCs/>
          <w:sz w:val="24"/>
          <w:szCs w:val="24"/>
          <w:shd w:val="clear" w:color="auto" w:fill="FFFFFF"/>
          <w:lang w:val="ro-RO"/>
        </w:rPr>
        <w:t>Plumb</w:t>
      </w:r>
    </w:p>
    <w:p w14:paraId="7EC38F78" w14:textId="34AA3AB9" w:rsidR="00DD4295" w:rsidRPr="005143EF" w:rsidRDefault="00DD4295" w:rsidP="00DD4295">
      <w:pPr>
        <w:rPr>
          <w:b/>
          <w:bCs/>
          <w:sz w:val="24"/>
          <w:szCs w:val="24"/>
          <w:shd w:val="clear" w:color="auto" w:fill="FFFFFF"/>
          <w:lang w:val="ro-RO"/>
        </w:rPr>
      </w:pPr>
      <w:r w:rsidRPr="005143EF">
        <w:rPr>
          <w:b/>
          <w:bCs/>
          <w:sz w:val="24"/>
          <w:szCs w:val="24"/>
          <w:shd w:val="clear" w:color="auto" w:fill="FFFFFF"/>
          <w:lang w:val="ro-RO"/>
        </w:rPr>
        <w:t xml:space="preserve">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7087"/>
      </w:tblGrid>
      <w:tr w:rsidR="00DD4295" w:rsidRPr="005143EF" w14:paraId="415D8934" w14:textId="77777777" w:rsidTr="005451B5">
        <w:trPr>
          <w:trHeight w:val="283"/>
        </w:trPr>
        <w:tc>
          <w:tcPr>
            <w:tcW w:w="1213" w:type="pct"/>
          </w:tcPr>
          <w:p w14:paraId="2F63FAF0" w14:textId="3E27BD9F"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Prag</w:t>
            </w:r>
            <w:r w:rsidR="001D572B"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3787" w:type="pct"/>
          </w:tcPr>
          <w:p w14:paraId="299E84E8"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Media anuală</w:t>
            </w:r>
          </w:p>
        </w:tc>
      </w:tr>
      <w:tr w:rsidR="00DD4295" w:rsidRPr="005143EF" w14:paraId="123D0614" w14:textId="77777777" w:rsidTr="005451B5">
        <w:trPr>
          <w:trHeight w:val="295"/>
        </w:trPr>
        <w:tc>
          <w:tcPr>
            <w:tcW w:w="1213" w:type="pct"/>
          </w:tcPr>
          <w:p w14:paraId="3C657053"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superior de evaluare</w:t>
            </w:r>
          </w:p>
        </w:tc>
        <w:tc>
          <w:tcPr>
            <w:tcW w:w="3787" w:type="pct"/>
          </w:tcPr>
          <w:p w14:paraId="1A92F13A"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70% din valoarea-limită (0,35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DD4295" w:rsidRPr="005143EF" w14:paraId="7C252AE4" w14:textId="77777777" w:rsidTr="005451B5">
        <w:trPr>
          <w:trHeight w:val="283"/>
        </w:trPr>
        <w:tc>
          <w:tcPr>
            <w:tcW w:w="1213" w:type="pct"/>
          </w:tcPr>
          <w:p w14:paraId="4A1EF61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inferior de evaluare</w:t>
            </w:r>
          </w:p>
        </w:tc>
        <w:tc>
          <w:tcPr>
            <w:tcW w:w="3787" w:type="pct"/>
          </w:tcPr>
          <w:p w14:paraId="20D3E5D7"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50% din valoarea-limită (0,25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bl>
    <w:p w14:paraId="41FCE91C" w14:textId="77777777" w:rsidR="00DD4295" w:rsidRPr="005143EF" w:rsidRDefault="00DD4295" w:rsidP="00DD4295">
      <w:pPr>
        <w:rPr>
          <w:bCs/>
          <w:sz w:val="24"/>
          <w:szCs w:val="24"/>
          <w:shd w:val="clear" w:color="auto" w:fill="FFFFFF"/>
          <w:lang w:val="ro-RO"/>
        </w:rPr>
      </w:pPr>
    </w:p>
    <w:p w14:paraId="1E87B0B7" w14:textId="48FE0737" w:rsidR="00DD4295" w:rsidRPr="005143EF" w:rsidRDefault="00DD4295" w:rsidP="00DD4295">
      <w:pPr>
        <w:rPr>
          <w:b/>
          <w:bCs/>
          <w:sz w:val="24"/>
          <w:szCs w:val="24"/>
          <w:shd w:val="clear" w:color="auto" w:fill="FFFFFF"/>
          <w:lang w:val="ro-RO"/>
        </w:rPr>
      </w:pPr>
      <w:r w:rsidRPr="005143EF">
        <w:rPr>
          <w:b/>
          <w:bCs/>
          <w:sz w:val="24"/>
          <w:szCs w:val="24"/>
          <w:shd w:val="clear" w:color="auto" w:fill="FFFFFF"/>
          <w:lang w:val="ro-RO"/>
        </w:rPr>
        <w:t>5.</w:t>
      </w:r>
      <w:r w:rsidR="004F4B89" w:rsidRPr="005143EF">
        <w:rPr>
          <w:b/>
          <w:bCs/>
          <w:sz w:val="24"/>
          <w:szCs w:val="24"/>
          <w:shd w:val="clear" w:color="auto" w:fill="FFFFFF"/>
          <w:lang w:val="ro-RO"/>
        </w:rPr>
        <w:t> </w:t>
      </w:r>
      <w:r w:rsidRPr="005143EF">
        <w:rPr>
          <w:b/>
          <w:bCs/>
          <w:sz w:val="24"/>
          <w:szCs w:val="24"/>
          <w:shd w:val="clear" w:color="auto" w:fill="FFFFFF"/>
          <w:lang w:val="ro-RO"/>
        </w:rPr>
        <w:t>Benzen</w:t>
      </w:r>
    </w:p>
    <w:p w14:paraId="5467A5BE" w14:textId="77777777" w:rsidR="00E95B9F" w:rsidRPr="005143EF" w:rsidRDefault="00E95B9F" w:rsidP="00DD4295">
      <w:pPr>
        <w:rPr>
          <w:b/>
          <w:bCs/>
          <w:sz w:val="24"/>
          <w:szCs w:val="24"/>
          <w:shd w:val="clear" w:color="auto" w:fill="FFFFFF"/>
          <w:lang w:val="ro-RO"/>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7087"/>
      </w:tblGrid>
      <w:tr w:rsidR="00DD4295" w:rsidRPr="005143EF" w14:paraId="6D65C7D8" w14:textId="77777777" w:rsidTr="005451B5">
        <w:trPr>
          <w:trHeight w:val="283"/>
        </w:trPr>
        <w:tc>
          <w:tcPr>
            <w:tcW w:w="1213" w:type="pct"/>
          </w:tcPr>
          <w:p w14:paraId="56931247" w14:textId="750CA6AA"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Prag</w:t>
            </w:r>
            <w:r w:rsidR="001D572B"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3787" w:type="pct"/>
          </w:tcPr>
          <w:p w14:paraId="633117AA"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Media anuală</w:t>
            </w:r>
          </w:p>
        </w:tc>
      </w:tr>
      <w:tr w:rsidR="00DD4295" w:rsidRPr="005143EF" w14:paraId="5524A0DE" w14:textId="77777777" w:rsidTr="005451B5">
        <w:trPr>
          <w:trHeight w:val="295"/>
        </w:trPr>
        <w:tc>
          <w:tcPr>
            <w:tcW w:w="1213" w:type="pct"/>
          </w:tcPr>
          <w:p w14:paraId="74B0A9AB"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superior de evaluare</w:t>
            </w:r>
          </w:p>
        </w:tc>
        <w:tc>
          <w:tcPr>
            <w:tcW w:w="3787" w:type="pct"/>
          </w:tcPr>
          <w:p w14:paraId="3869FD3B"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70% din valoarea-limită (3,5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DD4295" w:rsidRPr="005143EF" w14:paraId="2A5880E3" w14:textId="77777777" w:rsidTr="005451B5">
        <w:trPr>
          <w:trHeight w:val="283"/>
        </w:trPr>
        <w:tc>
          <w:tcPr>
            <w:tcW w:w="1213" w:type="pct"/>
          </w:tcPr>
          <w:p w14:paraId="793C35B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inferior de evaluare</w:t>
            </w:r>
          </w:p>
        </w:tc>
        <w:tc>
          <w:tcPr>
            <w:tcW w:w="3787" w:type="pct"/>
          </w:tcPr>
          <w:p w14:paraId="15E5C237"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40% din valoarea-limită (2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bl>
    <w:p w14:paraId="20555431" w14:textId="77777777" w:rsidR="00DD4295" w:rsidRPr="005143EF" w:rsidRDefault="00DD4295" w:rsidP="00DD4295">
      <w:pPr>
        <w:rPr>
          <w:bCs/>
          <w:sz w:val="24"/>
          <w:szCs w:val="24"/>
          <w:shd w:val="clear" w:color="auto" w:fill="FFFFFF"/>
          <w:lang w:val="ro-RO"/>
        </w:rPr>
      </w:pPr>
    </w:p>
    <w:p w14:paraId="048B9979" w14:textId="274E4A62" w:rsidR="00DD4295" w:rsidRPr="005143EF" w:rsidRDefault="00DD4295" w:rsidP="00DD4295">
      <w:pPr>
        <w:rPr>
          <w:b/>
          <w:bCs/>
          <w:sz w:val="24"/>
          <w:szCs w:val="24"/>
          <w:shd w:val="clear" w:color="auto" w:fill="FFFFFF"/>
          <w:lang w:val="ro-RO"/>
        </w:rPr>
      </w:pPr>
      <w:r w:rsidRPr="005143EF">
        <w:rPr>
          <w:b/>
          <w:bCs/>
          <w:sz w:val="24"/>
          <w:szCs w:val="24"/>
          <w:shd w:val="clear" w:color="auto" w:fill="FFFFFF"/>
          <w:lang w:val="ro-RO"/>
        </w:rPr>
        <w:t>6.</w:t>
      </w:r>
      <w:r w:rsidR="00684BE3" w:rsidRPr="005143EF">
        <w:rPr>
          <w:b/>
          <w:bCs/>
          <w:sz w:val="24"/>
          <w:szCs w:val="24"/>
          <w:shd w:val="clear" w:color="auto" w:fill="FFFFFF"/>
          <w:lang w:val="ro-RO"/>
        </w:rPr>
        <w:t> </w:t>
      </w:r>
      <w:r w:rsidRPr="005143EF">
        <w:rPr>
          <w:b/>
          <w:bCs/>
          <w:sz w:val="24"/>
          <w:szCs w:val="24"/>
          <w:shd w:val="clear" w:color="auto" w:fill="FFFFFF"/>
          <w:lang w:val="ro-RO"/>
        </w:rPr>
        <w:t>Monoxid de carbon</w:t>
      </w:r>
    </w:p>
    <w:p w14:paraId="01885BB6" w14:textId="77777777" w:rsidR="00E95B9F" w:rsidRPr="005143EF" w:rsidRDefault="00E95B9F" w:rsidP="00DD4295">
      <w:pPr>
        <w:rPr>
          <w:b/>
          <w:bCs/>
          <w:sz w:val="24"/>
          <w:szCs w:val="24"/>
          <w:shd w:val="clear" w:color="auto" w:fill="FFFFFF"/>
          <w:lang w:val="ro-RO"/>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7087"/>
      </w:tblGrid>
      <w:tr w:rsidR="00DD4295" w:rsidRPr="005143EF" w14:paraId="20E61BA4" w14:textId="77777777" w:rsidTr="005451B5">
        <w:trPr>
          <w:trHeight w:val="283"/>
        </w:trPr>
        <w:tc>
          <w:tcPr>
            <w:tcW w:w="1213" w:type="pct"/>
          </w:tcPr>
          <w:p w14:paraId="7A8B56E0" w14:textId="41C56F8A"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Prag</w:t>
            </w:r>
            <w:r w:rsidR="001D572B"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3787" w:type="pct"/>
          </w:tcPr>
          <w:p w14:paraId="4E90B7C0"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Media pe 8 ore</w:t>
            </w:r>
          </w:p>
        </w:tc>
      </w:tr>
      <w:tr w:rsidR="00DD4295" w:rsidRPr="005143EF" w14:paraId="6C131B63" w14:textId="77777777" w:rsidTr="005451B5">
        <w:trPr>
          <w:trHeight w:val="295"/>
        </w:trPr>
        <w:tc>
          <w:tcPr>
            <w:tcW w:w="1213" w:type="pct"/>
          </w:tcPr>
          <w:p w14:paraId="36BF22B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superior de evaluare</w:t>
            </w:r>
          </w:p>
        </w:tc>
        <w:tc>
          <w:tcPr>
            <w:tcW w:w="3787" w:type="pct"/>
          </w:tcPr>
          <w:p w14:paraId="5DA3B2E6"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70% din valoarea-limită (7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DD4295" w:rsidRPr="005143EF" w14:paraId="377EB307" w14:textId="77777777" w:rsidTr="005451B5">
        <w:trPr>
          <w:trHeight w:val="283"/>
        </w:trPr>
        <w:tc>
          <w:tcPr>
            <w:tcW w:w="1213" w:type="pct"/>
          </w:tcPr>
          <w:p w14:paraId="340E8C24"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Pragul inferior de evaluare</w:t>
            </w:r>
          </w:p>
        </w:tc>
        <w:tc>
          <w:tcPr>
            <w:tcW w:w="3787" w:type="pct"/>
          </w:tcPr>
          <w:p w14:paraId="2D231F90"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 xml:space="preserve">50% din valoarea-limită (5 </w:t>
            </w:r>
            <w:r w:rsidRPr="005143EF">
              <w:rPr>
                <w:sz w:val="24"/>
                <w:szCs w:val="24"/>
                <w:lang w:val="ro-RO"/>
              </w:rPr>
              <w:t>µ</w:t>
            </w:r>
            <w:r w:rsidRPr="005143EF">
              <w:rPr>
                <w:bCs/>
                <w:sz w:val="24"/>
                <w:szCs w:val="24"/>
                <w:shd w:val="clear" w:color="auto" w:fill="FFFFFF"/>
                <w:lang w:val="ro-RO"/>
              </w:rPr>
              <w:t>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bl>
    <w:p w14:paraId="12A6D39C" w14:textId="77777777" w:rsidR="00DD4295" w:rsidRPr="005143EF" w:rsidRDefault="00DD4295" w:rsidP="00DD4295">
      <w:pPr>
        <w:rPr>
          <w:bCs/>
          <w:sz w:val="24"/>
          <w:szCs w:val="24"/>
          <w:shd w:val="clear" w:color="auto" w:fill="FFFFFF"/>
          <w:lang w:val="ro-RO"/>
        </w:rPr>
      </w:pPr>
    </w:p>
    <w:p w14:paraId="3F9DCE4A" w14:textId="77777777" w:rsidR="007C5805" w:rsidRPr="005143EF" w:rsidRDefault="007C5805" w:rsidP="00DD4295">
      <w:pPr>
        <w:rPr>
          <w:b/>
          <w:bCs/>
          <w:sz w:val="24"/>
          <w:szCs w:val="24"/>
          <w:shd w:val="clear" w:color="auto" w:fill="FFFFFF"/>
          <w:lang w:val="ro-RO"/>
        </w:rPr>
      </w:pPr>
    </w:p>
    <w:p w14:paraId="2510C6C3" w14:textId="14C3DA1E" w:rsidR="00DD4295" w:rsidRPr="005143EF" w:rsidRDefault="00DD4295" w:rsidP="00DD4295">
      <w:pPr>
        <w:rPr>
          <w:b/>
          <w:bCs/>
          <w:sz w:val="24"/>
          <w:szCs w:val="24"/>
          <w:shd w:val="clear" w:color="auto" w:fill="FFFFFF"/>
          <w:lang w:val="ro-RO"/>
        </w:rPr>
      </w:pPr>
      <w:r w:rsidRPr="005143EF">
        <w:rPr>
          <w:b/>
          <w:bCs/>
          <w:sz w:val="24"/>
          <w:szCs w:val="24"/>
          <w:shd w:val="clear" w:color="auto" w:fill="FFFFFF"/>
          <w:lang w:val="ro-RO"/>
        </w:rPr>
        <w:t>7.</w:t>
      </w:r>
      <w:r w:rsidR="00684BE3" w:rsidRPr="005143EF">
        <w:rPr>
          <w:b/>
          <w:bCs/>
          <w:sz w:val="24"/>
          <w:szCs w:val="24"/>
          <w:shd w:val="clear" w:color="auto" w:fill="FFFFFF"/>
          <w:lang w:val="ro-RO"/>
        </w:rPr>
        <w:t> </w:t>
      </w:r>
      <w:r w:rsidR="00E37081" w:rsidRPr="005143EF">
        <w:rPr>
          <w:b/>
          <w:bCs/>
          <w:sz w:val="24"/>
          <w:szCs w:val="24"/>
          <w:shd w:val="clear" w:color="auto" w:fill="FFFFFF"/>
          <w:lang w:val="ro-RO"/>
        </w:rPr>
        <w:t>Arsenic, cadmiu, n</w:t>
      </w:r>
      <w:r w:rsidRPr="005143EF">
        <w:rPr>
          <w:b/>
          <w:bCs/>
          <w:sz w:val="24"/>
          <w:szCs w:val="24"/>
          <w:shd w:val="clear" w:color="auto" w:fill="FFFFFF"/>
          <w:lang w:val="ro-RO"/>
        </w:rPr>
        <w:t xml:space="preserve">ichel, </w:t>
      </w:r>
      <w:r w:rsidR="00E37081" w:rsidRPr="005143EF">
        <w:rPr>
          <w:b/>
          <w:bCs/>
          <w:sz w:val="24"/>
          <w:szCs w:val="24"/>
          <w:shd w:val="clear" w:color="auto" w:fill="FFFFFF"/>
          <w:lang w:val="ro-RO"/>
        </w:rPr>
        <w:t>benzo(a)piren</w:t>
      </w:r>
    </w:p>
    <w:p w14:paraId="29CF788F" w14:textId="77777777" w:rsidR="00E95B9F" w:rsidRPr="005143EF" w:rsidRDefault="00E95B9F" w:rsidP="00DD4295">
      <w:pPr>
        <w:rPr>
          <w:b/>
          <w:bCs/>
          <w:sz w:val="24"/>
          <w:szCs w:val="24"/>
          <w:shd w:val="clear" w:color="auto" w:fill="FFFFFF"/>
          <w:lang w:val="ro-RO"/>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9"/>
        <w:gridCol w:w="1700"/>
        <w:gridCol w:w="1700"/>
        <w:gridCol w:w="1700"/>
        <w:gridCol w:w="1700"/>
      </w:tblGrid>
      <w:tr w:rsidR="00F0781D" w:rsidRPr="005143EF" w14:paraId="5918F0C9" w14:textId="77777777" w:rsidTr="00F0781D">
        <w:trPr>
          <w:trHeight w:val="283"/>
        </w:trPr>
        <w:tc>
          <w:tcPr>
            <w:tcW w:w="1364" w:type="pct"/>
          </w:tcPr>
          <w:p w14:paraId="0FA5FE6F" w14:textId="52E1E97F"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Prag</w:t>
            </w:r>
            <w:r w:rsidR="001D572B" w:rsidRPr="005143EF">
              <w:rPr>
                <w:b/>
                <w:bCs/>
                <w:sz w:val="24"/>
                <w:szCs w:val="24"/>
                <w:shd w:val="clear" w:color="auto" w:fill="FFFFFF"/>
                <w:lang w:val="ro-RO"/>
              </w:rPr>
              <w:t>ul</w:t>
            </w:r>
            <w:r w:rsidRPr="005143EF">
              <w:rPr>
                <w:b/>
                <w:bCs/>
                <w:sz w:val="24"/>
                <w:szCs w:val="24"/>
                <w:shd w:val="clear" w:color="auto" w:fill="FFFFFF"/>
                <w:lang w:val="ro-RO"/>
              </w:rPr>
              <w:t xml:space="preserve"> de evaluare</w:t>
            </w:r>
          </w:p>
        </w:tc>
        <w:tc>
          <w:tcPr>
            <w:tcW w:w="909" w:type="pct"/>
          </w:tcPr>
          <w:p w14:paraId="6E1EA8C3"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Arsenic</w:t>
            </w:r>
          </w:p>
        </w:tc>
        <w:tc>
          <w:tcPr>
            <w:tcW w:w="909" w:type="pct"/>
          </w:tcPr>
          <w:p w14:paraId="293D22C6"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Cadmiu</w:t>
            </w:r>
          </w:p>
        </w:tc>
        <w:tc>
          <w:tcPr>
            <w:tcW w:w="909" w:type="pct"/>
          </w:tcPr>
          <w:p w14:paraId="296BC8FE"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Nichel</w:t>
            </w:r>
          </w:p>
        </w:tc>
        <w:tc>
          <w:tcPr>
            <w:tcW w:w="909" w:type="pct"/>
          </w:tcPr>
          <w:p w14:paraId="270A818E" w14:textId="77777777" w:rsidR="00DD4295" w:rsidRPr="005143EF" w:rsidRDefault="00DD4295" w:rsidP="001D572B">
            <w:pPr>
              <w:ind w:firstLine="0"/>
              <w:jc w:val="center"/>
              <w:rPr>
                <w:b/>
                <w:bCs/>
                <w:sz w:val="24"/>
                <w:szCs w:val="24"/>
                <w:shd w:val="clear" w:color="auto" w:fill="FFFFFF"/>
                <w:lang w:val="ro-RO"/>
              </w:rPr>
            </w:pPr>
            <w:r w:rsidRPr="005143EF">
              <w:rPr>
                <w:b/>
                <w:bCs/>
                <w:sz w:val="24"/>
                <w:szCs w:val="24"/>
                <w:shd w:val="clear" w:color="auto" w:fill="FFFFFF"/>
                <w:lang w:val="ro-RO"/>
              </w:rPr>
              <w:t>B(a)P</w:t>
            </w:r>
          </w:p>
        </w:tc>
      </w:tr>
      <w:tr w:rsidR="00F0781D" w:rsidRPr="005143EF" w14:paraId="3E9BD56D" w14:textId="77777777" w:rsidTr="00F0781D">
        <w:trPr>
          <w:trHeight w:val="295"/>
        </w:trPr>
        <w:tc>
          <w:tcPr>
            <w:tcW w:w="1364" w:type="pct"/>
          </w:tcPr>
          <w:p w14:paraId="2CDA44CF" w14:textId="0D701097" w:rsidR="00DD4295" w:rsidRPr="005143EF" w:rsidRDefault="00E37081">
            <w:pPr>
              <w:ind w:firstLine="0"/>
              <w:jc w:val="left"/>
              <w:rPr>
                <w:bCs/>
                <w:sz w:val="24"/>
                <w:szCs w:val="24"/>
                <w:shd w:val="clear" w:color="auto" w:fill="FFFFFF"/>
                <w:lang w:val="ro-RO"/>
              </w:rPr>
            </w:pPr>
            <w:r w:rsidRPr="005143EF">
              <w:rPr>
                <w:bCs/>
                <w:sz w:val="24"/>
                <w:szCs w:val="24"/>
                <w:shd w:val="clear" w:color="auto" w:fill="FFFFFF"/>
                <w:lang w:val="ro-RO"/>
              </w:rPr>
              <w:t xml:space="preserve">Pragul superior de evaluare, </w:t>
            </w:r>
            <w:r w:rsidR="007C5805" w:rsidRPr="005143EF">
              <w:rPr>
                <w:bCs/>
                <w:sz w:val="24"/>
                <w:szCs w:val="24"/>
                <w:shd w:val="clear" w:color="auto" w:fill="FFFFFF"/>
                <w:lang w:val="ro-RO"/>
              </w:rPr>
              <w:t xml:space="preserve">exprimat </w:t>
            </w:r>
            <w:r w:rsidR="00DD4295" w:rsidRPr="005143EF">
              <w:rPr>
                <w:bCs/>
                <w:sz w:val="24"/>
                <w:szCs w:val="24"/>
                <w:shd w:val="clear" w:color="auto" w:fill="FFFFFF"/>
                <w:lang w:val="ro-RO"/>
              </w:rPr>
              <w:t>în procente din valoarea</w:t>
            </w:r>
            <w:r w:rsidR="001D572B" w:rsidRPr="005143EF">
              <w:rPr>
                <w:bCs/>
                <w:sz w:val="24"/>
                <w:szCs w:val="24"/>
                <w:shd w:val="clear" w:color="auto" w:fill="FFFFFF"/>
                <w:lang w:val="ro-RO"/>
              </w:rPr>
              <w:t>-</w:t>
            </w:r>
            <w:r w:rsidR="00DD4295" w:rsidRPr="005143EF">
              <w:rPr>
                <w:bCs/>
                <w:sz w:val="24"/>
                <w:szCs w:val="24"/>
                <w:shd w:val="clear" w:color="auto" w:fill="FFFFFF"/>
                <w:lang w:val="ro-RO"/>
              </w:rPr>
              <w:t>țintă</w:t>
            </w:r>
          </w:p>
        </w:tc>
        <w:tc>
          <w:tcPr>
            <w:tcW w:w="909" w:type="pct"/>
          </w:tcPr>
          <w:p w14:paraId="4C8E815B"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60%</w:t>
            </w:r>
          </w:p>
          <w:p w14:paraId="120556D4"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(3,6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909" w:type="pct"/>
          </w:tcPr>
          <w:p w14:paraId="71E0C387"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60%</w:t>
            </w:r>
          </w:p>
          <w:p w14:paraId="56B9FAF1"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(3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909" w:type="pct"/>
          </w:tcPr>
          <w:p w14:paraId="37DCD4C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70%</w:t>
            </w:r>
          </w:p>
          <w:p w14:paraId="2DDBBF5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(14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909" w:type="pct"/>
          </w:tcPr>
          <w:p w14:paraId="62485FC5"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60%</w:t>
            </w:r>
          </w:p>
          <w:p w14:paraId="0D8EE961"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(0,6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r w:rsidR="00F0781D" w:rsidRPr="005143EF" w14:paraId="0C47132F" w14:textId="77777777" w:rsidTr="00F0781D">
        <w:trPr>
          <w:trHeight w:val="170"/>
        </w:trPr>
        <w:tc>
          <w:tcPr>
            <w:tcW w:w="1364" w:type="pct"/>
          </w:tcPr>
          <w:p w14:paraId="7B57905C" w14:textId="6E7E52E8" w:rsidR="00DD4295" w:rsidRPr="005143EF" w:rsidRDefault="00E37081" w:rsidP="007C5805">
            <w:pPr>
              <w:ind w:firstLine="0"/>
              <w:jc w:val="left"/>
              <w:rPr>
                <w:bCs/>
                <w:sz w:val="24"/>
                <w:szCs w:val="24"/>
                <w:shd w:val="clear" w:color="auto" w:fill="FFFFFF"/>
                <w:lang w:val="ro-RO"/>
              </w:rPr>
            </w:pPr>
            <w:r w:rsidRPr="005143EF">
              <w:rPr>
                <w:bCs/>
                <w:sz w:val="24"/>
                <w:szCs w:val="24"/>
                <w:shd w:val="clear" w:color="auto" w:fill="FFFFFF"/>
                <w:lang w:val="ro-RO"/>
              </w:rPr>
              <w:t xml:space="preserve">Pragul inferior de evaluare, </w:t>
            </w:r>
            <w:r w:rsidR="003F2F50" w:rsidRPr="005143EF">
              <w:rPr>
                <w:bCs/>
                <w:sz w:val="24"/>
                <w:szCs w:val="24"/>
                <w:shd w:val="clear" w:color="auto" w:fill="FFFFFF"/>
                <w:lang w:val="ro-RO"/>
              </w:rPr>
              <w:t xml:space="preserve">exprimat în </w:t>
            </w:r>
            <w:r w:rsidR="003F2F50" w:rsidRPr="005143EF">
              <w:rPr>
                <w:bCs/>
                <w:sz w:val="24"/>
                <w:szCs w:val="24"/>
                <w:shd w:val="clear" w:color="auto" w:fill="FFFFFF"/>
                <w:lang w:val="ro-RO"/>
              </w:rPr>
              <w:lastRenderedPageBreak/>
              <w:t>procente din valoarea-țintă</w:t>
            </w:r>
          </w:p>
        </w:tc>
        <w:tc>
          <w:tcPr>
            <w:tcW w:w="909" w:type="pct"/>
          </w:tcPr>
          <w:p w14:paraId="694A0A7D"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lastRenderedPageBreak/>
              <w:t>40%</w:t>
            </w:r>
          </w:p>
          <w:p w14:paraId="58813AFF"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(2,4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909" w:type="pct"/>
          </w:tcPr>
          <w:p w14:paraId="70C11D74"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40%</w:t>
            </w:r>
          </w:p>
          <w:p w14:paraId="3B93DCA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(2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909" w:type="pct"/>
          </w:tcPr>
          <w:p w14:paraId="3284FA11"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50%</w:t>
            </w:r>
          </w:p>
          <w:p w14:paraId="327A1A45"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(10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c>
          <w:tcPr>
            <w:tcW w:w="909" w:type="pct"/>
          </w:tcPr>
          <w:p w14:paraId="114E9678"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40%</w:t>
            </w:r>
          </w:p>
          <w:p w14:paraId="0EEF456D" w14:textId="77777777" w:rsidR="00DD4295" w:rsidRPr="005143EF" w:rsidRDefault="00DD4295" w:rsidP="007C5805">
            <w:pPr>
              <w:ind w:firstLine="0"/>
              <w:jc w:val="left"/>
              <w:rPr>
                <w:bCs/>
                <w:sz w:val="24"/>
                <w:szCs w:val="24"/>
                <w:shd w:val="clear" w:color="auto" w:fill="FFFFFF"/>
                <w:lang w:val="ro-RO"/>
              </w:rPr>
            </w:pPr>
            <w:r w:rsidRPr="005143EF">
              <w:rPr>
                <w:bCs/>
                <w:sz w:val="24"/>
                <w:szCs w:val="24"/>
                <w:shd w:val="clear" w:color="auto" w:fill="FFFFFF"/>
                <w:lang w:val="ro-RO"/>
              </w:rPr>
              <w:t>(0,4 ng/m</w:t>
            </w:r>
            <w:r w:rsidRPr="005143EF">
              <w:rPr>
                <w:bCs/>
                <w:sz w:val="24"/>
                <w:szCs w:val="24"/>
                <w:shd w:val="clear" w:color="auto" w:fill="FFFFFF"/>
                <w:vertAlign w:val="superscript"/>
                <w:lang w:val="ro-RO"/>
              </w:rPr>
              <w:t>3</w:t>
            </w:r>
            <w:r w:rsidRPr="005143EF">
              <w:rPr>
                <w:bCs/>
                <w:sz w:val="24"/>
                <w:szCs w:val="24"/>
                <w:shd w:val="clear" w:color="auto" w:fill="FFFFFF"/>
                <w:lang w:val="ro-RO"/>
              </w:rPr>
              <w:t>)</w:t>
            </w:r>
          </w:p>
        </w:tc>
      </w:tr>
    </w:tbl>
    <w:p w14:paraId="1DB7A879" w14:textId="77777777" w:rsidR="00DD4295" w:rsidRPr="005143EF" w:rsidRDefault="00DD4295" w:rsidP="00DD4295">
      <w:pPr>
        <w:rPr>
          <w:bCs/>
          <w:sz w:val="24"/>
          <w:szCs w:val="24"/>
          <w:shd w:val="clear" w:color="auto" w:fill="FFFFFF"/>
          <w:lang w:val="ro-RO"/>
        </w:rPr>
      </w:pPr>
    </w:p>
    <w:p w14:paraId="29C6FEDA" w14:textId="5EA97C8C" w:rsidR="00DD4295" w:rsidRPr="005143EF" w:rsidRDefault="00DD4295" w:rsidP="00DD4295">
      <w:pPr>
        <w:rPr>
          <w:bCs/>
          <w:sz w:val="24"/>
          <w:szCs w:val="24"/>
          <w:shd w:val="clear" w:color="auto" w:fill="FFFFFF"/>
          <w:lang w:val="ro-RO"/>
        </w:rPr>
      </w:pPr>
      <w:r w:rsidRPr="005143EF">
        <w:rPr>
          <w:b/>
          <w:bCs/>
          <w:sz w:val="24"/>
          <w:szCs w:val="24"/>
          <w:shd w:val="clear" w:color="auto" w:fill="FFFFFF"/>
          <w:lang w:val="ro-RO"/>
        </w:rPr>
        <w:t>B.</w:t>
      </w:r>
      <w:r w:rsidRPr="005143EF">
        <w:rPr>
          <w:sz w:val="24"/>
          <w:szCs w:val="24"/>
          <w:lang w:val="ro-RO"/>
        </w:rPr>
        <w:t xml:space="preserve"> </w:t>
      </w:r>
      <w:r w:rsidR="00E37081" w:rsidRPr="005143EF">
        <w:rPr>
          <w:bCs/>
          <w:sz w:val="24"/>
          <w:szCs w:val="24"/>
          <w:shd w:val="clear" w:color="auto" w:fill="FFFFFF"/>
          <w:lang w:val="ro-RO"/>
        </w:rPr>
        <w:t>Depăşir</w:t>
      </w:r>
      <w:r w:rsidR="00C46EB5" w:rsidRPr="005143EF">
        <w:rPr>
          <w:bCs/>
          <w:sz w:val="24"/>
          <w:szCs w:val="24"/>
          <w:shd w:val="clear" w:color="auto" w:fill="FFFFFF"/>
          <w:lang w:val="ro-RO"/>
        </w:rPr>
        <w:t>ile</w:t>
      </w:r>
      <w:r w:rsidRPr="005143EF">
        <w:rPr>
          <w:bCs/>
          <w:sz w:val="24"/>
          <w:szCs w:val="24"/>
          <w:shd w:val="clear" w:color="auto" w:fill="FFFFFF"/>
          <w:lang w:val="ro-RO"/>
        </w:rPr>
        <w:t xml:space="preserve"> pragurilor superio</w:t>
      </w:r>
      <w:r w:rsidR="00E30EFC" w:rsidRPr="005143EF">
        <w:rPr>
          <w:bCs/>
          <w:sz w:val="24"/>
          <w:szCs w:val="24"/>
          <w:shd w:val="clear" w:color="auto" w:fill="FFFFFF"/>
          <w:lang w:val="ro-RO"/>
        </w:rPr>
        <w:t>a</w:t>
      </w:r>
      <w:r w:rsidRPr="005143EF">
        <w:rPr>
          <w:bCs/>
          <w:sz w:val="24"/>
          <w:szCs w:val="24"/>
          <w:shd w:val="clear" w:color="auto" w:fill="FFFFFF"/>
          <w:lang w:val="ro-RO"/>
        </w:rPr>
        <w:t>r</w:t>
      </w:r>
      <w:r w:rsidR="00E30EFC" w:rsidRPr="005143EF">
        <w:rPr>
          <w:bCs/>
          <w:sz w:val="24"/>
          <w:szCs w:val="24"/>
          <w:shd w:val="clear" w:color="auto" w:fill="FFFFFF"/>
          <w:lang w:val="ro-RO"/>
        </w:rPr>
        <w:t>e</w:t>
      </w:r>
      <w:r w:rsidRPr="005143EF">
        <w:rPr>
          <w:bCs/>
          <w:sz w:val="24"/>
          <w:szCs w:val="24"/>
          <w:shd w:val="clear" w:color="auto" w:fill="FFFFFF"/>
          <w:lang w:val="ro-RO"/>
        </w:rPr>
        <w:t xml:space="preserve"> şi inferio</w:t>
      </w:r>
      <w:r w:rsidR="00E30EFC" w:rsidRPr="005143EF">
        <w:rPr>
          <w:bCs/>
          <w:sz w:val="24"/>
          <w:szCs w:val="24"/>
          <w:shd w:val="clear" w:color="auto" w:fill="FFFFFF"/>
          <w:lang w:val="ro-RO"/>
        </w:rPr>
        <w:t>a</w:t>
      </w:r>
      <w:r w:rsidRPr="005143EF">
        <w:rPr>
          <w:bCs/>
          <w:sz w:val="24"/>
          <w:szCs w:val="24"/>
          <w:shd w:val="clear" w:color="auto" w:fill="FFFFFF"/>
          <w:lang w:val="ro-RO"/>
        </w:rPr>
        <w:t>r</w:t>
      </w:r>
      <w:r w:rsidR="00E30EFC" w:rsidRPr="005143EF">
        <w:rPr>
          <w:bCs/>
          <w:sz w:val="24"/>
          <w:szCs w:val="24"/>
          <w:shd w:val="clear" w:color="auto" w:fill="FFFFFF"/>
          <w:lang w:val="ro-RO"/>
        </w:rPr>
        <w:t>e</w:t>
      </w:r>
      <w:r w:rsidRPr="005143EF">
        <w:rPr>
          <w:bCs/>
          <w:sz w:val="24"/>
          <w:szCs w:val="24"/>
          <w:shd w:val="clear" w:color="auto" w:fill="FFFFFF"/>
          <w:lang w:val="ro-RO"/>
        </w:rPr>
        <w:t xml:space="preserve"> de evaluare se determină în baza concentraţiilor </w:t>
      </w:r>
      <w:r w:rsidR="007C5805" w:rsidRPr="005143EF">
        <w:rPr>
          <w:bCs/>
          <w:sz w:val="24"/>
          <w:szCs w:val="24"/>
          <w:shd w:val="clear" w:color="auto" w:fill="FFFFFF"/>
          <w:lang w:val="ro-RO"/>
        </w:rPr>
        <w:t>din</w:t>
      </w:r>
      <w:r w:rsidRPr="005143EF">
        <w:rPr>
          <w:bCs/>
          <w:sz w:val="24"/>
          <w:szCs w:val="24"/>
          <w:shd w:val="clear" w:color="auto" w:fill="FFFFFF"/>
          <w:lang w:val="ro-RO"/>
        </w:rPr>
        <w:t xml:space="preserve"> ultim</w:t>
      </w:r>
      <w:r w:rsidR="004F4B89" w:rsidRPr="005143EF">
        <w:rPr>
          <w:bCs/>
          <w:sz w:val="24"/>
          <w:szCs w:val="24"/>
          <w:shd w:val="clear" w:color="auto" w:fill="FFFFFF"/>
          <w:lang w:val="ro-RO"/>
        </w:rPr>
        <w:t>i</w:t>
      </w:r>
      <w:r w:rsidR="007C5805" w:rsidRPr="005143EF">
        <w:rPr>
          <w:bCs/>
          <w:sz w:val="24"/>
          <w:szCs w:val="24"/>
          <w:shd w:val="clear" w:color="auto" w:fill="FFFFFF"/>
          <w:lang w:val="ro-RO"/>
        </w:rPr>
        <w:t>i</w:t>
      </w:r>
      <w:r w:rsidRPr="005143EF">
        <w:rPr>
          <w:bCs/>
          <w:sz w:val="24"/>
          <w:szCs w:val="24"/>
          <w:shd w:val="clear" w:color="auto" w:fill="FFFFFF"/>
          <w:lang w:val="ro-RO"/>
        </w:rPr>
        <w:t xml:space="preserve"> 5 ani, dacă sunt disponibile suficiente date. Se consideră că un prag de evaluare este depăşit dacă</w:t>
      </w:r>
      <w:r w:rsidR="007C5805" w:rsidRPr="005143EF">
        <w:rPr>
          <w:bCs/>
          <w:sz w:val="24"/>
          <w:szCs w:val="24"/>
          <w:shd w:val="clear" w:color="auto" w:fill="FFFFFF"/>
          <w:lang w:val="ro-RO"/>
        </w:rPr>
        <w:t xml:space="preserve"> acesta a fost depăşit pe parcu</w:t>
      </w:r>
      <w:r w:rsidRPr="005143EF">
        <w:rPr>
          <w:bCs/>
          <w:sz w:val="24"/>
          <w:szCs w:val="24"/>
          <w:shd w:val="clear" w:color="auto" w:fill="FFFFFF"/>
          <w:lang w:val="ro-RO"/>
        </w:rPr>
        <w:t>r</w:t>
      </w:r>
      <w:r w:rsidR="007C5805" w:rsidRPr="005143EF">
        <w:rPr>
          <w:bCs/>
          <w:sz w:val="24"/>
          <w:szCs w:val="24"/>
          <w:shd w:val="clear" w:color="auto" w:fill="FFFFFF"/>
          <w:lang w:val="ro-RO"/>
        </w:rPr>
        <w:t>s</w:t>
      </w:r>
      <w:r w:rsidRPr="005143EF">
        <w:rPr>
          <w:bCs/>
          <w:sz w:val="24"/>
          <w:szCs w:val="24"/>
          <w:shd w:val="clear" w:color="auto" w:fill="FFFFFF"/>
          <w:lang w:val="ro-RO"/>
        </w:rPr>
        <w:t xml:space="preserve">ul a cel puţin 3 din cei 5 ani anteriori monitorizați. </w:t>
      </w:r>
    </w:p>
    <w:p w14:paraId="522BC351" w14:textId="14F40B2B" w:rsidR="00DD4295" w:rsidRPr="005143EF" w:rsidRDefault="00C46EB5" w:rsidP="00DD4295">
      <w:pPr>
        <w:rPr>
          <w:bCs/>
          <w:sz w:val="24"/>
          <w:szCs w:val="24"/>
          <w:shd w:val="clear" w:color="auto" w:fill="FFFFFF"/>
          <w:lang w:val="ro-RO"/>
        </w:rPr>
      </w:pPr>
      <w:r w:rsidRPr="005143EF">
        <w:rPr>
          <w:bCs/>
          <w:sz w:val="24"/>
          <w:szCs w:val="24"/>
          <w:shd w:val="clear" w:color="auto" w:fill="FFFFFF"/>
          <w:lang w:val="ro-RO"/>
        </w:rPr>
        <w:t>Pentru determinarea depăşirilor</w:t>
      </w:r>
      <w:r w:rsidR="00DD4295" w:rsidRPr="005143EF">
        <w:rPr>
          <w:bCs/>
          <w:sz w:val="24"/>
          <w:szCs w:val="24"/>
          <w:shd w:val="clear" w:color="auto" w:fill="FFFFFF"/>
          <w:lang w:val="ro-RO"/>
        </w:rPr>
        <w:t xml:space="preserve"> pragurilor de evaluare, atunci când datele disponibile acoperă mai puţin de 5 ani, adițional se vor aplica informaţii rezultate din campanii de măsurare de scurtă durată, desfăşurate pe parcursul unui an în puncte în care este probabil să apară cele mai mari niveluri de poluare, </w:t>
      </w:r>
      <w:r w:rsidR="004F4B89" w:rsidRPr="005143EF">
        <w:rPr>
          <w:bCs/>
          <w:sz w:val="24"/>
          <w:szCs w:val="24"/>
          <w:shd w:val="clear" w:color="auto" w:fill="FFFFFF"/>
          <w:lang w:val="ro-RO"/>
        </w:rPr>
        <w:t>precum</w:t>
      </w:r>
      <w:r w:rsidR="00DD4295" w:rsidRPr="005143EF">
        <w:rPr>
          <w:bCs/>
          <w:sz w:val="24"/>
          <w:szCs w:val="24"/>
          <w:shd w:val="clear" w:color="auto" w:fill="FFFFFF"/>
          <w:lang w:val="ro-RO"/>
        </w:rPr>
        <w:t xml:space="preserve"> și informaţii </w:t>
      </w:r>
      <w:r w:rsidRPr="005143EF">
        <w:rPr>
          <w:bCs/>
          <w:sz w:val="24"/>
          <w:szCs w:val="24"/>
          <w:shd w:val="clear" w:color="auto" w:fill="FFFFFF"/>
          <w:lang w:val="ro-RO"/>
        </w:rPr>
        <w:t>obţinute</w:t>
      </w:r>
      <w:r w:rsidR="00DD4295" w:rsidRPr="005143EF">
        <w:rPr>
          <w:bCs/>
          <w:sz w:val="24"/>
          <w:szCs w:val="24"/>
          <w:shd w:val="clear" w:color="auto" w:fill="FFFFFF"/>
          <w:lang w:val="ro-RO"/>
        </w:rPr>
        <w:t xml:space="preserve"> din inventare de emisii şi din modelare.</w:t>
      </w:r>
    </w:p>
    <w:p w14:paraId="73F0D742" w14:textId="77777777" w:rsidR="00DD4295" w:rsidRPr="005143EF" w:rsidRDefault="00DD4295" w:rsidP="00DD4295">
      <w:pPr>
        <w:jc w:val="center"/>
        <w:rPr>
          <w:b/>
          <w:sz w:val="24"/>
          <w:szCs w:val="24"/>
          <w:lang w:val="ro-RO"/>
        </w:rPr>
      </w:pPr>
    </w:p>
    <w:p w14:paraId="797F0133" w14:textId="7702212E" w:rsidR="00DD4295" w:rsidRPr="005143EF" w:rsidRDefault="00DD4295" w:rsidP="00DA0667">
      <w:pPr>
        <w:rPr>
          <w:b/>
          <w:spacing w:val="-16"/>
          <w:sz w:val="24"/>
          <w:szCs w:val="24"/>
          <w:lang w:val="ro-RO"/>
        </w:rPr>
      </w:pPr>
      <w:r w:rsidRPr="005143EF">
        <w:rPr>
          <w:b/>
          <w:spacing w:val="-18"/>
          <w:sz w:val="24"/>
          <w:szCs w:val="24"/>
          <w:lang w:val="ro-RO"/>
        </w:rPr>
        <w:t>II</w:t>
      </w:r>
      <w:r w:rsidRPr="005143EF">
        <w:rPr>
          <w:b/>
          <w:spacing w:val="-16"/>
          <w:sz w:val="24"/>
          <w:szCs w:val="24"/>
          <w:lang w:val="ro-RO"/>
        </w:rPr>
        <w:t xml:space="preserve">. OPȚIUNI </w:t>
      </w:r>
      <w:r w:rsidR="002776FE" w:rsidRPr="005143EF">
        <w:rPr>
          <w:b/>
          <w:spacing w:val="-16"/>
          <w:sz w:val="24"/>
          <w:szCs w:val="24"/>
          <w:lang w:val="ro-RO"/>
        </w:rPr>
        <w:t xml:space="preserve"> </w:t>
      </w:r>
      <w:r w:rsidRPr="005143EF">
        <w:rPr>
          <w:b/>
          <w:spacing w:val="-16"/>
          <w:sz w:val="24"/>
          <w:szCs w:val="24"/>
          <w:lang w:val="ro-RO"/>
        </w:rPr>
        <w:t xml:space="preserve">ALE </w:t>
      </w:r>
      <w:r w:rsidR="002776FE" w:rsidRPr="005143EF">
        <w:rPr>
          <w:b/>
          <w:spacing w:val="-16"/>
          <w:sz w:val="24"/>
          <w:szCs w:val="24"/>
          <w:lang w:val="ro-RO"/>
        </w:rPr>
        <w:t xml:space="preserve"> </w:t>
      </w:r>
      <w:r w:rsidRPr="005143EF">
        <w:rPr>
          <w:b/>
          <w:spacing w:val="-16"/>
          <w:sz w:val="24"/>
          <w:szCs w:val="24"/>
          <w:lang w:val="ro-RO"/>
        </w:rPr>
        <w:t xml:space="preserve">REGIMURILOR </w:t>
      </w:r>
      <w:r w:rsidR="002776FE" w:rsidRPr="005143EF">
        <w:rPr>
          <w:b/>
          <w:spacing w:val="-16"/>
          <w:sz w:val="24"/>
          <w:szCs w:val="24"/>
          <w:lang w:val="ro-RO"/>
        </w:rPr>
        <w:t xml:space="preserve"> </w:t>
      </w:r>
      <w:r w:rsidRPr="005143EF">
        <w:rPr>
          <w:b/>
          <w:spacing w:val="-16"/>
          <w:sz w:val="24"/>
          <w:szCs w:val="24"/>
          <w:lang w:val="ro-RO"/>
        </w:rPr>
        <w:t xml:space="preserve">DE </w:t>
      </w:r>
      <w:r w:rsidR="002776FE" w:rsidRPr="005143EF">
        <w:rPr>
          <w:b/>
          <w:spacing w:val="-16"/>
          <w:sz w:val="24"/>
          <w:szCs w:val="24"/>
          <w:lang w:val="ro-RO"/>
        </w:rPr>
        <w:t xml:space="preserve"> </w:t>
      </w:r>
      <w:r w:rsidRPr="005143EF">
        <w:rPr>
          <w:b/>
          <w:spacing w:val="-16"/>
          <w:sz w:val="24"/>
          <w:szCs w:val="24"/>
          <w:lang w:val="ro-RO"/>
        </w:rPr>
        <w:t xml:space="preserve">EVALUARE </w:t>
      </w:r>
      <w:r w:rsidR="002776FE" w:rsidRPr="005143EF">
        <w:rPr>
          <w:b/>
          <w:spacing w:val="-16"/>
          <w:sz w:val="24"/>
          <w:szCs w:val="24"/>
          <w:lang w:val="ro-RO"/>
        </w:rPr>
        <w:t xml:space="preserve"> </w:t>
      </w:r>
      <w:r w:rsidRPr="005143EF">
        <w:rPr>
          <w:b/>
          <w:spacing w:val="-16"/>
          <w:sz w:val="24"/>
          <w:szCs w:val="24"/>
          <w:lang w:val="ro-RO"/>
        </w:rPr>
        <w:t>ADMISE</w:t>
      </w:r>
      <w:r w:rsidR="002776FE" w:rsidRPr="005143EF">
        <w:rPr>
          <w:b/>
          <w:spacing w:val="-16"/>
          <w:sz w:val="24"/>
          <w:szCs w:val="24"/>
          <w:lang w:val="ro-RO"/>
        </w:rPr>
        <w:t xml:space="preserve"> </w:t>
      </w:r>
      <w:r w:rsidRPr="005143EF">
        <w:rPr>
          <w:b/>
          <w:spacing w:val="-16"/>
          <w:sz w:val="24"/>
          <w:szCs w:val="24"/>
          <w:lang w:val="ro-RO"/>
        </w:rPr>
        <w:t xml:space="preserve"> ÎN</w:t>
      </w:r>
      <w:r w:rsidR="002776FE" w:rsidRPr="005143EF">
        <w:rPr>
          <w:b/>
          <w:spacing w:val="-16"/>
          <w:sz w:val="24"/>
          <w:szCs w:val="24"/>
          <w:lang w:val="ro-RO"/>
        </w:rPr>
        <w:t xml:space="preserve"> </w:t>
      </w:r>
      <w:r w:rsidRPr="005143EF">
        <w:rPr>
          <w:b/>
          <w:spacing w:val="-16"/>
          <w:sz w:val="24"/>
          <w:szCs w:val="24"/>
          <w:lang w:val="ro-RO"/>
        </w:rPr>
        <w:t xml:space="preserve"> FUNCȚIE DE</w:t>
      </w:r>
      <w:r w:rsidR="002776FE" w:rsidRPr="005143EF">
        <w:rPr>
          <w:b/>
          <w:spacing w:val="-16"/>
          <w:sz w:val="24"/>
          <w:szCs w:val="24"/>
          <w:lang w:val="ro-RO"/>
        </w:rPr>
        <w:t xml:space="preserve"> </w:t>
      </w:r>
      <w:r w:rsidRPr="005143EF">
        <w:rPr>
          <w:b/>
          <w:spacing w:val="-16"/>
          <w:sz w:val="24"/>
          <w:szCs w:val="24"/>
          <w:lang w:val="ro-RO"/>
        </w:rPr>
        <w:t xml:space="preserve"> EVALUAREA</w:t>
      </w:r>
      <w:r w:rsidR="00A02A94" w:rsidRPr="005143EF">
        <w:rPr>
          <w:b/>
          <w:spacing w:val="-16"/>
          <w:sz w:val="24"/>
          <w:szCs w:val="24"/>
          <w:lang w:val="ro-RO"/>
        </w:rPr>
        <w:t xml:space="preserve"> </w:t>
      </w:r>
      <w:r w:rsidR="002776FE" w:rsidRPr="005143EF">
        <w:rPr>
          <w:b/>
          <w:spacing w:val="-16"/>
          <w:sz w:val="24"/>
          <w:szCs w:val="24"/>
          <w:lang w:val="ro-RO"/>
        </w:rPr>
        <w:t xml:space="preserve"> </w:t>
      </w:r>
      <w:r w:rsidRPr="005143EF">
        <w:rPr>
          <w:b/>
          <w:spacing w:val="-16"/>
          <w:sz w:val="24"/>
          <w:szCs w:val="24"/>
          <w:lang w:val="ro-RO"/>
        </w:rPr>
        <w:t xml:space="preserve">PRELIMINARĂ </w:t>
      </w:r>
      <w:r w:rsidR="002776FE" w:rsidRPr="005143EF">
        <w:rPr>
          <w:b/>
          <w:spacing w:val="-16"/>
          <w:sz w:val="24"/>
          <w:szCs w:val="24"/>
          <w:lang w:val="ro-RO"/>
        </w:rPr>
        <w:t xml:space="preserve"> </w:t>
      </w:r>
      <w:r w:rsidRPr="005143EF">
        <w:rPr>
          <w:b/>
          <w:spacing w:val="-16"/>
          <w:sz w:val="24"/>
          <w:szCs w:val="24"/>
          <w:lang w:val="ro-RO"/>
        </w:rPr>
        <w:t>A</w:t>
      </w:r>
      <w:r w:rsidR="002776FE" w:rsidRPr="005143EF">
        <w:rPr>
          <w:b/>
          <w:spacing w:val="-16"/>
          <w:sz w:val="24"/>
          <w:szCs w:val="24"/>
          <w:lang w:val="ro-RO"/>
        </w:rPr>
        <w:t xml:space="preserve"> </w:t>
      </w:r>
      <w:r w:rsidR="00A02A94" w:rsidRPr="005143EF">
        <w:rPr>
          <w:b/>
          <w:spacing w:val="-16"/>
          <w:sz w:val="24"/>
          <w:szCs w:val="24"/>
          <w:lang w:val="ro-RO"/>
        </w:rPr>
        <w:t xml:space="preserve"> </w:t>
      </w:r>
      <w:r w:rsidRPr="005143EF">
        <w:rPr>
          <w:b/>
          <w:spacing w:val="-16"/>
          <w:sz w:val="24"/>
          <w:szCs w:val="24"/>
          <w:lang w:val="ro-RO"/>
        </w:rPr>
        <w:t>NIVELURILOR</w:t>
      </w:r>
      <w:r w:rsidR="002776FE" w:rsidRPr="005143EF">
        <w:rPr>
          <w:b/>
          <w:spacing w:val="-16"/>
          <w:sz w:val="24"/>
          <w:szCs w:val="24"/>
          <w:lang w:val="ro-RO"/>
        </w:rPr>
        <w:t xml:space="preserve"> </w:t>
      </w:r>
      <w:r w:rsidRPr="005143EF">
        <w:rPr>
          <w:b/>
          <w:spacing w:val="-16"/>
          <w:sz w:val="24"/>
          <w:szCs w:val="24"/>
          <w:lang w:val="ro-RO"/>
        </w:rPr>
        <w:t xml:space="preserve"> POLUANȚILOR</w:t>
      </w:r>
    </w:p>
    <w:p w14:paraId="14559DAE" w14:textId="77777777" w:rsidR="00E95B9F" w:rsidRPr="005143EF" w:rsidRDefault="00E95B9F" w:rsidP="00DD4295">
      <w:pPr>
        <w:rPr>
          <w:b/>
          <w:spacing w:val="-16"/>
          <w:sz w:val="24"/>
          <w:szCs w:val="24"/>
          <w:lang w:val="ro-RO"/>
        </w:rPr>
      </w:pPr>
    </w:p>
    <w:tbl>
      <w:tblPr>
        <w:tblW w:w="49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4"/>
        <w:gridCol w:w="1870"/>
        <w:gridCol w:w="1872"/>
        <w:gridCol w:w="2832"/>
      </w:tblGrid>
      <w:tr w:rsidR="00DA0667" w:rsidRPr="005143EF" w14:paraId="6DEF0801" w14:textId="77777777" w:rsidTr="00DA0667">
        <w:trPr>
          <w:trHeight w:val="300"/>
        </w:trPr>
        <w:tc>
          <w:tcPr>
            <w:tcW w:w="1506" w:type="pct"/>
          </w:tcPr>
          <w:p w14:paraId="185DF60B" w14:textId="77777777" w:rsidR="00DD4295" w:rsidRPr="005143EF" w:rsidRDefault="00DD4295" w:rsidP="001D572B">
            <w:pPr>
              <w:ind w:firstLine="0"/>
              <w:jc w:val="center"/>
              <w:rPr>
                <w:b/>
                <w:sz w:val="24"/>
                <w:szCs w:val="24"/>
                <w:lang w:val="ro-RO"/>
              </w:rPr>
            </w:pPr>
            <w:r w:rsidRPr="005143EF">
              <w:rPr>
                <w:b/>
                <w:sz w:val="24"/>
                <w:szCs w:val="24"/>
                <w:lang w:val="ro-RO"/>
              </w:rPr>
              <w:t>Poluanți</w:t>
            </w:r>
          </w:p>
        </w:tc>
        <w:tc>
          <w:tcPr>
            <w:tcW w:w="994" w:type="pct"/>
          </w:tcPr>
          <w:p w14:paraId="67B4C8DA" w14:textId="77777777" w:rsidR="00DD4295" w:rsidRPr="005143EF" w:rsidRDefault="00DD4295" w:rsidP="001D572B">
            <w:pPr>
              <w:ind w:firstLine="0"/>
              <w:jc w:val="center"/>
              <w:rPr>
                <w:b/>
                <w:sz w:val="24"/>
                <w:szCs w:val="24"/>
                <w:lang w:val="ro-RO"/>
              </w:rPr>
            </w:pPr>
            <w:r w:rsidRPr="005143EF">
              <w:rPr>
                <w:b/>
                <w:sz w:val="24"/>
                <w:szCs w:val="24"/>
                <w:lang w:val="ro-RO"/>
              </w:rPr>
              <w:t>Nivelul de poluare</w:t>
            </w:r>
          </w:p>
        </w:tc>
        <w:tc>
          <w:tcPr>
            <w:tcW w:w="995" w:type="pct"/>
          </w:tcPr>
          <w:p w14:paraId="1D8A50A1" w14:textId="582B8916" w:rsidR="00DD4295" w:rsidRPr="005143EF" w:rsidRDefault="00DD4295" w:rsidP="004F4B89">
            <w:pPr>
              <w:ind w:firstLine="0"/>
              <w:jc w:val="center"/>
              <w:rPr>
                <w:b/>
                <w:sz w:val="24"/>
                <w:szCs w:val="24"/>
                <w:lang w:val="ro-RO"/>
              </w:rPr>
            </w:pPr>
            <w:r w:rsidRPr="005143EF">
              <w:rPr>
                <w:b/>
                <w:sz w:val="24"/>
                <w:szCs w:val="24"/>
                <w:lang w:val="ro-RO"/>
              </w:rPr>
              <w:t>Perioad</w:t>
            </w:r>
            <w:r w:rsidR="004F4B89" w:rsidRPr="005143EF">
              <w:rPr>
                <w:b/>
                <w:sz w:val="24"/>
                <w:szCs w:val="24"/>
                <w:lang w:val="ro-RO"/>
              </w:rPr>
              <w:t>a</w:t>
            </w:r>
            <w:r w:rsidRPr="005143EF">
              <w:rPr>
                <w:b/>
                <w:sz w:val="24"/>
                <w:szCs w:val="24"/>
                <w:lang w:val="ro-RO"/>
              </w:rPr>
              <w:t xml:space="preserve"> examinată</w:t>
            </w:r>
          </w:p>
        </w:tc>
        <w:tc>
          <w:tcPr>
            <w:tcW w:w="1505" w:type="pct"/>
          </w:tcPr>
          <w:p w14:paraId="5E43E683" w14:textId="77777777" w:rsidR="00DD4295" w:rsidRPr="005143EF" w:rsidRDefault="00DD4295" w:rsidP="001D572B">
            <w:pPr>
              <w:ind w:firstLine="0"/>
              <w:jc w:val="center"/>
              <w:rPr>
                <w:b/>
                <w:sz w:val="24"/>
                <w:szCs w:val="24"/>
                <w:lang w:val="ro-RO"/>
              </w:rPr>
            </w:pPr>
            <w:r w:rsidRPr="005143EF">
              <w:rPr>
                <w:b/>
                <w:sz w:val="24"/>
                <w:szCs w:val="24"/>
                <w:lang w:val="ro-RO"/>
              </w:rPr>
              <w:t>Regimul de evaluare</w:t>
            </w:r>
          </w:p>
        </w:tc>
      </w:tr>
      <w:tr w:rsidR="00DA0667" w:rsidRPr="005143EF" w14:paraId="290DD0D3" w14:textId="77777777" w:rsidTr="00DA0667">
        <w:trPr>
          <w:trHeight w:val="240"/>
        </w:trPr>
        <w:tc>
          <w:tcPr>
            <w:tcW w:w="1506" w:type="pct"/>
          </w:tcPr>
          <w:p w14:paraId="0612F518" w14:textId="66C53CD5" w:rsidR="00DD4295" w:rsidRPr="005143EF" w:rsidRDefault="00DD4295" w:rsidP="00A350BF">
            <w:pPr>
              <w:ind w:firstLine="0"/>
              <w:jc w:val="left"/>
              <w:rPr>
                <w:sz w:val="24"/>
                <w:szCs w:val="24"/>
                <w:lang w:val="ro-RO"/>
              </w:rPr>
            </w:pPr>
            <w:r w:rsidRPr="005143EF">
              <w:rPr>
                <w:bCs/>
                <w:sz w:val="24"/>
                <w:szCs w:val="24"/>
                <w:shd w:val="clear" w:color="auto" w:fill="FFFFFF"/>
                <w:lang w:val="ro-RO"/>
              </w:rPr>
              <w:t>SO</w:t>
            </w:r>
            <w:r w:rsidRPr="005143EF">
              <w:rPr>
                <w:bCs/>
                <w:sz w:val="24"/>
                <w:szCs w:val="24"/>
                <w:shd w:val="clear" w:color="auto" w:fill="FFFFFF"/>
                <w:vertAlign w:val="subscript"/>
                <w:lang w:val="ro-RO"/>
              </w:rPr>
              <w:t>2</w:t>
            </w:r>
            <w:r w:rsidRPr="005143EF">
              <w:rPr>
                <w:bCs/>
                <w:sz w:val="24"/>
                <w:szCs w:val="24"/>
                <w:shd w:val="clear" w:color="auto" w:fill="FFFFFF"/>
                <w:lang w:val="ro-RO"/>
              </w:rPr>
              <w:t>, NO</w:t>
            </w:r>
            <w:r w:rsidRPr="005143EF">
              <w:rPr>
                <w:bCs/>
                <w:sz w:val="24"/>
                <w:szCs w:val="24"/>
                <w:shd w:val="clear" w:color="auto" w:fill="FFFFFF"/>
                <w:vertAlign w:val="subscript"/>
                <w:lang w:val="ro-RO"/>
              </w:rPr>
              <w:t>2</w:t>
            </w:r>
            <w:r w:rsidRPr="005143EF">
              <w:rPr>
                <w:bCs/>
                <w:sz w:val="24"/>
                <w:szCs w:val="24"/>
                <w:shd w:val="clear" w:color="auto" w:fill="FFFFFF"/>
                <w:lang w:val="ro-RO"/>
              </w:rPr>
              <w:t>, NO</w:t>
            </w:r>
            <w:r w:rsidRPr="005143EF">
              <w:rPr>
                <w:bCs/>
                <w:sz w:val="24"/>
                <w:szCs w:val="24"/>
                <w:shd w:val="clear" w:color="auto" w:fill="FFFFFF"/>
                <w:vertAlign w:val="subscript"/>
                <w:lang w:val="ro-RO"/>
              </w:rPr>
              <w:t>X</w:t>
            </w:r>
            <w:r w:rsidRPr="005143EF">
              <w:rPr>
                <w:bCs/>
                <w:sz w:val="24"/>
                <w:szCs w:val="24"/>
                <w:shd w:val="clear" w:color="auto" w:fill="FFFFFF"/>
                <w:lang w:val="ro-RO"/>
              </w:rPr>
              <w:t>, PM</w:t>
            </w:r>
            <w:r w:rsidRPr="005143EF">
              <w:rPr>
                <w:bCs/>
                <w:sz w:val="24"/>
                <w:szCs w:val="24"/>
                <w:shd w:val="clear" w:color="auto" w:fill="FFFFFF"/>
                <w:vertAlign w:val="subscript"/>
                <w:lang w:val="ro-RO"/>
              </w:rPr>
              <w:t>10</w:t>
            </w:r>
            <w:r w:rsidRPr="005143EF">
              <w:rPr>
                <w:bCs/>
                <w:sz w:val="24"/>
                <w:szCs w:val="24"/>
                <w:shd w:val="clear" w:color="auto" w:fill="FFFFFF"/>
                <w:lang w:val="ro-RO"/>
              </w:rPr>
              <w:t>, PM</w:t>
            </w:r>
            <w:r w:rsidRPr="005143EF">
              <w:rPr>
                <w:bCs/>
                <w:sz w:val="24"/>
                <w:szCs w:val="24"/>
                <w:shd w:val="clear" w:color="auto" w:fill="FFFFFF"/>
                <w:vertAlign w:val="subscript"/>
                <w:lang w:val="ro-RO"/>
              </w:rPr>
              <w:t>2,5</w:t>
            </w:r>
            <w:r w:rsidRPr="005143EF">
              <w:rPr>
                <w:bCs/>
                <w:sz w:val="24"/>
                <w:szCs w:val="24"/>
                <w:shd w:val="clear" w:color="auto" w:fill="FFFFFF"/>
                <w:lang w:val="ro-RO"/>
              </w:rPr>
              <w:t>, Pb, C</w:t>
            </w:r>
            <w:r w:rsidRPr="005143EF">
              <w:rPr>
                <w:bCs/>
                <w:sz w:val="24"/>
                <w:szCs w:val="24"/>
                <w:shd w:val="clear" w:color="auto" w:fill="FFFFFF"/>
                <w:vertAlign w:val="subscript"/>
                <w:lang w:val="ro-RO"/>
              </w:rPr>
              <w:t>6</w:t>
            </w:r>
            <w:r w:rsidRPr="005143EF">
              <w:rPr>
                <w:bCs/>
                <w:sz w:val="24"/>
                <w:szCs w:val="24"/>
                <w:shd w:val="clear" w:color="auto" w:fill="FFFFFF"/>
                <w:lang w:val="ro-RO"/>
              </w:rPr>
              <w:t>H</w:t>
            </w:r>
            <w:r w:rsidRPr="005143EF">
              <w:rPr>
                <w:bCs/>
                <w:sz w:val="24"/>
                <w:szCs w:val="24"/>
                <w:shd w:val="clear" w:color="auto" w:fill="FFFFFF"/>
                <w:vertAlign w:val="subscript"/>
                <w:lang w:val="ro-RO"/>
              </w:rPr>
              <w:t>6</w:t>
            </w:r>
            <w:r w:rsidRPr="005143EF">
              <w:rPr>
                <w:bCs/>
                <w:sz w:val="24"/>
                <w:szCs w:val="24"/>
                <w:shd w:val="clear" w:color="auto" w:fill="FFFFFF"/>
                <w:lang w:val="ro-RO"/>
              </w:rPr>
              <w:t>, CO, As, Cd, Ni, B</w:t>
            </w:r>
            <w:r w:rsidR="00C46EB5" w:rsidRPr="005143EF">
              <w:rPr>
                <w:bCs/>
                <w:sz w:val="24"/>
                <w:szCs w:val="24"/>
                <w:shd w:val="clear" w:color="auto" w:fill="FFFFFF"/>
                <w:lang w:val="ro-RO"/>
              </w:rPr>
              <w:t>(</w:t>
            </w:r>
            <w:r w:rsidRPr="005143EF">
              <w:rPr>
                <w:bCs/>
                <w:sz w:val="24"/>
                <w:szCs w:val="24"/>
                <w:shd w:val="clear" w:color="auto" w:fill="FFFFFF"/>
                <w:lang w:val="ro-RO"/>
              </w:rPr>
              <w:t>a</w:t>
            </w:r>
            <w:r w:rsidR="00C46EB5" w:rsidRPr="005143EF">
              <w:rPr>
                <w:bCs/>
                <w:sz w:val="24"/>
                <w:szCs w:val="24"/>
                <w:shd w:val="clear" w:color="auto" w:fill="FFFFFF"/>
                <w:lang w:val="ro-RO"/>
              </w:rPr>
              <w:t>)</w:t>
            </w:r>
            <w:r w:rsidRPr="005143EF">
              <w:rPr>
                <w:bCs/>
                <w:sz w:val="24"/>
                <w:szCs w:val="24"/>
                <w:shd w:val="clear" w:color="auto" w:fill="FFFFFF"/>
                <w:lang w:val="ro-RO"/>
              </w:rPr>
              <w:t>P</w:t>
            </w:r>
          </w:p>
        </w:tc>
        <w:tc>
          <w:tcPr>
            <w:tcW w:w="994" w:type="pct"/>
          </w:tcPr>
          <w:p w14:paraId="20514E65" w14:textId="7A06C4D9" w:rsidR="00DD4295" w:rsidRPr="005143EF" w:rsidRDefault="00DD4295" w:rsidP="00A350BF">
            <w:pPr>
              <w:ind w:firstLine="0"/>
              <w:jc w:val="left"/>
              <w:rPr>
                <w:b/>
                <w:sz w:val="24"/>
                <w:szCs w:val="24"/>
                <w:lang w:val="ro-RO"/>
              </w:rPr>
            </w:pPr>
            <w:r w:rsidRPr="005143EF">
              <w:rPr>
                <w:sz w:val="24"/>
                <w:szCs w:val="24"/>
                <w:lang w:val="ro-RO"/>
              </w:rPr>
              <w:t>Nivel de poluare</w:t>
            </w:r>
            <w:r w:rsidRPr="005143EF">
              <w:rPr>
                <w:b/>
                <w:sz w:val="24"/>
                <w:szCs w:val="24"/>
                <w:lang w:val="ro-RO"/>
              </w:rPr>
              <w:t>&gt;</w:t>
            </w:r>
            <w:r w:rsidRPr="005143EF">
              <w:rPr>
                <w:sz w:val="24"/>
                <w:szCs w:val="24"/>
                <w:lang w:val="ro-RO"/>
              </w:rPr>
              <w:t>PSE</w:t>
            </w:r>
          </w:p>
        </w:tc>
        <w:tc>
          <w:tcPr>
            <w:tcW w:w="995" w:type="pct"/>
          </w:tcPr>
          <w:p w14:paraId="7721166C" w14:textId="77777777" w:rsidR="00BC4085" w:rsidRPr="005143EF" w:rsidRDefault="00DD4295" w:rsidP="00A350BF">
            <w:pPr>
              <w:ind w:firstLine="0"/>
              <w:jc w:val="left"/>
              <w:rPr>
                <w:sz w:val="24"/>
                <w:szCs w:val="24"/>
                <w:lang w:val="ro-RO"/>
              </w:rPr>
            </w:pPr>
            <w:r w:rsidRPr="005143EF">
              <w:rPr>
                <w:sz w:val="24"/>
                <w:szCs w:val="24"/>
                <w:lang w:val="ro-RO"/>
              </w:rPr>
              <w:t xml:space="preserve">Cel puțin </w:t>
            </w:r>
            <w:r w:rsidR="00A350BF" w:rsidRPr="005143EF">
              <w:rPr>
                <w:sz w:val="24"/>
                <w:szCs w:val="24"/>
                <w:lang w:val="ro-RO"/>
              </w:rPr>
              <w:t>3</w:t>
            </w:r>
            <w:r w:rsidRPr="005143EF">
              <w:rPr>
                <w:sz w:val="24"/>
                <w:szCs w:val="24"/>
                <w:lang w:val="ro-RO"/>
              </w:rPr>
              <w:t xml:space="preserve"> din </w:t>
            </w:r>
          </w:p>
          <w:p w14:paraId="27C20C44" w14:textId="77777777" w:rsidR="00BC4085" w:rsidRPr="005143EF" w:rsidRDefault="00A350BF" w:rsidP="00A350BF">
            <w:pPr>
              <w:ind w:firstLine="0"/>
              <w:jc w:val="left"/>
              <w:rPr>
                <w:sz w:val="24"/>
                <w:szCs w:val="24"/>
                <w:lang w:val="ro-RO"/>
              </w:rPr>
            </w:pPr>
            <w:r w:rsidRPr="005143EF">
              <w:rPr>
                <w:sz w:val="24"/>
                <w:szCs w:val="24"/>
                <w:lang w:val="ro-RO"/>
              </w:rPr>
              <w:t xml:space="preserve">5 </w:t>
            </w:r>
            <w:r w:rsidR="00DD4295" w:rsidRPr="005143EF">
              <w:rPr>
                <w:sz w:val="24"/>
                <w:szCs w:val="24"/>
                <w:lang w:val="ro-RO"/>
              </w:rPr>
              <w:t>ani anteriori</w:t>
            </w:r>
            <w:r w:rsidR="00E30EFC" w:rsidRPr="005143EF">
              <w:rPr>
                <w:sz w:val="24"/>
                <w:szCs w:val="24"/>
                <w:lang w:val="ro-RO"/>
              </w:rPr>
              <w:t xml:space="preserve"> </w:t>
            </w:r>
          </w:p>
          <w:p w14:paraId="6A3946C4" w14:textId="4B661F0D" w:rsidR="00DD4295" w:rsidRPr="005143EF" w:rsidRDefault="00E30EFC" w:rsidP="00A350BF">
            <w:pPr>
              <w:ind w:firstLine="0"/>
              <w:jc w:val="left"/>
              <w:rPr>
                <w:sz w:val="24"/>
                <w:szCs w:val="24"/>
                <w:lang w:val="ro-RO"/>
              </w:rPr>
            </w:pPr>
            <w:r w:rsidRPr="005143EF">
              <w:rPr>
                <w:sz w:val="24"/>
                <w:szCs w:val="24"/>
                <w:lang w:val="ro-RO"/>
              </w:rPr>
              <w:t>de măsurare</w:t>
            </w:r>
          </w:p>
        </w:tc>
        <w:tc>
          <w:tcPr>
            <w:tcW w:w="1505" w:type="pct"/>
          </w:tcPr>
          <w:p w14:paraId="325CB162" w14:textId="6E6D0CC3" w:rsidR="00DD4295" w:rsidRPr="005143EF" w:rsidRDefault="00DD4295">
            <w:pPr>
              <w:ind w:firstLine="0"/>
              <w:jc w:val="left"/>
              <w:rPr>
                <w:sz w:val="24"/>
                <w:szCs w:val="24"/>
                <w:lang w:val="ro-RO"/>
              </w:rPr>
            </w:pPr>
            <w:r w:rsidRPr="005143EF">
              <w:rPr>
                <w:sz w:val="24"/>
                <w:szCs w:val="24"/>
                <w:lang w:val="ro-RO"/>
              </w:rPr>
              <w:t xml:space="preserve">Trebuie utilizate măsurările fixe, posibil completate </w:t>
            </w:r>
            <w:r w:rsidR="001F2056" w:rsidRPr="005143EF">
              <w:rPr>
                <w:sz w:val="24"/>
                <w:szCs w:val="24"/>
                <w:lang w:val="ro-RO"/>
              </w:rPr>
              <w:t xml:space="preserve">cu </w:t>
            </w:r>
            <w:r w:rsidRPr="005143EF">
              <w:rPr>
                <w:sz w:val="24"/>
                <w:szCs w:val="24"/>
                <w:lang w:val="ro-RO"/>
              </w:rPr>
              <w:t>tehnicile de modelare și/sau măsurări</w:t>
            </w:r>
            <w:r w:rsidR="00C46EB5" w:rsidRPr="005143EF">
              <w:rPr>
                <w:sz w:val="24"/>
                <w:szCs w:val="24"/>
                <w:lang w:val="ro-RO"/>
              </w:rPr>
              <w:t>le</w:t>
            </w:r>
            <w:r w:rsidRPr="005143EF">
              <w:rPr>
                <w:sz w:val="24"/>
                <w:szCs w:val="24"/>
                <w:lang w:val="ro-RO"/>
              </w:rPr>
              <w:t xml:space="preserve"> indicative</w:t>
            </w:r>
          </w:p>
        </w:tc>
      </w:tr>
      <w:tr w:rsidR="00DA0667" w:rsidRPr="005143EF" w14:paraId="447EDDA3" w14:textId="77777777" w:rsidTr="00DA0667">
        <w:trPr>
          <w:trHeight w:val="204"/>
        </w:trPr>
        <w:tc>
          <w:tcPr>
            <w:tcW w:w="1506" w:type="pct"/>
          </w:tcPr>
          <w:p w14:paraId="1210E86D" w14:textId="452B222A" w:rsidR="00DD4295" w:rsidRPr="005143EF" w:rsidRDefault="00DD4295" w:rsidP="00A350BF">
            <w:pPr>
              <w:ind w:firstLine="0"/>
              <w:jc w:val="left"/>
              <w:rPr>
                <w:sz w:val="24"/>
                <w:szCs w:val="24"/>
                <w:lang w:val="ro-RO"/>
              </w:rPr>
            </w:pPr>
            <w:r w:rsidRPr="005143EF">
              <w:rPr>
                <w:bCs/>
                <w:sz w:val="24"/>
                <w:szCs w:val="24"/>
                <w:shd w:val="clear" w:color="auto" w:fill="FFFFFF"/>
                <w:lang w:val="ro-RO"/>
              </w:rPr>
              <w:t>SO</w:t>
            </w:r>
            <w:r w:rsidRPr="005143EF">
              <w:rPr>
                <w:bCs/>
                <w:sz w:val="24"/>
                <w:szCs w:val="24"/>
                <w:shd w:val="clear" w:color="auto" w:fill="FFFFFF"/>
                <w:vertAlign w:val="subscript"/>
                <w:lang w:val="ro-RO"/>
              </w:rPr>
              <w:t>2</w:t>
            </w:r>
            <w:r w:rsidRPr="005143EF">
              <w:rPr>
                <w:bCs/>
                <w:sz w:val="24"/>
                <w:szCs w:val="24"/>
                <w:shd w:val="clear" w:color="auto" w:fill="FFFFFF"/>
                <w:lang w:val="ro-RO"/>
              </w:rPr>
              <w:t>, NO</w:t>
            </w:r>
            <w:r w:rsidRPr="005143EF">
              <w:rPr>
                <w:bCs/>
                <w:sz w:val="24"/>
                <w:szCs w:val="24"/>
                <w:shd w:val="clear" w:color="auto" w:fill="FFFFFF"/>
                <w:vertAlign w:val="subscript"/>
                <w:lang w:val="ro-RO"/>
              </w:rPr>
              <w:t>2</w:t>
            </w:r>
            <w:r w:rsidRPr="005143EF">
              <w:rPr>
                <w:bCs/>
                <w:sz w:val="24"/>
                <w:szCs w:val="24"/>
                <w:shd w:val="clear" w:color="auto" w:fill="FFFFFF"/>
                <w:lang w:val="ro-RO"/>
              </w:rPr>
              <w:t>, NO</w:t>
            </w:r>
            <w:r w:rsidRPr="005143EF">
              <w:rPr>
                <w:bCs/>
                <w:sz w:val="24"/>
                <w:szCs w:val="24"/>
                <w:shd w:val="clear" w:color="auto" w:fill="FFFFFF"/>
                <w:vertAlign w:val="subscript"/>
                <w:lang w:val="ro-RO"/>
              </w:rPr>
              <w:t>X</w:t>
            </w:r>
            <w:r w:rsidRPr="005143EF">
              <w:rPr>
                <w:bCs/>
                <w:sz w:val="24"/>
                <w:szCs w:val="24"/>
                <w:shd w:val="clear" w:color="auto" w:fill="FFFFFF"/>
                <w:lang w:val="ro-RO"/>
              </w:rPr>
              <w:t>, PM</w:t>
            </w:r>
            <w:r w:rsidRPr="005143EF">
              <w:rPr>
                <w:bCs/>
                <w:sz w:val="24"/>
                <w:szCs w:val="24"/>
                <w:shd w:val="clear" w:color="auto" w:fill="FFFFFF"/>
                <w:vertAlign w:val="subscript"/>
                <w:lang w:val="ro-RO"/>
              </w:rPr>
              <w:t>10</w:t>
            </w:r>
            <w:r w:rsidRPr="005143EF">
              <w:rPr>
                <w:bCs/>
                <w:sz w:val="24"/>
                <w:szCs w:val="24"/>
                <w:shd w:val="clear" w:color="auto" w:fill="FFFFFF"/>
                <w:lang w:val="ro-RO"/>
              </w:rPr>
              <w:t>, PM</w:t>
            </w:r>
            <w:r w:rsidRPr="005143EF">
              <w:rPr>
                <w:bCs/>
                <w:sz w:val="24"/>
                <w:szCs w:val="24"/>
                <w:shd w:val="clear" w:color="auto" w:fill="FFFFFF"/>
                <w:vertAlign w:val="subscript"/>
                <w:lang w:val="ro-RO"/>
              </w:rPr>
              <w:t>2,5</w:t>
            </w:r>
            <w:r w:rsidRPr="005143EF">
              <w:rPr>
                <w:bCs/>
                <w:sz w:val="24"/>
                <w:szCs w:val="24"/>
                <w:shd w:val="clear" w:color="auto" w:fill="FFFFFF"/>
                <w:lang w:val="ro-RO"/>
              </w:rPr>
              <w:t>, Pb, C</w:t>
            </w:r>
            <w:r w:rsidRPr="005143EF">
              <w:rPr>
                <w:bCs/>
                <w:sz w:val="24"/>
                <w:szCs w:val="24"/>
                <w:shd w:val="clear" w:color="auto" w:fill="FFFFFF"/>
                <w:vertAlign w:val="subscript"/>
                <w:lang w:val="ro-RO"/>
              </w:rPr>
              <w:t>6</w:t>
            </w:r>
            <w:r w:rsidRPr="005143EF">
              <w:rPr>
                <w:bCs/>
                <w:sz w:val="24"/>
                <w:szCs w:val="24"/>
                <w:shd w:val="clear" w:color="auto" w:fill="FFFFFF"/>
                <w:lang w:val="ro-RO"/>
              </w:rPr>
              <w:t>H</w:t>
            </w:r>
            <w:r w:rsidRPr="005143EF">
              <w:rPr>
                <w:bCs/>
                <w:sz w:val="24"/>
                <w:szCs w:val="24"/>
                <w:shd w:val="clear" w:color="auto" w:fill="FFFFFF"/>
                <w:vertAlign w:val="subscript"/>
                <w:lang w:val="ro-RO"/>
              </w:rPr>
              <w:t>6,</w:t>
            </w:r>
            <w:r w:rsidRPr="005143EF">
              <w:rPr>
                <w:bCs/>
                <w:sz w:val="24"/>
                <w:szCs w:val="24"/>
                <w:shd w:val="clear" w:color="auto" w:fill="FFFFFF"/>
                <w:lang w:val="ro-RO"/>
              </w:rPr>
              <w:t xml:space="preserve"> CO, As, Cd, Ni, B</w:t>
            </w:r>
            <w:r w:rsidR="00C46EB5" w:rsidRPr="005143EF">
              <w:rPr>
                <w:bCs/>
                <w:sz w:val="24"/>
                <w:szCs w:val="24"/>
                <w:shd w:val="clear" w:color="auto" w:fill="FFFFFF"/>
                <w:lang w:val="ro-RO"/>
              </w:rPr>
              <w:t>(</w:t>
            </w:r>
            <w:r w:rsidRPr="005143EF">
              <w:rPr>
                <w:bCs/>
                <w:sz w:val="24"/>
                <w:szCs w:val="24"/>
                <w:shd w:val="clear" w:color="auto" w:fill="FFFFFF"/>
                <w:lang w:val="ro-RO"/>
              </w:rPr>
              <w:t>a</w:t>
            </w:r>
            <w:r w:rsidR="00C46EB5" w:rsidRPr="005143EF">
              <w:rPr>
                <w:bCs/>
                <w:sz w:val="24"/>
                <w:szCs w:val="24"/>
                <w:shd w:val="clear" w:color="auto" w:fill="FFFFFF"/>
                <w:lang w:val="ro-RO"/>
              </w:rPr>
              <w:t>)</w:t>
            </w:r>
            <w:r w:rsidRPr="005143EF">
              <w:rPr>
                <w:bCs/>
                <w:sz w:val="24"/>
                <w:szCs w:val="24"/>
                <w:shd w:val="clear" w:color="auto" w:fill="FFFFFF"/>
                <w:lang w:val="ro-RO"/>
              </w:rPr>
              <w:t>P</w:t>
            </w:r>
          </w:p>
        </w:tc>
        <w:tc>
          <w:tcPr>
            <w:tcW w:w="994" w:type="pct"/>
          </w:tcPr>
          <w:p w14:paraId="2DB152CC" w14:textId="6DF63D6B" w:rsidR="00DD4295" w:rsidRPr="005143EF" w:rsidRDefault="00DD4295" w:rsidP="00A350BF">
            <w:pPr>
              <w:ind w:firstLine="0"/>
              <w:jc w:val="left"/>
              <w:rPr>
                <w:b/>
                <w:sz w:val="24"/>
                <w:szCs w:val="24"/>
                <w:lang w:val="ro-RO"/>
              </w:rPr>
            </w:pPr>
            <w:r w:rsidRPr="005143EF">
              <w:rPr>
                <w:sz w:val="24"/>
                <w:szCs w:val="24"/>
                <w:lang w:val="ro-RO"/>
              </w:rPr>
              <w:t>Nivel de poluare</w:t>
            </w:r>
            <w:r w:rsidRPr="005143EF">
              <w:rPr>
                <w:b/>
                <w:sz w:val="24"/>
                <w:szCs w:val="24"/>
                <w:lang w:val="ro-RO"/>
              </w:rPr>
              <w:t>&lt;</w:t>
            </w:r>
            <w:r w:rsidRPr="005143EF">
              <w:rPr>
                <w:sz w:val="24"/>
                <w:szCs w:val="24"/>
                <w:lang w:val="ro-RO"/>
              </w:rPr>
              <w:t>PSE și &gt;PIE</w:t>
            </w:r>
          </w:p>
        </w:tc>
        <w:tc>
          <w:tcPr>
            <w:tcW w:w="995" w:type="pct"/>
          </w:tcPr>
          <w:p w14:paraId="4B05E1BF" w14:textId="77777777" w:rsidR="00BC4085" w:rsidRPr="005143EF" w:rsidRDefault="00DD4295" w:rsidP="00A350BF">
            <w:pPr>
              <w:ind w:firstLine="0"/>
              <w:jc w:val="left"/>
              <w:rPr>
                <w:sz w:val="24"/>
                <w:szCs w:val="24"/>
                <w:lang w:val="ro-RO"/>
              </w:rPr>
            </w:pPr>
            <w:r w:rsidRPr="005143EF">
              <w:rPr>
                <w:sz w:val="24"/>
                <w:szCs w:val="24"/>
                <w:lang w:val="ro-RO"/>
              </w:rPr>
              <w:t xml:space="preserve">Cel puțin </w:t>
            </w:r>
            <w:r w:rsidR="00A350BF" w:rsidRPr="005143EF">
              <w:rPr>
                <w:sz w:val="24"/>
                <w:szCs w:val="24"/>
                <w:lang w:val="ro-RO"/>
              </w:rPr>
              <w:t xml:space="preserve">3 </w:t>
            </w:r>
            <w:r w:rsidRPr="005143EF">
              <w:rPr>
                <w:sz w:val="24"/>
                <w:szCs w:val="24"/>
                <w:lang w:val="ro-RO"/>
              </w:rPr>
              <w:t xml:space="preserve">din </w:t>
            </w:r>
          </w:p>
          <w:p w14:paraId="4060EF06" w14:textId="77777777" w:rsidR="00BC4085" w:rsidRPr="005143EF" w:rsidRDefault="00A350BF" w:rsidP="00A350BF">
            <w:pPr>
              <w:ind w:firstLine="0"/>
              <w:jc w:val="left"/>
              <w:rPr>
                <w:sz w:val="24"/>
                <w:szCs w:val="24"/>
                <w:lang w:val="ro-RO"/>
              </w:rPr>
            </w:pPr>
            <w:r w:rsidRPr="005143EF">
              <w:rPr>
                <w:sz w:val="24"/>
                <w:szCs w:val="24"/>
                <w:lang w:val="ro-RO"/>
              </w:rPr>
              <w:t>5</w:t>
            </w:r>
            <w:r w:rsidR="00DD4295" w:rsidRPr="005143EF">
              <w:rPr>
                <w:sz w:val="24"/>
                <w:szCs w:val="24"/>
                <w:lang w:val="ro-RO"/>
              </w:rPr>
              <w:t xml:space="preserve"> ani anteriori</w:t>
            </w:r>
            <w:r w:rsidR="00E30EFC" w:rsidRPr="005143EF">
              <w:rPr>
                <w:sz w:val="24"/>
                <w:szCs w:val="24"/>
                <w:lang w:val="ro-RO"/>
              </w:rPr>
              <w:t xml:space="preserve"> </w:t>
            </w:r>
          </w:p>
          <w:p w14:paraId="06C2349A" w14:textId="3BB2407E" w:rsidR="00DD4295" w:rsidRPr="005143EF" w:rsidRDefault="00E30EFC" w:rsidP="00A350BF">
            <w:pPr>
              <w:ind w:firstLine="0"/>
              <w:jc w:val="left"/>
              <w:rPr>
                <w:b/>
                <w:sz w:val="24"/>
                <w:szCs w:val="24"/>
                <w:lang w:val="ro-RO"/>
              </w:rPr>
            </w:pPr>
            <w:r w:rsidRPr="005143EF">
              <w:rPr>
                <w:sz w:val="24"/>
                <w:szCs w:val="24"/>
                <w:lang w:val="ro-RO"/>
              </w:rPr>
              <w:t>de măsurare</w:t>
            </w:r>
          </w:p>
        </w:tc>
        <w:tc>
          <w:tcPr>
            <w:tcW w:w="1505" w:type="pct"/>
          </w:tcPr>
          <w:p w14:paraId="6368BF46" w14:textId="64EF7D57" w:rsidR="00DD4295" w:rsidRPr="005143EF" w:rsidRDefault="00DD4295" w:rsidP="00A350BF">
            <w:pPr>
              <w:ind w:firstLine="0"/>
              <w:jc w:val="left"/>
              <w:rPr>
                <w:sz w:val="24"/>
                <w:szCs w:val="24"/>
                <w:lang w:val="ro-RO"/>
              </w:rPr>
            </w:pPr>
            <w:r w:rsidRPr="005143EF">
              <w:rPr>
                <w:sz w:val="24"/>
                <w:szCs w:val="24"/>
                <w:lang w:val="ro-RO"/>
              </w:rPr>
              <w:t>Măsurările fixe pot fi combinate cu tehnicile de modelare și/sau măsurările indicative</w:t>
            </w:r>
          </w:p>
        </w:tc>
      </w:tr>
      <w:tr w:rsidR="00DA0667" w:rsidRPr="005143EF" w14:paraId="73EA6EB9" w14:textId="77777777" w:rsidTr="00DA0667">
        <w:trPr>
          <w:trHeight w:val="250"/>
        </w:trPr>
        <w:tc>
          <w:tcPr>
            <w:tcW w:w="1506" w:type="pct"/>
          </w:tcPr>
          <w:p w14:paraId="52097DB2" w14:textId="651F63EC" w:rsidR="00DD4295" w:rsidRPr="005143EF" w:rsidRDefault="00DD4295" w:rsidP="00A350BF">
            <w:pPr>
              <w:ind w:firstLine="0"/>
              <w:jc w:val="left"/>
              <w:rPr>
                <w:sz w:val="24"/>
                <w:szCs w:val="24"/>
                <w:lang w:val="ro-RO"/>
              </w:rPr>
            </w:pPr>
            <w:r w:rsidRPr="005143EF">
              <w:rPr>
                <w:bCs/>
                <w:sz w:val="24"/>
                <w:szCs w:val="24"/>
                <w:shd w:val="clear" w:color="auto" w:fill="FFFFFF"/>
                <w:lang w:val="ro-RO"/>
              </w:rPr>
              <w:t>SO</w:t>
            </w:r>
            <w:r w:rsidRPr="005143EF">
              <w:rPr>
                <w:bCs/>
                <w:sz w:val="24"/>
                <w:szCs w:val="24"/>
                <w:shd w:val="clear" w:color="auto" w:fill="FFFFFF"/>
                <w:vertAlign w:val="subscript"/>
                <w:lang w:val="ro-RO"/>
              </w:rPr>
              <w:t>2</w:t>
            </w:r>
            <w:r w:rsidRPr="005143EF">
              <w:rPr>
                <w:bCs/>
                <w:sz w:val="24"/>
                <w:szCs w:val="24"/>
                <w:shd w:val="clear" w:color="auto" w:fill="FFFFFF"/>
                <w:lang w:val="ro-RO"/>
              </w:rPr>
              <w:t>, NO</w:t>
            </w:r>
            <w:r w:rsidRPr="005143EF">
              <w:rPr>
                <w:bCs/>
                <w:sz w:val="24"/>
                <w:szCs w:val="24"/>
                <w:shd w:val="clear" w:color="auto" w:fill="FFFFFF"/>
                <w:vertAlign w:val="subscript"/>
                <w:lang w:val="ro-RO"/>
              </w:rPr>
              <w:t>2</w:t>
            </w:r>
            <w:r w:rsidRPr="005143EF">
              <w:rPr>
                <w:bCs/>
                <w:sz w:val="24"/>
                <w:szCs w:val="24"/>
                <w:shd w:val="clear" w:color="auto" w:fill="FFFFFF"/>
                <w:lang w:val="ro-RO"/>
              </w:rPr>
              <w:t>, NO</w:t>
            </w:r>
            <w:r w:rsidRPr="005143EF">
              <w:rPr>
                <w:bCs/>
                <w:sz w:val="24"/>
                <w:szCs w:val="24"/>
                <w:shd w:val="clear" w:color="auto" w:fill="FFFFFF"/>
                <w:vertAlign w:val="subscript"/>
                <w:lang w:val="ro-RO"/>
              </w:rPr>
              <w:t>X</w:t>
            </w:r>
            <w:r w:rsidRPr="005143EF">
              <w:rPr>
                <w:bCs/>
                <w:sz w:val="24"/>
                <w:szCs w:val="24"/>
                <w:shd w:val="clear" w:color="auto" w:fill="FFFFFF"/>
                <w:lang w:val="ro-RO"/>
              </w:rPr>
              <w:t>, PM</w:t>
            </w:r>
            <w:r w:rsidRPr="005143EF">
              <w:rPr>
                <w:bCs/>
                <w:sz w:val="24"/>
                <w:szCs w:val="24"/>
                <w:shd w:val="clear" w:color="auto" w:fill="FFFFFF"/>
                <w:vertAlign w:val="subscript"/>
                <w:lang w:val="ro-RO"/>
              </w:rPr>
              <w:t>10</w:t>
            </w:r>
            <w:r w:rsidRPr="005143EF">
              <w:rPr>
                <w:bCs/>
                <w:sz w:val="24"/>
                <w:szCs w:val="24"/>
                <w:shd w:val="clear" w:color="auto" w:fill="FFFFFF"/>
                <w:lang w:val="ro-RO"/>
              </w:rPr>
              <w:t>, PM</w:t>
            </w:r>
            <w:r w:rsidRPr="005143EF">
              <w:rPr>
                <w:bCs/>
                <w:sz w:val="24"/>
                <w:szCs w:val="24"/>
                <w:shd w:val="clear" w:color="auto" w:fill="FFFFFF"/>
                <w:vertAlign w:val="subscript"/>
                <w:lang w:val="ro-RO"/>
              </w:rPr>
              <w:t>2,5</w:t>
            </w:r>
            <w:r w:rsidRPr="005143EF">
              <w:rPr>
                <w:bCs/>
                <w:sz w:val="24"/>
                <w:szCs w:val="24"/>
                <w:shd w:val="clear" w:color="auto" w:fill="FFFFFF"/>
                <w:lang w:val="ro-RO"/>
              </w:rPr>
              <w:t>, Pb, C</w:t>
            </w:r>
            <w:r w:rsidRPr="005143EF">
              <w:rPr>
                <w:bCs/>
                <w:sz w:val="24"/>
                <w:szCs w:val="24"/>
                <w:shd w:val="clear" w:color="auto" w:fill="FFFFFF"/>
                <w:vertAlign w:val="subscript"/>
                <w:lang w:val="ro-RO"/>
              </w:rPr>
              <w:t>6</w:t>
            </w:r>
            <w:r w:rsidRPr="005143EF">
              <w:rPr>
                <w:bCs/>
                <w:sz w:val="24"/>
                <w:szCs w:val="24"/>
                <w:shd w:val="clear" w:color="auto" w:fill="FFFFFF"/>
                <w:lang w:val="ro-RO"/>
              </w:rPr>
              <w:t>H</w:t>
            </w:r>
            <w:r w:rsidRPr="005143EF">
              <w:rPr>
                <w:bCs/>
                <w:sz w:val="24"/>
                <w:szCs w:val="24"/>
                <w:shd w:val="clear" w:color="auto" w:fill="FFFFFF"/>
                <w:vertAlign w:val="subscript"/>
                <w:lang w:val="ro-RO"/>
              </w:rPr>
              <w:t>6</w:t>
            </w:r>
            <w:r w:rsidRPr="005143EF">
              <w:rPr>
                <w:bCs/>
                <w:sz w:val="24"/>
                <w:szCs w:val="24"/>
                <w:shd w:val="clear" w:color="auto" w:fill="FFFFFF"/>
                <w:lang w:val="ro-RO"/>
              </w:rPr>
              <w:t>, CO, As, Cd, Ni, B</w:t>
            </w:r>
            <w:r w:rsidR="00C46EB5" w:rsidRPr="005143EF">
              <w:rPr>
                <w:bCs/>
                <w:sz w:val="24"/>
                <w:szCs w:val="24"/>
                <w:shd w:val="clear" w:color="auto" w:fill="FFFFFF"/>
                <w:lang w:val="ro-RO"/>
              </w:rPr>
              <w:t>(</w:t>
            </w:r>
            <w:r w:rsidRPr="005143EF">
              <w:rPr>
                <w:bCs/>
                <w:sz w:val="24"/>
                <w:szCs w:val="24"/>
                <w:shd w:val="clear" w:color="auto" w:fill="FFFFFF"/>
                <w:lang w:val="ro-RO"/>
              </w:rPr>
              <w:t>a</w:t>
            </w:r>
            <w:r w:rsidR="00C46EB5" w:rsidRPr="005143EF">
              <w:rPr>
                <w:bCs/>
                <w:sz w:val="24"/>
                <w:szCs w:val="24"/>
                <w:shd w:val="clear" w:color="auto" w:fill="FFFFFF"/>
                <w:lang w:val="ro-RO"/>
              </w:rPr>
              <w:t>)</w:t>
            </w:r>
            <w:r w:rsidRPr="005143EF">
              <w:rPr>
                <w:bCs/>
                <w:sz w:val="24"/>
                <w:szCs w:val="24"/>
                <w:shd w:val="clear" w:color="auto" w:fill="FFFFFF"/>
                <w:lang w:val="ro-RO"/>
              </w:rPr>
              <w:t>P</w:t>
            </w:r>
          </w:p>
        </w:tc>
        <w:tc>
          <w:tcPr>
            <w:tcW w:w="994" w:type="pct"/>
          </w:tcPr>
          <w:p w14:paraId="5127FA71" w14:textId="3A45A702" w:rsidR="00DD4295" w:rsidRPr="005143EF" w:rsidRDefault="00DD4295" w:rsidP="00A350BF">
            <w:pPr>
              <w:ind w:firstLine="0"/>
              <w:jc w:val="left"/>
              <w:rPr>
                <w:b/>
                <w:sz w:val="24"/>
                <w:szCs w:val="24"/>
                <w:lang w:val="ro-RO"/>
              </w:rPr>
            </w:pPr>
            <w:r w:rsidRPr="005143EF">
              <w:rPr>
                <w:sz w:val="24"/>
                <w:szCs w:val="24"/>
                <w:lang w:val="ro-RO"/>
              </w:rPr>
              <w:t>Nivel de poluare</w:t>
            </w:r>
            <w:r w:rsidRPr="005143EF">
              <w:rPr>
                <w:b/>
                <w:sz w:val="24"/>
                <w:szCs w:val="24"/>
                <w:lang w:val="ro-RO"/>
              </w:rPr>
              <w:t>&lt;</w:t>
            </w:r>
            <w:r w:rsidRPr="005143EF">
              <w:rPr>
                <w:sz w:val="24"/>
                <w:szCs w:val="24"/>
                <w:lang w:val="ro-RO"/>
              </w:rPr>
              <w:t>PIE</w:t>
            </w:r>
          </w:p>
        </w:tc>
        <w:tc>
          <w:tcPr>
            <w:tcW w:w="995" w:type="pct"/>
          </w:tcPr>
          <w:p w14:paraId="68AA8683" w14:textId="77777777" w:rsidR="00BC4085" w:rsidRPr="005143EF" w:rsidRDefault="00DD4295" w:rsidP="00A350BF">
            <w:pPr>
              <w:ind w:firstLine="0"/>
              <w:jc w:val="left"/>
              <w:rPr>
                <w:sz w:val="24"/>
                <w:szCs w:val="24"/>
                <w:lang w:val="ro-RO"/>
              </w:rPr>
            </w:pPr>
            <w:r w:rsidRPr="005143EF">
              <w:rPr>
                <w:sz w:val="24"/>
                <w:szCs w:val="24"/>
                <w:lang w:val="ro-RO"/>
              </w:rPr>
              <w:t xml:space="preserve">Cel puțin </w:t>
            </w:r>
            <w:r w:rsidR="00A350BF" w:rsidRPr="005143EF">
              <w:rPr>
                <w:sz w:val="24"/>
                <w:szCs w:val="24"/>
                <w:lang w:val="ro-RO"/>
              </w:rPr>
              <w:t>3</w:t>
            </w:r>
            <w:r w:rsidRPr="005143EF">
              <w:rPr>
                <w:sz w:val="24"/>
                <w:szCs w:val="24"/>
                <w:lang w:val="ro-RO"/>
              </w:rPr>
              <w:t xml:space="preserve"> din </w:t>
            </w:r>
          </w:p>
          <w:p w14:paraId="55508EE2" w14:textId="77777777" w:rsidR="00BC4085" w:rsidRPr="005143EF" w:rsidRDefault="00A350BF" w:rsidP="00A350BF">
            <w:pPr>
              <w:ind w:firstLine="0"/>
              <w:jc w:val="left"/>
              <w:rPr>
                <w:sz w:val="24"/>
                <w:szCs w:val="24"/>
                <w:lang w:val="ro-RO"/>
              </w:rPr>
            </w:pPr>
            <w:r w:rsidRPr="005143EF">
              <w:rPr>
                <w:sz w:val="24"/>
                <w:szCs w:val="24"/>
                <w:lang w:val="ro-RO"/>
              </w:rPr>
              <w:t>5</w:t>
            </w:r>
            <w:r w:rsidR="00DD4295" w:rsidRPr="005143EF">
              <w:rPr>
                <w:sz w:val="24"/>
                <w:szCs w:val="24"/>
                <w:lang w:val="ro-RO"/>
              </w:rPr>
              <w:t xml:space="preserve"> ani anteriori</w:t>
            </w:r>
            <w:r w:rsidR="00E30EFC" w:rsidRPr="005143EF">
              <w:rPr>
                <w:sz w:val="24"/>
                <w:szCs w:val="24"/>
                <w:lang w:val="ro-RO"/>
              </w:rPr>
              <w:t xml:space="preserve"> </w:t>
            </w:r>
          </w:p>
          <w:p w14:paraId="05BFA6A8" w14:textId="70F72B99" w:rsidR="00DD4295" w:rsidRPr="005143EF" w:rsidRDefault="00E30EFC" w:rsidP="00A350BF">
            <w:pPr>
              <w:ind w:firstLine="0"/>
              <w:jc w:val="left"/>
              <w:rPr>
                <w:b/>
                <w:sz w:val="24"/>
                <w:szCs w:val="24"/>
                <w:lang w:val="ro-RO"/>
              </w:rPr>
            </w:pPr>
            <w:r w:rsidRPr="005143EF">
              <w:rPr>
                <w:sz w:val="24"/>
                <w:szCs w:val="24"/>
                <w:lang w:val="ro-RO"/>
              </w:rPr>
              <w:t>de măsurare</w:t>
            </w:r>
          </w:p>
        </w:tc>
        <w:tc>
          <w:tcPr>
            <w:tcW w:w="1505" w:type="pct"/>
          </w:tcPr>
          <w:p w14:paraId="24693A33" w14:textId="12D9B02C" w:rsidR="00DD4295" w:rsidRPr="005143EF" w:rsidRDefault="00DD4295" w:rsidP="00A350BF">
            <w:pPr>
              <w:ind w:firstLine="0"/>
              <w:jc w:val="left"/>
              <w:rPr>
                <w:sz w:val="24"/>
                <w:szCs w:val="24"/>
                <w:lang w:val="ro-RO"/>
              </w:rPr>
            </w:pPr>
            <w:r w:rsidRPr="005143EF">
              <w:rPr>
                <w:sz w:val="24"/>
                <w:szCs w:val="24"/>
                <w:lang w:val="ro-RO"/>
              </w:rPr>
              <w:t>Sunt suficiente tehnicile de modelare sau estimarea obiectivă</w:t>
            </w:r>
          </w:p>
        </w:tc>
      </w:tr>
      <w:tr w:rsidR="00DA0667" w:rsidRPr="005143EF" w14:paraId="755D9B50" w14:textId="77777777" w:rsidTr="00DA0667">
        <w:trPr>
          <w:trHeight w:val="210"/>
        </w:trPr>
        <w:tc>
          <w:tcPr>
            <w:tcW w:w="1506" w:type="pct"/>
          </w:tcPr>
          <w:p w14:paraId="03A691E4" w14:textId="77777777" w:rsidR="00DD4295" w:rsidRPr="005143EF" w:rsidRDefault="00DD4295" w:rsidP="00A350BF">
            <w:pPr>
              <w:ind w:firstLine="0"/>
              <w:jc w:val="left"/>
              <w:rPr>
                <w:sz w:val="24"/>
                <w:szCs w:val="24"/>
                <w:lang w:val="ro-RO"/>
              </w:rPr>
            </w:pPr>
            <w:r w:rsidRPr="005143EF">
              <w:rPr>
                <w:bCs/>
                <w:sz w:val="24"/>
                <w:szCs w:val="24"/>
                <w:shd w:val="clear" w:color="auto" w:fill="FFFFFF"/>
                <w:lang w:val="ro-RO"/>
              </w:rPr>
              <w:t>O</w:t>
            </w:r>
            <w:r w:rsidRPr="005143EF">
              <w:rPr>
                <w:bCs/>
                <w:sz w:val="24"/>
                <w:szCs w:val="24"/>
                <w:shd w:val="clear" w:color="auto" w:fill="FFFFFF"/>
                <w:vertAlign w:val="subscript"/>
                <w:lang w:val="ro-RO"/>
              </w:rPr>
              <w:t>3</w:t>
            </w:r>
          </w:p>
        </w:tc>
        <w:tc>
          <w:tcPr>
            <w:tcW w:w="994" w:type="pct"/>
          </w:tcPr>
          <w:p w14:paraId="283793D9" w14:textId="5FB5CDBE" w:rsidR="00DD4295" w:rsidRPr="005143EF" w:rsidRDefault="00DD4295" w:rsidP="00A350BF">
            <w:pPr>
              <w:ind w:firstLine="0"/>
              <w:jc w:val="left"/>
              <w:rPr>
                <w:b/>
                <w:sz w:val="24"/>
                <w:szCs w:val="24"/>
                <w:lang w:val="ro-RO"/>
              </w:rPr>
            </w:pPr>
            <w:r w:rsidRPr="005143EF">
              <w:rPr>
                <w:sz w:val="24"/>
                <w:szCs w:val="24"/>
                <w:lang w:val="ro-RO"/>
              </w:rPr>
              <w:t>Nivel de poluare</w:t>
            </w:r>
            <w:r w:rsidRPr="005143EF">
              <w:rPr>
                <w:b/>
                <w:sz w:val="24"/>
                <w:szCs w:val="24"/>
                <w:lang w:val="ro-RO"/>
              </w:rPr>
              <w:t>&gt;</w:t>
            </w:r>
            <w:r w:rsidRPr="005143EF">
              <w:rPr>
                <w:sz w:val="24"/>
                <w:szCs w:val="24"/>
                <w:lang w:val="ro-RO"/>
              </w:rPr>
              <w:t>OTL</w:t>
            </w:r>
          </w:p>
        </w:tc>
        <w:tc>
          <w:tcPr>
            <w:tcW w:w="995" w:type="pct"/>
          </w:tcPr>
          <w:p w14:paraId="772FB243" w14:textId="50B0F080" w:rsidR="00DD4295" w:rsidRPr="005143EF" w:rsidRDefault="00DD4295">
            <w:pPr>
              <w:ind w:firstLine="0"/>
              <w:jc w:val="left"/>
              <w:rPr>
                <w:sz w:val="24"/>
                <w:szCs w:val="24"/>
                <w:lang w:val="ro-RO"/>
              </w:rPr>
            </w:pPr>
            <w:r w:rsidRPr="005143EF">
              <w:rPr>
                <w:sz w:val="24"/>
                <w:szCs w:val="24"/>
                <w:lang w:val="ro-RO"/>
              </w:rPr>
              <w:t>Oricare dintre cei</w:t>
            </w:r>
            <w:r w:rsidR="00A02A94" w:rsidRPr="005143EF">
              <w:rPr>
                <w:sz w:val="24"/>
                <w:szCs w:val="24"/>
                <w:lang w:val="ro-RO"/>
              </w:rPr>
              <w:t xml:space="preserve"> </w:t>
            </w:r>
            <w:r w:rsidR="00A350BF" w:rsidRPr="005143EF">
              <w:rPr>
                <w:sz w:val="24"/>
                <w:szCs w:val="24"/>
                <w:lang w:val="ro-RO"/>
              </w:rPr>
              <w:t>5</w:t>
            </w:r>
            <w:r w:rsidRPr="005143EF">
              <w:rPr>
                <w:sz w:val="24"/>
                <w:szCs w:val="24"/>
                <w:lang w:val="ro-RO"/>
              </w:rPr>
              <w:t xml:space="preserve"> ani anteriori de măsurare</w:t>
            </w:r>
            <w:r w:rsidR="00E37081" w:rsidRPr="005143EF">
              <w:rPr>
                <w:sz w:val="24"/>
                <w:szCs w:val="24"/>
                <w:lang w:val="ro-RO"/>
              </w:rPr>
              <w:t xml:space="preserve"> </w:t>
            </w:r>
          </w:p>
        </w:tc>
        <w:tc>
          <w:tcPr>
            <w:tcW w:w="1505" w:type="pct"/>
          </w:tcPr>
          <w:p w14:paraId="7BD6AAA6" w14:textId="209081AD" w:rsidR="00DD4295" w:rsidRPr="005143EF" w:rsidRDefault="00DD4295" w:rsidP="00A350BF">
            <w:pPr>
              <w:ind w:firstLine="0"/>
              <w:jc w:val="left"/>
              <w:rPr>
                <w:sz w:val="24"/>
                <w:szCs w:val="24"/>
                <w:lang w:val="ro-RO"/>
              </w:rPr>
            </w:pPr>
            <w:r w:rsidRPr="005143EF">
              <w:rPr>
                <w:sz w:val="24"/>
                <w:szCs w:val="24"/>
                <w:lang w:val="ro-RO"/>
              </w:rPr>
              <w:t>Trebuie să fie utilizate măsurările fixe, posibil completate cu tehnicile de modelare și/sau măsurări</w:t>
            </w:r>
            <w:r w:rsidR="00C46EB5" w:rsidRPr="005143EF">
              <w:rPr>
                <w:sz w:val="24"/>
                <w:szCs w:val="24"/>
                <w:lang w:val="ro-RO"/>
              </w:rPr>
              <w:t>le</w:t>
            </w:r>
            <w:r w:rsidRPr="005143EF">
              <w:rPr>
                <w:sz w:val="24"/>
                <w:szCs w:val="24"/>
                <w:lang w:val="ro-RO"/>
              </w:rPr>
              <w:t xml:space="preserve"> indicative</w:t>
            </w:r>
          </w:p>
        </w:tc>
      </w:tr>
    </w:tbl>
    <w:p w14:paraId="2B779729" w14:textId="77777777" w:rsidR="00BB7303" w:rsidRPr="005143EF" w:rsidRDefault="00BB7303" w:rsidP="00DD4295">
      <w:pPr>
        <w:rPr>
          <w:b/>
          <w:sz w:val="24"/>
          <w:szCs w:val="24"/>
          <w:lang w:val="ro-RO"/>
        </w:rPr>
      </w:pPr>
    </w:p>
    <w:p w14:paraId="362FB10C" w14:textId="77777777" w:rsidR="00FB69E9" w:rsidRPr="005143EF" w:rsidRDefault="00F64816" w:rsidP="00DD4295">
      <w:pPr>
        <w:rPr>
          <w:b/>
          <w:sz w:val="24"/>
          <w:szCs w:val="24"/>
          <w:lang w:val="ro-RO"/>
        </w:rPr>
      </w:pPr>
      <w:r w:rsidRPr="005143EF">
        <w:rPr>
          <w:b/>
          <w:sz w:val="24"/>
          <w:szCs w:val="24"/>
          <w:lang w:val="ro-RO"/>
        </w:rPr>
        <w:t>Note</w:t>
      </w:r>
      <w:r w:rsidR="00DD4295" w:rsidRPr="005143EF">
        <w:rPr>
          <w:b/>
          <w:sz w:val="24"/>
          <w:szCs w:val="24"/>
          <w:lang w:val="ro-RO"/>
        </w:rPr>
        <w:t>:</w:t>
      </w:r>
      <w:bookmarkStart w:id="0" w:name="_GoBack"/>
      <w:bookmarkEnd w:id="0"/>
    </w:p>
    <w:p w14:paraId="0BEC4964" w14:textId="1205DD0A" w:rsidR="00DD4295" w:rsidRPr="005143EF" w:rsidRDefault="00974C9F" w:rsidP="00DD4295">
      <w:pPr>
        <w:rPr>
          <w:b/>
          <w:bCs/>
          <w:i/>
          <w:sz w:val="24"/>
          <w:szCs w:val="24"/>
          <w:shd w:val="clear" w:color="auto" w:fill="FFFFFF"/>
          <w:lang w:val="ro-RO"/>
        </w:rPr>
      </w:pPr>
      <w:r w:rsidRPr="005143EF">
        <w:rPr>
          <w:b/>
          <w:bCs/>
          <w:sz w:val="24"/>
          <w:szCs w:val="24"/>
          <w:lang w:val="ro-RO"/>
        </w:rPr>
        <w:t>1.</w:t>
      </w:r>
      <w:r w:rsidRPr="005143EF">
        <w:rPr>
          <w:sz w:val="24"/>
          <w:szCs w:val="24"/>
          <w:lang w:val="ro-RO"/>
        </w:rPr>
        <w:t xml:space="preserve"> </w:t>
      </w:r>
      <w:r w:rsidR="00DD4295" w:rsidRPr="005143EF">
        <w:rPr>
          <w:bCs/>
          <w:sz w:val="24"/>
          <w:szCs w:val="24"/>
          <w:shd w:val="clear" w:color="auto" w:fill="FFFFFF"/>
          <w:lang w:val="ro-RO"/>
        </w:rPr>
        <w:t xml:space="preserve">În cazul în care pentru </w:t>
      </w:r>
      <w:r w:rsidR="004F4B89" w:rsidRPr="005143EF">
        <w:rPr>
          <w:bCs/>
          <w:sz w:val="24"/>
          <w:szCs w:val="24"/>
          <w:shd w:val="clear" w:color="auto" w:fill="FFFFFF"/>
          <w:lang w:val="ro-RO"/>
        </w:rPr>
        <w:t>3</w:t>
      </w:r>
      <w:r w:rsidR="00DD4295" w:rsidRPr="005143EF">
        <w:rPr>
          <w:bCs/>
          <w:sz w:val="24"/>
          <w:szCs w:val="24"/>
          <w:shd w:val="clear" w:color="auto" w:fill="FFFFFF"/>
          <w:lang w:val="ro-RO"/>
        </w:rPr>
        <w:t xml:space="preserve"> sau </w:t>
      </w:r>
      <w:r w:rsidR="004F4B89" w:rsidRPr="005143EF">
        <w:rPr>
          <w:bCs/>
          <w:sz w:val="24"/>
          <w:szCs w:val="24"/>
          <w:shd w:val="clear" w:color="auto" w:fill="FFFFFF"/>
          <w:lang w:val="ro-RO"/>
        </w:rPr>
        <w:t xml:space="preserve">5 </w:t>
      </w:r>
      <w:r w:rsidR="00DD4295" w:rsidRPr="005143EF">
        <w:rPr>
          <w:bCs/>
          <w:sz w:val="24"/>
          <w:szCs w:val="24"/>
          <w:shd w:val="clear" w:color="auto" w:fill="FFFFFF"/>
          <w:lang w:val="ro-RO"/>
        </w:rPr>
        <w:t>ani nu sunt suficiente date</w:t>
      </w:r>
      <w:r w:rsidR="004F4B89" w:rsidRPr="005143EF">
        <w:rPr>
          <w:bCs/>
          <w:sz w:val="24"/>
          <w:szCs w:val="24"/>
          <w:shd w:val="clear" w:color="auto" w:fill="FFFFFF"/>
          <w:lang w:val="ro-RO"/>
        </w:rPr>
        <w:t>,</w:t>
      </w:r>
      <w:r w:rsidR="00DD4295" w:rsidRPr="005143EF">
        <w:rPr>
          <w:bCs/>
          <w:sz w:val="24"/>
          <w:szCs w:val="24"/>
          <w:shd w:val="clear" w:color="auto" w:fill="FFFFFF"/>
          <w:lang w:val="ro-RO"/>
        </w:rPr>
        <w:t xml:space="preserve"> </w:t>
      </w:r>
      <w:r w:rsidR="00C46EB5" w:rsidRPr="005143EF">
        <w:rPr>
          <w:bCs/>
          <w:sz w:val="24"/>
          <w:szCs w:val="24"/>
          <w:shd w:val="clear" w:color="auto" w:fill="FFFFFF"/>
          <w:lang w:val="ro-RO"/>
        </w:rPr>
        <w:t>pentru</w:t>
      </w:r>
      <w:r w:rsidR="001F2056" w:rsidRPr="005143EF">
        <w:rPr>
          <w:bCs/>
          <w:sz w:val="24"/>
          <w:szCs w:val="24"/>
          <w:shd w:val="clear" w:color="auto" w:fill="FFFFFF"/>
          <w:lang w:val="ro-RO"/>
        </w:rPr>
        <w:t xml:space="preserve"> determina</w:t>
      </w:r>
      <w:r w:rsidR="00C46EB5" w:rsidRPr="005143EF">
        <w:rPr>
          <w:bCs/>
          <w:sz w:val="24"/>
          <w:szCs w:val="24"/>
          <w:shd w:val="clear" w:color="auto" w:fill="FFFFFF"/>
          <w:lang w:val="ro-RO"/>
        </w:rPr>
        <w:t>rea depășirilor</w:t>
      </w:r>
      <w:r w:rsidR="001F2056" w:rsidRPr="005143EF">
        <w:rPr>
          <w:bCs/>
          <w:sz w:val="24"/>
          <w:szCs w:val="24"/>
          <w:shd w:val="clear" w:color="auto" w:fill="FFFFFF"/>
          <w:lang w:val="ro-RO"/>
        </w:rPr>
        <w:t xml:space="preserve"> pragurilor superioare și inferioare de evaluare </w:t>
      </w:r>
      <w:r w:rsidR="00DD4295" w:rsidRPr="005143EF">
        <w:rPr>
          <w:bCs/>
          <w:sz w:val="24"/>
          <w:szCs w:val="24"/>
          <w:shd w:val="clear" w:color="auto" w:fill="FFFFFF"/>
          <w:lang w:val="ro-RO"/>
        </w:rPr>
        <w:t xml:space="preserve">se </w:t>
      </w:r>
      <w:r w:rsidR="00C46EB5" w:rsidRPr="005143EF">
        <w:rPr>
          <w:bCs/>
          <w:sz w:val="24"/>
          <w:szCs w:val="24"/>
          <w:shd w:val="clear" w:color="auto" w:fill="FFFFFF"/>
          <w:lang w:val="ro-RO"/>
        </w:rPr>
        <w:t>vor aplica</w:t>
      </w:r>
      <w:r w:rsidR="00DD4295" w:rsidRPr="005143EF">
        <w:rPr>
          <w:bCs/>
          <w:sz w:val="24"/>
          <w:szCs w:val="24"/>
          <w:shd w:val="clear" w:color="auto" w:fill="FFFFFF"/>
          <w:lang w:val="ro-RO"/>
        </w:rPr>
        <w:t xml:space="preserve"> regimuri de evaluare </w:t>
      </w:r>
      <w:r w:rsidR="001F2056" w:rsidRPr="005143EF">
        <w:rPr>
          <w:bCs/>
          <w:sz w:val="24"/>
          <w:szCs w:val="24"/>
          <w:shd w:val="clear" w:color="auto" w:fill="FFFFFF"/>
          <w:lang w:val="ro-RO"/>
        </w:rPr>
        <w:t>care combină</w:t>
      </w:r>
      <w:r w:rsidR="00DD4295" w:rsidRPr="005143EF">
        <w:rPr>
          <w:bCs/>
          <w:sz w:val="24"/>
          <w:szCs w:val="24"/>
          <w:shd w:val="clear" w:color="auto" w:fill="FFFFFF"/>
          <w:lang w:val="ro-RO"/>
        </w:rPr>
        <w:t xml:space="preserve"> </w:t>
      </w:r>
      <w:r w:rsidR="001F2056" w:rsidRPr="005143EF">
        <w:rPr>
          <w:bCs/>
          <w:sz w:val="24"/>
          <w:szCs w:val="24"/>
          <w:shd w:val="clear" w:color="auto" w:fill="FFFFFF"/>
          <w:lang w:val="ro-RO"/>
        </w:rPr>
        <w:t xml:space="preserve">rezultatele </w:t>
      </w:r>
      <w:r w:rsidR="00DD4295" w:rsidRPr="005143EF">
        <w:rPr>
          <w:bCs/>
          <w:sz w:val="24"/>
          <w:szCs w:val="24"/>
          <w:shd w:val="clear" w:color="auto" w:fill="FFFFFF"/>
          <w:lang w:val="ro-RO"/>
        </w:rPr>
        <w:t>campanii</w:t>
      </w:r>
      <w:r w:rsidR="001F2056" w:rsidRPr="005143EF">
        <w:rPr>
          <w:bCs/>
          <w:sz w:val="24"/>
          <w:szCs w:val="24"/>
          <w:shd w:val="clear" w:color="auto" w:fill="FFFFFF"/>
          <w:lang w:val="ro-RO"/>
        </w:rPr>
        <w:t>lor</w:t>
      </w:r>
      <w:r w:rsidR="00DD4295" w:rsidRPr="005143EF">
        <w:rPr>
          <w:bCs/>
          <w:sz w:val="24"/>
          <w:szCs w:val="24"/>
          <w:shd w:val="clear" w:color="auto" w:fill="FFFFFF"/>
          <w:lang w:val="ro-RO"/>
        </w:rPr>
        <w:t xml:space="preserve"> de măsurare de scurtă durată</w:t>
      </w:r>
      <w:r w:rsidR="001F2056" w:rsidRPr="005143EF">
        <w:rPr>
          <w:bCs/>
          <w:sz w:val="24"/>
          <w:szCs w:val="24"/>
          <w:shd w:val="clear" w:color="auto" w:fill="FFFFFF"/>
          <w:lang w:val="ro-RO"/>
        </w:rPr>
        <w:t>, desfăşurate</w:t>
      </w:r>
      <w:r w:rsidR="00DD4295" w:rsidRPr="005143EF">
        <w:rPr>
          <w:bCs/>
          <w:sz w:val="24"/>
          <w:szCs w:val="24"/>
          <w:shd w:val="clear" w:color="auto" w:fill="FFFFFF"/>
          <w:lang w:val="ro-RO"/>
        </w:rPr>
        <w:t xml:space="preserve"> în timpul anului în localitățile</w:t>
      </w:r>
      <w:r w:rsidR="00DD4295" w:rsidRPr="005143EF">
        <w:rPr>
          <w:bCs/>
          <w:color w:val="FF0000"/>
          <w:sz w:val="24"/>
          <w:szCs w:val="24"/>
          <w:shd w:val="clear" w:color="auto" w:fill="FFFFFF"/>
          <w:lang w:val="ro-RO"/>
        </w:rPr>
        <w:t xml:space="preserve"> </w:t>
      </w:r>
      <w:r w:rsidR="00DD4295" w:rsidRPr="005143EF">
        <w:rPr>
          <w:bCs/>
          <w:sz w:val="24"/>
          <w:szCs w:val="24"/>
          <w:shd w:val="clear" w:color="auto" w:fill="FFFFFF"/>
          <w:lang w:val="ro-RO"/>
        </w:rPr>
        <w:t>cu cele mai înalte niveluri de poluare</w:t>
      </w:r>
      <w:r w:rsidR="00A350BF" w:rsidRPr="005143EF">
        <w:rPr>
          <w:bCs/>
          <w:sz w:val="24"/>
          <w:szCs w:val="24"/>
          <w:shd w:val="clear" w:color="auto" w:fill="FFFFFF"/>
          <w:lang w:val="ro-RO"/>
        </w:rPr>
        <w:t>,</w:t>
      </w:r>
      <w:r w:rsidR="00DD4295" w:rsidRPr="005143EF">
        <w:rPr>
          <w:bCs/>
          <w:sz w:val="24"/>
          <w:szCs w:val="24"/>
          <w:shd w:val="clear" w:color="auto" w:fill="FFFFFF"/>
          <w:lang w:val="ro-RO"/>
        </w:rPr>
        <w:t xml:space="preserve"> cu rezultatele obținute din inventarele de emisii și din modelare. </w:t>
      </w:r>
    </w:p>
    <w:p w14:paraId="723C174E" w14:textId="2762BD53" w:rsidR="00DD4295" w:rsidRPr="005143EF" w:rsidRDefault="00974C9F" w:rsidP="00977BF6">
      <w:pPr>
        <w:rPr>
          <w:bCs/>
          <w:color w:val="FF0000"/>
          <w:sz w:val="24"/>
          <w:szCs w:val="24"/>
          <w:shd w:val="clear" w:color="auto" w:fill="FFFFFF"/>
          <w:lang w:val="ro-RO"/>
        </w:rPr>
      </w:pPr>
      <w:r w:rsidRPr="005143EF">
        <w:rPr>
          <w:b/>
          <w:bCs/>
          <w:sz w:val="24"/>
          <w:szCs w:val="24"/>
          <w:lang w:val="ro-RO"/>
        </w:rPr>
        <w:t>2.</w:t>
      </w:r>
      <w:r w:rsidR="00DD4295" w:rsidRPr="005143EF">
        <w:rPr>
          <w:bCs/>
          <w:sz w:val="24"/>
          <w:szCs w:val="24"/>
          <w:shd w:val="clear" w:color="auto" w:fill="FFFFFF"/>
          <w:lang w:val="ro-RO"/>
        </w:rPr>
        <w:t xml:space="preserve"> Indiferent de punctul de prelevare din zonă, locația cu concentrația anuală maximă observată nu trebuie să fie identică în decursul perioadei examinate. </w:t>
      </w:r>
    </w:p>
    <w:p w14:paraId="13E5DFCA" w14:textId="77777777" w:rsidR="001F2056" w:rsidRPr="005143EF" w:rsidRDefault="001F2056" w:rsidP="00977BF6">
      <w:pPr>
        <w:rPr>
          <w:rFonts w:asciiTheme="majorBidi" w:hAnsiTheme="majorBidi" w:cstheme="majorBidi"/>
          <w:sz w:val="24"/>
          <w:szCs w:val="24"/>
          <w:lang w:val="ro-RO" w:eastAsia="ru-RU"/>
        </w:rPr>
      </w:pPr>
    </w:p>
    <w:p w14:paraId="02A81228" w14:textId="4E3E6DF6" w:rsidR="003A05C9" w:rsidRPr="005143EF" w:rsidRDefault="003A05C9" w:rsidP="00D05669">
      <w:pPr>
        <w:ind w:firstLine="0"/>
        <w:rPr>
          <w:rFonts w:asciiTheme="majorBidi" w:hAnsiTheme="majorBidi" w:cstheme="majorBidi"/>
          <w:sz w:val="24"/>
          <w:szCs w:val="24"/>
          <w:lang w:val="ro-RO" w:eastAsia="ru-RU"/>
        </w:rPr>
      </w:pPr>
    </w:p>
    <w:p w14:paraId="3269D54C" w14:textId="40D95C20" w:rsidR="00125016" w:rsidRPr="005143EF" w:rsidRDefault="00125016" w:rsidP="003A05C9">
      <w:pPr>
        <w:jc w:val="right"/>
        <w:rPr>
          <w:bCs/>
          <w:sz w:val="24"/>
          <w:szCs w:val="24"/>
          <w:shd w:val="clear" w:color="auto" w:fill="FFFFFF"/>
          <w:lang w:val="ro-RO"/>
        </w:rPr>
      </w:pPr>
    </w:p>
    <w:sectPr w:rsidR="00125016" w:rsidRPr="005143EF" w:rsidSect="0013590C">
      <w:headerReference w:type="default" r:id="rId11"/>
      <w:headerReference w:type="first" r:id="rId12"/>
      <w:pgSz w:w="11907" w:h="16840" w:code="9"/>
      <w:pgMar w:top="1418"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F7BD3" w14:textId="77777777" w:rsidR="002C1B7D" w:rsidRDefault="002C1B7D" w:rsidP="00026B87">
      <w:r>
        <w:separator/>
      </w:r>
    </w:p>
  </w:endnote>
  <w:endnote w:type="continuationSeparator" w:id="0">
    <w:p w14:paraId="109B4B32" w14:textId="77777777" w:rsidR="002C1B7D" w:rsidRDefault="002C1B7D"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A958D" w14:textId="77777777" w:rsidR="002C1B7D" w:rsidRDefault="002C1B7D" w:rsidP="00026B87">
      <w:r>
        <w:separator/>
      </w:r>
    </w:p>
  </w:footnote>
  <w:footnote w:type="continuationSeparator" w:id="0">
    <w:p w14:paraId="7C6CEB3E" w14:textId="77777777" w:rsidR="002C1B7D" w:rsidRDefault="002C1B7D"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423EE9B9" w:rsidR="00B356B2" w:rsidRPr="008C508B" w:rsidRDefault="00B356B2" w:rsidP="0013590C">
    <w:pPr>
      <w:pStyle w:val="a6"/>
      <w:ind w:firstLine="0"/>
      <w:jc w:val="center"/>
      <w:rPr>
        <w:color w:val="FFFFFF" w:themeColor="background1"/>
        <w:sz w:val="28"/>
        <w:szCs w:val="28"/>
      </w:rPr>
    </w:pPr>
    <w:r w:rsidRPr="008C508B">
      <w:rPr>
        <w:color w:val="FFFFFF" w:themeColor="background1"/>
        <w:sz w:val="28"/>
        <w:szCs w:val="28"/>
      </w:rPr>
      <w:fldChar w:fldCharType="begin"/>
    </w:r>
    <w:r w:rsidRPr="008C508B">
      <w:rPr>
        <w:color w:val="FFFFFF" w:themeColor="background1"/>
        <w:sz w:val="28"/>
        <w:szCs w:val="28"/>
      </w:rPr>
      <w:instrText>PAGE   \* MERGEFORMAT</w:instrText>
    </w:r>
    <w:r w:rsidRPr="008C508B">
      <w:rPr>
        <w:color w:val="FFFFFF" w:themeColor="background1"/>
        <w:sz w:val="28"/>
        <w:szCs w:val="28"/>
      </w:rPr>
      <w:fldChar w:fldCharType="separate"/>
    </w:r>
    <w:r w:rsidR="005143EF" w:rsidRPr="005143EF">
      <w:rPr>
        <w:noProof/>
        <w:color w:val="FFFFFF" w:themeColor="background1"/>
        <w:sz w:val="28"/>
        <w:szCs w:val="28"/>
        <w:lang w:val="ro-RO"/>
      </w:rPr>
      <w:t>3</w:t>
    </w:r>
    <w:r w:rsidRPr="008C508B">
      <w:rPr>
        <w:color w:val="FFFFFF" w:themeColor="background1"/>
        <w:sz w:val="28"/>
        <w:szCs w:val="28"/>
      </w:rPr>
      <w:fldChar w:fldCharType="end"/>
    </w:r>
  </w:p>
  <w:p w14:paraId="334AA74C" w14:textId="5FDF9397" w:rsidR="00E95B9F" w:rsidRPr="008C508B" w:rsidRDefault="00E95B9F" w:rsidP="00E95B9F">
    <w:pPr>
      <w:pStyle w:val="a6"/>
      <w:jc w:val="right"/>
      <w:rPr>
        <w:color w:val="FFFFFF" w:themeColor="background1"/>
        <w:sz w:val="28"/>
        <w:szCs w:val="28"/>
      </w:rPr>
    </w:pPr>
    <w:r w:rsidRPr="008C508B">
      <w:rPr>
        <w:color w:val="FFFFFF" w:themeColor="background1"/>
        <w:sz w:val="28"/>
        <w:szCs w:val="28"/>
      </w:rPr>
      <w:t>Anexa nr. 3 (continuare)</w:t>
    </w:r>
  </w:p>
  <w:p w14:paraId="23787848" w14:textId="77777777" w:rsidR="00B356B2" w:rsidRDefault="00B356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F15BDE"/>
    <w:multiLevelType w:val="hybridMultilevel"/>
    <w:tmpl w:val="8084C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7"/>
  </w:num>
  <w:num w:numId="3">
    <w:abstractNumId w:val="2"/>
  </w:num>
  <w:num w:numId="4">
    <w:abstractNumId w:val="25"/>
  </w:num>
  <w:num w:numId="5">
    <w:abstractNumId w:val="20"/>
  </w:num>
  <w:num w:numId="6">
    <w:abstractNumId w:val="28"/>
  </w:num>
  <w:num w:numId="7">
    <w:abstractNumId w:val="6"/>
  </w:num>
  <w:num w:numId="8">
    <w:abstractNumId w:val="21"/>
  </w:num>
  <w:num w:numId="9">
    <w:abstractNumId w:val="39"/>
  </w:num>
  <w:num w:numId="10">
    <w:abstractNumId w:val="41"/>
  </w:num>
  <w:num w:numId="11">
    <w:abstractNumId w:val="18"/>
  </w:num>
  <w:num w:numId="12">
    <w:abstractNumId w:val="32"/>
  </w:num>
  <w:num w:numId="13">
    <w:abstractNumId w:val="5"/>
  </w:num>
  <w:num w:numId="14">
    <w:abstractNumId w:val="4"/>
  </w:num>
  <w:num w:numId="15">
    <w:abstractNumId w:val="10"/>
  </w:num>
  <w:num w:numId="16">
    <w:abstractNumId w:val="31"/>
  </w:num>
  <w:num w:numId="17">
    <w:abstractNumId w:val="30"/>
  </w:num>
  <w:num w:numId="18">
    <w:abstractNumId w:val="3"/>
  </w:num>
  <w:num w:numId="19">
    <w:abstractNumId w:val="11"/>
  </w:num>
  <w:num w:numId="20">
    <w:abstractNumId w:val="14"/>
  </w:num>
  <w:num w:numId="21">
    <w:abstractNumId w:val="34"/>
  </w:num>
  <w:num w:numId="22">
    <w:abstractNumId w:val="27"/>
  </w:num>
  <w:num w:numId="23">
    <w:abstractNumId w:val="42"/>
  </w:num>
  <w:num w:numId="24">
    <w:abstractNumId w:val="19"/>
  </w:num>
  <w:num w:numId="25">
    <w:abstractNumId w:val="35"/>
  </w:num>
  <w:num w:numId="26">
    <w:abstractNumId w:val="23"/>
  </w:num>
  <w:num w:numId="27">
    <w:abstractNumId w:val="24"/>
  </w:num>
  <w:num w:numId="28">
    <w:abstractNumId w:val="15"/>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3"/>
  </w:num>
  <w:num w:numId="32">
    <w:abstractNumId w:val="15"/>
  </w:num>
  <w:num w:numId="33">
    <w:abstractNumId w:val="43"/>
  </w:num>
  <w:num w:numId="34">
    <w:abstractNumId w:val="40"/>
  </w:num>
  <w:num w:numId="35">
    <w:abstractNumId w:val="12"/>
  </w:num>
  <w:num w:numId="36">
    <w:abstractNumId w:val="13"/>
  </w:num>
  <w:num w:numId="37">
    <w:abstractNumId w:val="26"/>
  </w:num>
  <w:num w:numId="38">
    <w:abstractNumId w:val="7"/>
  </w:num>
  <w:num w:numId="39">
    <w:abstractNumId w:val="17"/>
  </w:num>
  <w:num w:numId="40">
    <w:abstractNumId w:val="16"/>
  </w:num>
  <w:num w:numId="41">
    <w:abstractNumId w:val="22"/>
  </w:num>
  <w:num w:numId="42">
    <w:abstractNumId w:val="38"/>
  </w:num>
  <w:num w:numId="43">
    <w:abstractNumId w:val="29"/>
  </w:num>
  <w:num w:numId="44">
    <w:abstractNumId w:val="36"/>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3066F"/>
    <w:rsid w:val="0005283D"/>
    <w:rsid w:val="00075CE0"/>
    <w:rsid w:val="00077246"/>
    <w:rsid w:val="00077B6F"/>
    <w:rsid w:val="000841E2"/>
    <w:rsid w:val="00085DA8"/>
    <w:rsid w:val="000914AA"/>
    <w:rsid w:val="0009503C"/>
    <w:rsid w:val="000B02FE"/>
    <w:rsid w:val="000B0ED0"/>
    <w:rsid w:val="000B66A7"/>
    <w:rsid w:val="000C3000"/>
    <w:rsid w:val="000C71AA"/>
    <w:rsid w:val="000C78F8"/>
    <w:rsid w:val="000D36C4"/>
    <w:rsid w:val="000D70F1"/>
    <w:rsid w:val="000D7A09"/>
    <w:rsid w:val="000F0FD7"/>
    <w:rsid w:val="00105722"/>
    <w:rsid w:val="00107BFD"/>
    <w:rsid w:val="001100A2"/>
    <w:rsid w:val="00111319"/>
    <w:rsid w:val="00125016"/>
    <w:rsid w:val="001330A2"/>
    <w:rsid w:val="0013590C"/>
    <w:rsid w:val="0014378C"/>
    <w:rsid w:val="00144067"/>
    <w:rsid w:val="0014507D"/>
    <w:rsid w:val="001469DB"/>
    <w:rsid w:val="001529B4"/>
    <w:rsid w:val="001574DD"/>
    <w:rsid w:val="001614F3"/>
    <w:rsid w:val="00191F49"/>
    <w:rsid w:val="001B13B0"/>
    <w:rsid w:val="001B2461"/>
    <w:rsid w:val="001B5608"/>
    <w:rsid w:val="001D364E"/>
    <w:rsid w:val="001D572B"/>
    <w:rsid w:val="001E6EB8"/>
    <w:rsid w:val="001F2056"/>
    <w:rsid w:val="001F2D7C"/>
    <w:rsid w:val="002045D2"/>
    <w:rsid w:val="002255AA"/>
    <w:rsid w:val="00226591"/>
    <w:rsid w:val="00226B9A"/>
    <w:rsid w:val="00226D6D"/>
    <w:rsid w:val="00251AE0"/>
    <w:rsid w:val="00256F32"/>
    <w:rsid w:val="002776FE"/>
    <w:rsid w:val="00283736"/>
    <w:rsid w:val="002B02EB"/>
    <w:rsid w:val="002B15D2"/>
    <w:rsid w:val="002C1B7D"/>
    <w:rsid w:val="003230F3"/>
    <w:rsid w:val="003321A4"/>
    <w:rsid w:val="003403BE"/>
    <w:rsid w:val="0034194B"/>
    <w:rsid w:val="003543E9"/>
    <w:rsid w:val="003775C9"/>
    <w:rsid w:val="00377DC2"/>
    <w:rsid w:val="003852B4"/>
    <w:rsid w:val="0039416E"/>
    <w:rsid w:val="003A05C9"/>
    <w:rsid w:val="003A4AE6"/>
    <w:rsid w:val="003B04ED"/>
    <w:rsid w:val="003B596B"/>
    <w:rsid w:val="003C2EBD"/>
    <w:rsid w:val="003D6BC3"/>
    <w:rsid w:val="003F0142"/>
    <w:rsid w:val="003F2F50"/>
    <w:rsid w:val="00427274"/>
    <w:rsid w:val="00437CC4"/>
    <w:rsid w:val="00442993"/>
    <w:rsid w:val="0044592D"/>
    <w:rsid w:val="00454CEE"/>
    <w:rsid w:val="004654AB"/>
    <w:rsid w:val="00472B05"/>
    <w:rsid w:val="00480561"/>
    <w:rsid w:val="00482BA3"/>
    <w:rsid w:val="00482CD7"/>
    <w:rsid w:val="00485489"/>
    <w:rsid w:val="004A228A"/>
    <w:rsid w:val="004A4B59"/>
    <w:rsid w:val="004B0432"/>
    <w:rsid w:val="004B18D8"/>
    <w:rsid w:val="004B6D77"/>
    <w:rsid w:val="004C4154"/>
    <w:rsid w:val="004C4B05"/>
    <w:rsid w:val="004D0883"/>
    <w:rsid w:val="004D158D"/>
    <w:rsid w:val="004E1000"/>
    <w:rsid w:val="004F4B89"/>
    <w:rsid w:val="00500597"/>
    <w:rsid w:val="0050680A"/>
    <w:rsid w:val="00512A5C"/>
    <w:rsid w:val="005143EF"/>
    <w:rsid w:val="00516814"/>
    <w:rsid w:val="00530592"/>
    <w:rsid w:val="00542F92"/>
    <w:rsid w:val="005442D4"/>
    <w:rsid w:val="005451B5"/>
    <w:rsid w:val="00547203"/>
    <w:rsid w:val="005500B5"/>
    <w:rsid w:val="00552038"/>
    <w:rsid w:val="005541A1"/>
    <w:rsid w:val="00577A99"/>
    <w:rsid w:val="005802DD"/>
    <w:rsid w:val="005825DD"/>
    <w:rsid w:val="0058506F"/>
    <w:rsid w:val="005850E0"/>
    <w:rsid w:val="00586D2A"/>
    <w:rsid w:val="0058773F"/>
    <w:rsid w:val="005C4E1B"/>
    <w:rsid w:val="005D166C"/>
    <w:rsid w:val="005E1FF5"/>
    <w:rsid w:val="005F1999"/>
    <w:rsid w:val="005F2B04"/>
    <w:rsid w:val="00601679"/>
    <w:rsid w:val="00602E93"/>
    <w:rsid w:val="006272CC"/>
    <w:rsid w:val="0063090F"/>
    <w:rsid w:val="00633165"/>
    <w:rsid w:val="006338D9"/>
    <w:rsid w:val="00633BD9"/>
    <w:rsid w:val="00662849"/>
    <w:rsid w:val="00666E4B"/>
    <w:rsid w:val="0067374F"/>
    <w:rsid w:val="00684BE3"/>
    <w:rsid w:val="006B17C6"/>
    <w:rsid w:val="006C1CA5"/>
    <w:rsid w:val="006E29FC"/>
    <w:rsid w:val="006E3ECB"/>
    <w:rsid w:val="006E51B3"/>
    <w:rsid w:val="006E74D0"/>
    <w:rsid w:val="007036DB"/>
    <w:rsid w:val="00717F04"/>
    <w:rsid w:val="00724B77"/>
    <w:rsid w:val="007305B8"/>
    <w:rsid w:val="00730FEE"/>
    <w:rsid w:val="0073380E"/>
    <w:rsid w:val="00746067"/>
    <w:rsid w:val="0074640D"/>
    <w:rsid w:val="00752E46"/>
    <w:rsid w:val="00771161"/>
    <w:rsid w:val="00782601"/>
    <w:rsid w:val="00790152"/>
    <w:rsid w:val="007926E4"/>
    <w:rsid w:val="007A37D5"/>
    <w:rsid w:val="007A4567"/>
    <w:rsid w:val="007B6DF0"/>
    <w:rsid w:val="007B73E1"/>
    <w:rsid w:val="007C5805"/>
    <w:rsid w:val="00801588"/>
    <w:rsid w:val="00814406"/>
    <w:rsid w:val="00814E2E"/>
    <w:rsid w:val="00831CA6"/>
    <w:rsid w:val="00832599"/>
    <w:rsid w:val="00836A6E"/>
    <w:rsid w:val="00845238"/>
    <w:rsid w:val="0084667B"/>
    <w:rsid w:val="00862AB4"/>
    <w:rsid w:val="0087581E"/>
    <w:rsid w:val="00882196"/>
    <w:rsid w:val="00893B25"/>
    <w:rsid w:val="008B45EC"/>
    <w:rsid w:val="008B533A"/>
    <w:rsid w:val="008C14FC"/>
    <w:rsid w:val="008C1EB3"/>
    <w:rsid w:val="008C3CA6"/>
    <w:rsid w:val="008C508B"/>
    <w:rsid w:val="008C53C4"/>
    <w:rsid w:val="008F3040"/>
    <w:rsid w:val="009159B9"/>
    <w:rsid w:val="009374A9"/>
    <w:rsid w:val="00941781"/>
    <w:rsid w:val="009423B6"/>
    <w:rsid w:val="00944C1A"/>
    <w:rsid w:val="00950CEF"/>
    <w:rsid w:val="0095316D"/>
    <w:rsid w:val="00962D82"/>
    <w:rsid w:val="00967B94"/>
    <w:rsid w:val="009727B0"/>
    <w:rsid w:val="00974C9F"/>
    <w:rsid w:val="00977BF6"/>
    <w:rsid w:val="009830FE"/>
    <w:rsid w:val="009900D7"/>
    <w:rsid w:val="00991FAB"/>
    <w:rsid w:val="009A3326"/>
    <w:rsid w:val="009B7BD5"/>
    <w:rsid w:val="009D187E"/>
    <w:rsid w:val="009E0514"/>
    <w:rsid w:val="009E20E6"/>
    <w:rsid w:val="00A02A94"/>
    <w:rsid w:val="00A0308D"/>
    <w:rsid w:val="00A04621"/>
    <w:rsid w:val="00A1010C"/>
    <w:rsid w:val="00A20072"/>
    <w:rsid w:val="00A317CE"/>
    <w:rsid w:val="00A31AA9"/>
    <w:rsid w:val="00A350BF"/>
    <w:rsid w:val="00A35DD9"/>
    <w:rsid w:val="00A56041"/>
    <w:rsid w:val="00A87A92"/>
    <w:rsid w:val="00A938D0"/>
    <w:rsid w:val="00A94FEB"/>
    <w:rsid w:val="00A977C3"/>
    <w:rsid w:val="00AA173D"/>
    <w:rsid w:val="00AB09D8"/>
    <w:rsid w:val="00AB5AA9"/>
    <w:rsid w:val="00AB67F5"/>
    <w:rsid w:val="00AD1C0B"/>
    <w:rsid w:val="00AD26EE"/>
    <w:rsid w:val="00AD58CA"/>
    <w:rsid w:val="00AE7568"/>
    <w:rsid w:val="00AF0010"/>
    <w:rsid w:val="00AF2F2A"/>
    <w:rsid w:val="00B030D7"/>
    <w:rsid w:val="00B05A8B"/>
    <w:rsid w:val="00B30952"/>
    <w:rsid w:val="00B314B6"/>
    <w:rsid w:val="00B356B2"/>
    <w:rsid w:val="00B4370D"/>
    <w:rsid w:val="00B51090"/>
    <w:rsid w:val="00B82CF8"/>
    <w:rsid w:val="00BB7303"/>
    <w:rsid w:val="00BC4085"/>
    <w:rsid w:val="00BF2373"/>
    <w:rsid w:val="00BF32A6"/>
    <w:rsid w:val="00BF4953"/>
    <w:rsid w:val="00C02DFA"/>
    <w:rsid w:val="00C03113"/>
    <w:rsid w:val="00C35492"/>
    <w:rsid w:val="00C43096"/>
    <w:rsid w:val="00C46EB5"/>
    <w:rsid w:val="00C65862"/>
    <w:rsid w:val="00C74719"/>
    <w:rsid w:val="00C74905"/>
    <w:rsid w:val="00C96287"/>
    <w:rsid w:val="00C97309"/>
    <w:rsid w:val="00CA6AA6"/>
    <w:rsid w:val="00CA71D1"/>
    <w:rsid w:val="00CB05D3"/>
    <w:rsid w:val="00CB0FCF"/>
    <w:rsid w:val="00CC7AFF"/>
    <w:rsid w:val="00CC7C7B"/>
    <w:rsid w:val="00CD7A37"/>
    <w:rsid w:val="00CE0DA1"/>
    <w:rsid w:val="00CE3668"/>
    <w:rsid w:val="00CE5DFD"/>
    <w:rsid w:val="00CF2559"/>
    <w:rsid w:val="00D05669"/>
    <w:rsid w:val="00D176F0"/>
    <w:rsid w:val="00D31B2E"/>
    <w:rsid w:val="00D330B6"/>
    <w:rsid w:val="00D41305"/>
    <w:rsid w:val="00D61BB5"/>
    <w:rsid w:val="00D64123"/>
    <w:rsid w:val="00D642D3"/>
    <w:rsid w:val="00D66575"/>
    <w:rsid w:val="00D73063"/>
    <w:rsid w:val="00D91434"/>
    <w:rsid w:val="00DA0667"/>
    <w:rsid w:val="00DA766F"/>
    <w:rsid w:val="00DB1216"/>
    <w:rsid w:val="00DB7468"/>
    <w:rsid w:val="00DC1F25"/>
    <w:rsid w:val="00DC4C6E"/>
    <w:rsid w:val="00DD4295"/>
    <w:rsid w:val="00DF0E57"/>
    <w:rsid w:val="00DF181A"/>
    <w:rsid w:val="00DF2B25"/>
    <w:rsid w:val="00E04C14"/>
    <w:rsid w:val="00E10E99"/>
    <w:rsid w:val="00E11CE2"/>
    <w:rsid w:val="00E1494B"/>
    <w:rsid w:val="00E15F97"/>
    <w:rsid w:val="00E216C5"/>
    <w:rsid w:val="00E25218"/>
    <w:rsid w:val="00E3089C"/>
    <w:rsid w:val="00E30EFC"/>
    <w:rsid w:val="00E37081"/>
    <w:rsid w:val="00E95B9F"/>
    <w:rsid w:val="00EA2BDD"/>
    <w:rsid w:val="00EA3268"/>
    <w:rsid w:val="00EA7735"/>
    <w:rsid w:val="00EB1F54"/>
    <w:rsid w:val="00EB50D7"/>
    <w:rsid w:val="00EC1BFF"/>
    <w:rsid w:val="00EC7951"/>
    <w:rsid w:val="00ED1E12"/>
    <w:rsid w:val="00ED2FE3"/>
    <w:rsid w:val="00EE29E4"/>
    <w:rsid w:val="00EE2F0F"/>
    <w:rsid w:val="00F00C08"/>
    <w:rsid w:val="00F019B4"/>
    <w:rsid w:val="00F042C8"/>
    <w:rsid w:val="00F0781D"/>
    <w:rsid w:val="00F07932"/>
    <w:rsid w:val="00F143DC"/>
    <w:rsid w:val="00F26BF8"/>
    <w:rsid w:val="00F4070B"/>
    <w:rsid w:val="00F4110C"/>
    <w:rsid w:val="00F41603"/>
    <w:rsid w:val="00F52B07"/>
    <w:rsid w:val="00F64816"/>
    <w:rsid w:val="00F67332"/>
    <w:rsid w:val="00F67B04"/>
    <w:rsid w:val="00F71D22"/>
    <w:rsid w:val="00F76152"/>
    <w:rsid w:val="00F817FC"/>
    <w:rsid w:val="00F864E2"/>
    <w:rsid w:val="00F9779B"/>
    <w:rsid w:val="00FA194B"/>
    <w:rsid w:val="00FA7984"/>
    <w:rsid w:val="00FB176A"/>
    <w:rsid w:val="00FB69E9"/>
    <w:rsid w:val="00FC4320"/>
    <w:rsid w:val="00FD50C6"/>
    <w:rsid w:val="00FD6C93"/>
    <w:rsid w:val="00FE234D"/>
    <w:rsid w:val="00FE7B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E5400433-B4DD-4500-92B1-BC95F5E5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3.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2.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3.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EC920-C2D7-4E0D-8628-FE5DB6E8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827</Words>
  <Characters>4715</Characters>
  <Application>Microsoft Office Word</Application>
  <DocSecurity>0</DocSecurity>
  <Lines>39</Lines>
  <Paragraphs>11</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11</cp:revision>
  <cp:lastPrinted>2022-05-10T07:23:00Z</cp:lastPrinted>
  <dcterms:created xsi:type="dcterms:W3CDTF">2021-06-11T11:27:00Z</dcterms:created>
  <dcterms:modified xsi:type="dcterms:W3CDTF">2022-05-13T07:57:00Z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