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94166" w14:textId="77777777" w:rsidR="00682EEB" w:rsidRPr="003126B6" w:rsidRDefault="00682EEB" w:rsidP="002A52E1">
      <w:pPr>
        <w:jc w:val="right"/>
        <w:rPr>
          <w:sz w:val="24"/>
          <w:szCs w:val="24"/>
          <w:lang w:val="pt-BR"/>
        </w:rPr>
      </w:pPr>
      <w:r w:rsidRPr="003126B6">
        <w:rPr>
          <w:sz w:val="24"/>
          <w:szCs w:val="24"/>
          <w:lang w:val="pt-BR"/>
        </w:rPr>
        <w:t>Anexa nr. 17</w:t>
      </w:r>
    </w:p>
    <w:p w14:paraId="566EA7FE" w14:textId="77777777" w:rsidR="00682EEB" w:rsidRPr="003126B6" w:rsidRDefault="00682EEB" w:rsidP="002A52E1">
      <w:pPr>
        <w:jc w:val="right"/>
        <w:rPr>
          <w:b/>
          <w:sz w:val="24"/>
          <w:szCs w:val="24"/>
          <w:lang w:val="ro-RO"/>
        </w:rPr>
      </w:pPr>
      <w:r w:rsidRPr="003126B6">
        <w:rPr>
          <w:sz w:val="24"/>
          <w:szCs w:val="24"/>
          <w:lang w:val="pt-BR"/>
        </w:rPr>
        <w:t xml:space="preserve">la Norme tehnice </w:t>
      </w:r>
    </w:p>
    <w:p w14:paraId="6E2F8F1E" w14:textId="77777777" w:rsidR="00682EEB" w:rsidRPr="003126B6" w:rsidRDefault="00682EEB" w:rsidP="002A52E1">
      <w:pPr>
        <w:jc w:val="center"/>
        <w:rPr>
          <w:b/>
          <w:sz w:val="24"/>
          <w:szCs w:val="24"/>
          <w:lang w:val="ro-RO"/>
        </w:rPr>
      </w:pPr>
    </w:p>
    <w:p w14:paraId="3192558E" w14:textId="77777777" w:rsidR="00682EEB" w:rsidRPr="003126B6" w:rsidRDefault="00682EEB" w:rsidP="002A52E1">
      <w:pPr>
        <w:adjustRightInd w:val="0"/>
        <w:jc w:val="center"/>
        <w:rPr>
          <w:b/>
          <w:bCs/>
          <w:color w:val="000000"/>
          <w:sz w:val="24"/>
          <w:szCs w:val="24"/>
          <w:lang w:val="ro-RO"/>
        </w:rPr>
      </w:pPr>
      <w:r w:rsidRPr="003126B6">
        <w:rPr>
          <w:b/>
          <w:bCs/>
          <w:color w:val="000000"/>
          <w:sz w:val="24"/>
          <w:szCs w:val="24"/>
          <w:lang w:val="ro-RO"/>
        </w:rPr>
        <w:t>L I S T A</w:t>
      </w:r>
    </w:p>
    <w:p w14:paraId="55E8F28A" w14:textId="77777777" w:rsidR="00682EEB" w:rsidRPr="00600BA9" w:rsidRDefault="00682EEB" w:rsidP="002A52E1">
      <w:pPr>
        <w:adjustRightInd w:val="0"/>
        <w:jc w:val="center"/>
        <w:rPr>
          <w:b/>
          <w:bCs/>
          <w:color w:val="000000"/>
          <w:sz w:val="24"/>
          <w:szCs w:val="24"/>
          <w:lang w:val="ro-RO"/>
        </w:rPr>
      </w:pPr>
      <w:r w:rsidRPr="003126B6">
        <w:rPr>
          <w:b/>
          <w:bCs/>
          <w:color w:val="000000"/>
          <w:sz w:val="24"/>
          <w:szCs w:val="24"/>
          <w:lang w:val="ro-RO"/>
        </w:rPr>
        <w:t>codurilor contingentelor în vigoare</w:t>
      </w:r>
    </w:p>
    <w:p w14:paraId="64AD7CAF" w14:textId="77777777" w:rsidR="00682EEB" w:rsidRPr="002A52E1" w:rsidRDefault="00682EEB" w:rsidP="002A52E1">
      <w:pPr>
        <w:adjustRightInd w:val="0"/>
        <w:jc w:val="center"/>
        <w:rPr>
          <w:b/>
          <w:bCs/>
          <w:color w:val="000000"/>
          <w:sz w:val="20"/>
          <w:szCs w:val="20"/>
          <w:lang w:val="ro-RO"/>
        </w:rPr>
      </w:pPr>
    </w:p>
    <w:tbl>
      <w:tblPr>
        <w:tblW w:w="8505" w:type="dxa"/>
        <w:jc w:val="center"/>
        <w:tblCellMar>
          <w:top w:w="15" w:type="dxa"/>
          <w:left w:w="15" w:type="dxa"/>
          <w:bottom w:w="15" w:type="dxa"/>
          <w:right w:w="15" w:type="dxa"/>
        </w:tblCellMar>
        <w:tblLook w:val="04A0" w:firstRow="1" w:lastRow="0" w:firstColumn="1" w:lastColumn="0" w:noHBand="0" w:noVBand="1"/>
      </w:tblPr>
      <w:tblGrid>
        <w:gridCol w:w="1529"/>
        <w:gridCol w:w="7"/>
        <w:gridCol w:w="6969"/>
      </w:tblGrid>
      <w:tr w:rsidR="00682EEB" w:rsidRPr="002A52E1" w14:paraId="4276CA76" w14:textId="77777777" w:rsidTr="00490FE0">
        <w:trPr>
          <w:jc w:val="center"/>
        </w:trPr>
        <w:tc>
          <w:tcPr>
            <w:tcW w:w="1529" w:type="dxa"/>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E953CA2" w14:textId="77777777" w:rsidR="00682EEB" w:rsidRPr="002A52E1" w:rsidRDefault="00682EEB" w:rsidP="00367A72">
            <w:pPr>
              <w:jc w:val="center"/>
              <w:rPr>
                <w:sz w:val="20"/>
                <w:szCs w:val="20"/>
                <w:lang w:val="ro-RO"/>
              </w:rPr>
            </w:pPr>
            <w:r w:rsidRPr="002A52E1">
              <w:rPr>
                <w:b/>
                <w:bCs/>
                <w:sz w:val="20"/>
                <w:szCs w:val="20"/>
                <w:lang w:val="ro-RO"/>
              </w:rPr>
              <w:t>Cod</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E4404BD" w14:textId="77777777" w:rsidR="00682EEB" w:rsidRPr="002A52E1" w:rsidRDefault="00682EEB" w:rsidP="002A52E1">
            <w:pPr>
              <w:jc w:val="center"/>
              <w:rPr>
                <w:b/>
                <w:bCs/>
                <w:sz w:val="20"/>
                <w:szCs w:val="20"/>
                <w:lang w:val="ro-RO"/>
              </w:rPr>
            </w:pPr>
            <w:r w:rsidRPr="002A52E1">
              <w:rPr>
                <w:b/>
                <w:bCs/>
                <w:sz w:val="20"/>
                <w:szCs w:val="20"/>
                <w:lang w:val="ro-RO"/>
              </w:rPr>
              <w:t>Denumire</w:t>
            </w:r>
          </w:p>
        </w:tc>
      </w:tr>
      <w:tr w:rsidR="00682EEB" w:rsidRPr="00890C33" w14:paraId="3E98398A"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241D7D3" w14:textId="77777777" w:rsidR="00682EEB" w:rsidRPr="002A52E1" w:rsidRDefault="00682EEB" w:rsidP="00367A72">
            <w:pPr>
              <w:jc w:val="center"/>
              <w:rPr>
                <w:b/>
                <w:sz w:val="20"/>
                <w:szCs w:val="20"/>
                <w:lang w:val="ro-RO"/>
              </w:rPr>
            </w:pPr>
            <w:r w:rsidRPr="002A52E1">
              <w:rPr>
                <w:b/>
                <w:sz w:val="20"/>
                <w:szCs w:val="20"/>
                <w:lang w:val="ro-RO"/>
              </w:rPr>
              <w:t>ALZH</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3019405" w14:textId="77777777" w:rsidR="00682EEB" w:rsidRPr="002A52E1" w:rsidRDefault="00682EEB" w:rsidP="002A52E1">
            <w:pPr>
              <w:rPr>
                <w:sz w:val="20"/>
                <w:szCs w:val="20"/>
                <w:lang w:val="ro-RO"/>
              </w:rPr>
            </w:pPr>
            <w:r w:rsidRPr="002A52E1">
              <w:rPr>
                <w:sz w:val="20"/>
                <w:szCs w:val="20"/>
                <w:lang w:val="ro-RO"/>
              </w:rPr>
              <w:t>Contingent în conformitate cu Nota la Capitolul 17 al Legii privind aprobarea Nomenclaturii combinate a mărfurilor nr.172/2014 (poziția tarifară -1701, alocarea cotei după principiul primul venit – primul servit (FIFO))</w:t>
            </w:r>
          </w:p>
        </w:tc>
      </w:tr>
      <w:tr w:rsidR="00682EEB" w:rsidRPr="00890C33" w14:paraId="741B4E38"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0E44609" w14:textId="77777777" w:rsidR="00682EEB" w:rsidRPr="002A52E1" w:rsidRDefault="00682EEB" w:rsidP="00367A72">
            <w:pPr>
              <w:jc w:val="center"/>
              <w:rPr>
                <w:b/>
                <w:sz w:val="20"/>
                <w:szCs w:val="20"/>
                <w:lang w:val="ro-RO"/>
              </w:rPr>
            </w:pPr>
            <w:r w:rsidRPr="002A52E1">
              <w:rPr>
                <w:b/>
                <w:bCs/>
                <w:sz w:val="20"/>
                <w:szCs w:val="20"/>
                <w:lang w:val="ro-RO"/>
              </w:rPr>
              <w:t>EUZH</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05FBE7C" w14:textId="77777777" w:rsidR="00682EEB" w:rsidRPr="002A52E1" w:rsidRDefault="00682EEB" w:rsidP="002A52E1">
            <w:pPr>
              <w:rPr>
                <w:sz w:val="20"/>
                <w:szCs w:val="20"/>
                <w:lang w:val="ro-RO"/>
              </w:rPr>
            </w:pPr>
            <w:r w:rsidRPr="002A52E1">
              <w:rPr>
                <w:sz w:val="20"/>
                <w:szCs w:val="20"/>
                <w:lang w:val="ro-RO"/>
              </w:rPr>
              <w:t>Contingent în conformitate cu Nota la Capitolul 17 al Legii privind aprobarea Nomenclaturii combinate a mărfurilor nr.172/2014 (subpozițiile tarifare – ex.170191000 și ex.170199, originare din UE)</w:t>
            </w:r>
          </w:p>
        </w:tc>
      </w:tr>
      <w:tr w:rsidR="00682EEB" w:rsidRPr="00890C33" w14:paraId="65771A93"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694BCDF" w14:textId="77777777" w:rsidR="00682EEB" w:rsidRPr="002A52E1" w:rsidRDefault="00682EEB" w:rsidP="00367A72">
            <w:pPr>
              <w:pStyle w:val="NormalWeb"/>
              <w:spacing w:before="0" w:beforeAutospacing="0" w:after="0" w:afterAutospacing="0"/>
              <w:jc w:val="center"/>
              <w:rPr>
                <w:b/>
                <w:color w:val="262626"/>
                <w:sz w:val="20"/>
                <w:szCs w:val="20"/>
                <w:lang w:val="ro-RO"/>
              </w:rPr>
            </w:pPr>
            <w:r w:rsidRPr="002A52E1">
              <w:rPr>
                <w:b/>
                <w:color w:val="262626"/>
                <w:sz w:val="20"/>
                <w:szCs w:val="20"/>
                <w:lang w:val="ro-RO"/>
              </w:rPr>
              <w:t>ALZH</w:t>
            </w:r>
            <w:r w:rsidRPr="002A52E1">
              <w:rPr>
                <w:b/>
                <w:color w:val="262626"/>
                <w:sz w:val="20"/>
                <w:szCs w:val="20"/>
                <w:vertAlign w:val="subscript"/>
                <w:lang w:val="ro-RO"/>
              </w:rPr>
              <w:t>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31E88E9" w14:textId="77777777" w:rsidR="00682EEB" w:rsidRPr="002A52E1" w:rsidRDefault="00682EEB" w:rsidP="002A52E1">
            <w:pPr>
              <w:pStyle w:val="NormalWeb"/>
              <w:spacing w:before="0" w:beforeAutospacing="0" w:after="0" w:afterAutospacing="0"/>
              <w:rPr>
                <w:color w:val="262626"/>
                <w:sz w:val="20"/>
                <w:szCs w:val="20"/>
                <w:lang w:val="ro-RO"/>
              </w:rPr>
            </w:pPr>
            <w:r w:rsidRPr="002A52E1">
              <w:rPr>
                <w:color w:val="262626"/>
                <w:sz w:val="20"/>
                <w:szCs w:val="20"/>
                <w:lang w:val="ro-RO"/>
              </w:rPr>
              <w:t>Contingent în conformitate cu Nota la Capitolul 17 al Legii privind aprobarea Nomenclaturii combinate a mărfurilor nr.172/2014 (poziția tarifară -1702, după principiul MFN)</w:t>
            </w:r>
          </w:p>
        </w:tc>
      </w:tr>
      <w:tr w:rsidR="00682EEB" w:rsidRPr="00890C33" w14:paraId="5237198F"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54361A1" w14:textId="77777777" w:rsidR="00682EEB" w:rsidRPr="002A52E1" w:rsidRDefault="00682EEB" w:rsidP="00367A72">
            <w:pPr>
              <w:pStyle w:val="NormalWeb"/>
              <w:spacing w:before="0" w:beforeAutospacing="0" w:after="0" w:afterAutospacing="0"/>
              <w:jc w:val="center"/>
              <w:rPr>
                <w:b/>
                <w:color w:val="262626"/>
                <w:sz w:val="20"/>
                <w:szCs w:val="20"/>
                <w:lang w:val="ro-RO"/>
              </w:rPr>
            </w:pPr>
            <w:r w:rsidRPr="002A52E1">
              <w:rPr>
                <w:b/>
                <w:color w:val="262626"/>
                <w:sz w:val="20"/>
                <w:szCs w:val="20"/>
                <w:lang w:val="ro-RO"/>
              </w:rPr>
              <w:t>EUZH</w:t>
            </w:r>
            <w:r w:rsidRPr="002A52E1">
              <w:rPr>
                <w:b/>
                <w:color w:val="262626"/>
                <w:sz w:val="20"/>
                <w:szCs w:val="20"/>
                <w:vertAlign w:val="subscript"/>
                <w:lang w:val="ro-RO"/>
              </w:rPr>
              <w:t>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5052A5E" w14:textId="77777777" w:rsidR="00682EEB" w:rsidRPr="002A52E1" w:rsidRDefault="00682EEB" w:rsidP="002A52E1">
            <w:pPr>
              <w:pStyle w:val="NormalWeb"/>
              <w:spacing w:before="0" w:beforeAutospacing="0" w:after="0" w:afterAutospacing="0"/>
              <w:rPr>
                <w:color w:val="262626"/>
                <w:sz w:val="20"/>
                <w:szCs w:val="20"/>
                <w:lang w:val="ro-RO"/>
              </w:rPr>
            </w:pPr>
            <w:r w:rsidRPr="002A52E1">
              <w:rPr>
                <w:color w:val="262626"/>
                <w:sz w:val="20"/>
                <w:szCs w:val="20"/>
                <w:lang w:val="ro-RO"/>
              </w:rPr>
              <w:t>Contingent în conformitate cu Nota la Capitolul 17 al Legii privind aprobarea Nomenclaturii combinate a mărfurilor nr.172/2014 (poziția tarifară -1702, originare din UE)</w:t>
            </w:r>
          </w:p>
        </w:tc>
      </w:tr>
      <w:tr w:rsidR="00682EEB" w:rsidRPr="00890C33" w14:paraId="6CA7BB70"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6DC72BE" w14:textId="77777777" w:rsidR="00682EEB" w:rsidRPr="002A52E1" w:rsidRDefault="00682EEB" w:rsidP="00367A72">
            <w:pPr>
              <w:jc w:val="center"/>
              <w:rPr>
                <w:b/>
                <w:sz w:val="20"/>
                <w:szCs w:val="20"/>
                <w:lang w:val="ro-RO"/>
              </w:rPr>
            </w:pPr>
            <w:r w:rsidRPr="002A52E1">
              <w:rPr>
                <w:b/>
                <w:sz w:val="20"/>
                <w:szCs w:val="20"/>
                <w:lang w:val="ro-RO"/>
              </w:rPr>
              <w:t>EUIM1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22ABD29" w14:textId="77777777" w:rsidR="00682EEB" w:rsidRPr="002A52E1" w:rsidRDefault="00682EEB" w:rsidP="002A52E1">
            <w:pPr>
              <w:rPr>
                <w:sz w:val="20"/>
                <w:szCs w:val="20"/>
                <w:lang w:val="ro-RO"/>
              </w:rPr>
            </w:pPr>
            <w:r w:rsidRPr="002A52E1">
              <w:rPr>
                <w:sz w:val="20"/>
                <w:szCs w:val="20"/>
                <w:lang w:val="ro-RO"/>
              </w:rPr>
              <w:t>Contingent conform Anexei XV-D (categoria CT1) a Acordului de Asociere între Republica Moldova și Uniunea Europeană</w:t>
            </w:r>
          </w:p>
        </w:tc>
      </w:tr>
      <w:tr w:rsidR="00682EEB" w:rsidRPr="00890C33" w14:paraId="40687B54"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9CEA71A" w14:textId="77777777" w:rsidR="00682EEB" w:rsidRPr="002A52E1" w:rsidRDefault="00682EEB" w:rsidP="00367A72">
            <w:pPr>
              <w:jc w:val="center"/>
              <w:rPr>
                <w:b/>
                <w:sz w:val="20"/>
                <w:szCs w:val="20"/>
                <w:lang w:val="ro-RO"/>
              </w:rPr>
            </w:pPr>
            <w:r w:rsidRPr="002A52E1">
              <w:rPr>
                <w:b/>
                <w:sz w:val="20"/>
                <w:szCs w:val="20"/>
                <w:lang w:val="ro-RO"/>
              </w:rPr>
              <w:t>EUIM2</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7ED948C" w14:textId="77777777" w:rsidR="00682EEB" w:rsidRPr="002A52E1" w:rsidRDefault="00682EEB" w:rsidP="002A52E1">
            <w:pPr>
              <w:rPr>
                <w:sz w:val="20"/>
                <w:szCs w:val="20"/>
                <w:lang w:val="ro-RO"/>
              </w:rPr>
            </w:pPr>
            <w:r w:rsidRPr="002A52E1">
              <w:rPr>
                <w:sz w:val="20"/>
                <w:szCs w:val="20"/>
                <w:lang w:val="ro-RO"/>
              </w:rPr>
              <w:t>Contingent conform Anexei XV-D (categoria CT2) a Acordului de Asociere între Republica Moldova și Uniunea Europeană</w:t>
            </w:r>
          </w:p>
        </w:tc>
      </w:tr>
      <w:tr w:rsidR="00682EEB" w:rsidRPr="00890C33" w14:paraId="02323F9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3500F66" w14:textId="77777777" w:rsidR="00682EEB" w:rsidRPr="002A52E1" w:rsidRDefault="00682EEB" w:rsidP="00367A72">
            <w:pPr>
              <w:jc w:val="center"/>
              <w:rPr>
                <w:b/>
                <w:sz w:val="20"/>
                <w:szCs w:val="20"/>
                <w:lang w:val="ro-RO"/>
              </w:rPr>
            </w:pPr>
            <w:r w:rsidRPr="002A52E1">
              <w:rPr>
                <w:b/>
                <w:sz w:val="20"/>
                <w:szCs w:val="20"/>
                <w:lang w:val="ro-RO"/>
              </w:rPr>
              <w:t>EUIM3</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16B7347" w14:textId="77777777" w:rsidR="00682EEB" w:rsidRPr="002A52E1" w:rsidRDefault="00682EEB" w:rsidP="002A52E1">
            <w:pPr>
              <w:rPr>
                <w:sz w:val="20"/>
                <w:szCs w:val="20"/>
                <w:lang w:val="ro-RO"/>
              </w:rPr>
            </w:pPr>
            <w:r w:rsidRPr="002A52E1">
              <w:rPr>
                <w:sz w:val="20"/>
                <w:szCs w:val="20"/>
                <w:lang w:val="ro-RO"/>
              </w:rPr>
              <w:t>Contingent conform Anexei XV-D (categoria CT3) a Acordului de Asociere între Republica Moldova și Uniunea Europeană</w:t>
            </w:r>
          </w:p>
        </w:tc>
      </w:tr>
      <w:tr w:rsidR="00682EEB" w:rsidRPr="00890C33" w14:paraId="31C5389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CBF4C31" w14:textId="77777777" w:rsidR="00682EEB" w:rsidRPr="002A52E1" w:rsidRDefault="00682EEB" w:rsidP="00367A72">
            <w:pPr>
              <w:jc w:val="center"/>
              <w:rPr>
                <w:b/>
                <w:sz w:val="20"/>
                <w:szCs w:val="20"/>
                <w:lang w:val="ro-RO"/>
              </w:rPr>
            </w:pPr>
            <w:r w:rsidRPr="002A52E1">
              <w:rPr>
                <w:b/>
                <w:sz w:val="20"/>
                <w:szCs w:val="20"/>
                <w:lang w:val="ro-RO"/>
              </w:rPr>
              <w:t>EUIM4</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1DACBB2" w14:textId="77777777" w:rsidR="00682EEB" w:rsidRPr="002A52E1" w:rsidRDefault="00682EEB" w:rsidP="002A52E1">
            <w:pPr>
              <w:rPr>
                <w:sz w:val="20"/>
                <w:szCs w:val="20"/>
                <w:lang w:val="ro-RO"/>
              </w:rPr>
            </w:pPr>
            <w:r w:rsidRPr="002A52E1">
              <w:rPr>
                <w:sz w:val="20"/>
                <w:szCs w:val="20"/>
                <w:lang w:val="ro-RO"/>
              </w:rPr>
              <w:t>Contingent conform Anexei XV-D (categoria CT4) a Acordului de Asociere între Republica Moldova și Uniunea Europeană</w:t>
            </w:r>
          </w:p>
        </w:tc>
      </w:tr>
      <w:tr w:rsidR="00682EEB" w:rsidRPr="00890C33" w14:paraId="0B617C53"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619CDC7" w14:textId="77777777" w:rsidR="00682EEB" w:rsidRPr="002A52E1" w:rsidRDefault="00682EEB" w:rsidP="00367A72">
            <w:pPr>
              <w:jc w:val="center"/>
              <w:rPr>
                <w:b/>
                <w:sz w:val="20"/>
                <w:szCs w:val="20"/>
                <w:lang w:val="ro-RO"/>
              </w:rPr>
            </w:pPr>
            <w:r w:rsidRPr="002A52E1">
              <w:rPr>
                <w:b/>
                <w:sz w:val="20"/>
                <w:szCs w:val="20"/>
                <w:lang w:val="ro-RO"/>
              </w:rPr>
              <w:t>EUIM5</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6F836F7" w14:textId="77777777" w:rsidR="00682EEB" w:rsidRPr="002A52E1" w:rsidRDefault="00682EEB" w:rsidP="002A52E1">
            <w:pPr>
              <w:rPr>
                <w:sz w:val="20"/>
                <w:szCs w:val="20"/>
                <w:lang w:val="ro-RO"/>
              </w:rPr>
            </w:pPr>
            <w:r w:rsidRPr="002A52E1">
              <w:rPr>
                <w:sz w:val="20"/>
                <w:szCs w:val="20"/>
                <w:lang w:val="ro-RO"/>
              </w:rPr>
              <w:t>Contingent conform Anexei XV-D (categoria CT5) a Acordului de Asociere între Republica Moldova și Uniunea Europeană</w:t>
            </w:r>
          </w:p>
        </w:tc>
      </w:tr>
      <w:tr w:rsidR="00682EEB" w:rsidRPr="00890C33" w14:paraId="09EFD77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5EB206B" w14:textId="77777777" w:rsidR="00682EEB" w:rsidRPr="002A52E1" w:rsidRDefault="00682EEB" w:rsidP="00367A72">
            <w:pPr>
              <w:jc w:val="center"/>
              <w:rPr>
                <w:b/>
                <w:sz w:val="20"/>
                <w:szCs w:val="20"/>
                <w:lang w:val="ro-RO"/>
              </w:rPr>
            </w:pPr>
            <w:r w:rsidRPr="002A52E1">
              <w:rPr>
                <w:b/>
                <w:sz w:val="20"/>
                <w:szCs w:val="20"/>
                <w:lang w:val="ro-RO"/>
              </w:rPr>
              <w:t>EUIM6</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8477F6B" w14:textId="77777777" w:rsidR="00682EEB" w:rsidRPr="002A52E1" w:rsidRDefault="00682EEB" w:rsidP="002A52E1">
            <w:pPr>
              <w:rPr>
                <w:sz w:val="20"/>
                <w:szCs w:val="20"/>
                <w:lang w:val="ro-RO"/>
              </w:rPr>
            </w:pPr>
            <w:r w:rsidRPr="002A52E1">
              <w:rPr>
                <w:sz w:val="20"/>
                <w:szCs w:val="20"/>
                <w:lang w:val="ro-RO"/>
              </w:rPr>
              <w:t>Contingent conform Anexei XV-D (categoria CT6) a Acordului de Asociere între Republica Moldova și Uniunea  Europeană</w:t>
            </w:r>
          </w:p>
        </w:tc>
      </w:tr>
      <w:tr w:rsidR="00682EEB" w:rsidRPr="00890C33" w14:paraId="56683B0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12A5895" w14:textId="77777777" w:rsidR="00682EEB" w:rsidRPr="002A52E1" w:rsidRDefault="00682EEB" w:rsidP="00367A72">
            <w:pPr>
              <w:jc w:val="center"/>
              <w:rPr>
                <w:b/>
                <w:sz w:val="20"/>
                <w:szCs w:val="20"/>
                <w:lang w:val="ro-RO"/>
              </w:rPr>
            </w:pPr>
            <w:r w:rsidRPr="002A52E1">
              <w:rPr>
                <w:b/>
                <w:sz w:val="20"/>
                <w:szCs w:val="20"/>
                <w:lang w:val="ro-RO"/>
              </w:rPr>
              <w:t>LAQT</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095303B" w14:textId="77777777" w:rsidR="00682EEB" w:rsidRPr="002A52E1" w:rsidRDefault="00682EEB" w:rsidP="002A52E1">
            <w:pPr>
              <w:rPr>
                <w:sz w:val="20"/>
                <w:szCs w:val="20"/>
                <w:lang w:val="ro-RO"/>
              </w:rPr>
            </w:pPr>
            <w:r w:rsidRPr="002A52E1">
              <w:rPr>
                <w:sz w:val="20"/>
                <w:szCs w:val="20"/>
                <w:lang w:val="ro-RO"/>
              </w:rPr>
              <w:t>Contingent import în vrac a laptelui clasificat la poziţia tarifară 0401 în limita contingentului tarifar stabilit (HG nr. 400 din 16.06.2015)</w:t>
            </w:r>
          </w:p>
        </w:tc>
      </w:tr>
      <w:tr w:rsidR="00367A72" w:rsidRPr="00890C33" w14:paraId="0E65EE04"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6C2835D" w14:textId="4FFBA822" w:rsidR="00367A72" w:rsidRPr="002A52E1" w:rsidRDefault="00367A72" w:rsidP="00367A72">
            <w:pPr>
              <w:jc w:val="center"/>
              <w:rPr>
                <w:b/>
                <w:sz w:val="20"/>
                <w:szCs w:val="20"/>
                <w:lang w:val="ro-RO"/>
              </w:rPr>
            </w:pPr>
            <w:r w:rsidRPr="00367A72">
              <w:rPr>
                <w:b/>
                <w:sz w:val="20"/>
                <w:szCs w:val="20"/>
                <w:lang w:val="ro-RO"/>
              </w:rPr>
              <w:t>CAQT</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F363A42" w14:textId="3CED2725" w:rsidR="00367A72" w:rsidRPr="002A52E1" w:rsidRDefault="00367A72" w:rsidP="002A52E1">
            <w:pPr>
              <w:rPr>
                <w:sz w:val="20"/>
                <w:szCs w:val="20"/>
                <w:lang w:val="ro-RO"/>
              </w:rPr>
            </w:pPr>
            <w:r w:rsidRPr="00367A72">
              <w:rPr>
                <w:sz w:val="20"/>
                <w:szCs w:val="20"/>
                <w:lang w:val="ro-RO"/>
              </w:rPr>
              <w:t>Contingent import carne congelată de animale din specia porcine (poziția tarifară 0203 22 și 0203 29) în cantitate de 1200 tone. Soluționarea cererii pentru a beneficia de contingentul tarifar  se face în baza principiului „primul venit-primul servit”.</w:t>
            </w:r>
          </w:p>
        </w:tc>
      </w:tr>
      <w:tr w:rsidR="00320A95" w:rsidRPr="00890C33" w14:paraId="3B4099F1"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0B3B2FC1" w14:textId="7BC8643C" w:rsidR="00320A95" w:rsidRPr="00367A72" w:rsidRDefault="00320A95" w:rsidP="00367A72">
            <w:pPr>
              <w:jc w:val="center"/>
              <w:rPr>
                <w:b/>
                <w:sz w:val="20"/>
                <w:szCs w:val="20"/>
                <w:lang w:val="ro-RO"/>
              </w:rPr>
            </w:pPr>
            <w:r w:rsidRPr="00320A95">
              <w:rPr>
                <w:b/>
                <w:sz w:val="20"/>
                <w:szCs w:val="20"/>
                <w:lang w:val="ro-RO"/>
              </w:rPr>
              <w:t>ZAQT</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8A3B416" w14:textId="154CEC96" w:rsidR="00320A95" w:rsidRPr="00367A72" w:rsidRDefault="00320A95" w:rsidP="002A52E1">
            <w:pPr>
              <w:rPr>
                <w:sz w:val="20"/>
                <w:szCs w:val="20"/>
                <w:lang w:val="ro-RO"/>
              </w:rPr>
            </w:pPr>
            <w:r w:rsidRPr="00320A95">
              <w:rPr>
                <w:sz w:val="20"/>
                <w:szCs w:val="20"/>
                <w:lang w:val="ro-RO"/>
              </w:rPr>
              <w:t>Contingent import zahăr alb din sfeclă de zahăr (poziția tarifară 1701 99), originar din Republica Serbia, în cantitate de 1000 tone. La depășirea cotei se va aplica taxa vamală conform Nomenclaturii combinate a mărfurilor, aprobată prin Legea nr. 172/2014. Soluționarea cererii pentru a beneficia de contingentul tarifar  se face în baza principiului „primul venit - primul servit”.</w:t>
            </w:r>
          </w:p>
        </w:tc>
      </w:tr>
      <w:tr w:rsidR="00682EEB" w:rsidRPr="00890C33" w14:paraId="037257C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7AE1F9C" w14:textId="77777777" w:rsidR="00682EEB" w:rsidRPr="002A52E1" w:rsidRDefault="00682EEB" w:rsidP="00367A72">
            <w:pPr>
              <w:jc w:val="center"/>
              <w:rPr>
                <w:b/>
                <w:sz w:val="20"/>
                <w:szCs w:val="20"/>
                <w:lang w:val="ro-RO"/>
              </w:rPr>
            </w:pPr>
            <w:r w:rsidRPr="002A52E1">
              <w:rPr>
                <w:b/>
                <w:sz w:val="20"/>
                <w:szCs w:val="20"/>
                <w:lang w:val="ro-RO"/>
              </w:rPr>
              <w:t>TRIM1</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DFFA538"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- 0702 00)  a Acordului de Comerţ Liber dintre Republica Moldova şi Republica Turcia</w:t>
            </w:r>
          </w:p>
        </w:tc>
      </w:tr>
      <w:tr w:rsidR="00682EEB" w:rsidRPr="00890C33" w14:paraId="1DDA1750"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49EE9BA" w14:textId="77777777" w:rsidR="00682EEB" w:rsidRPr="002A52E1" w:rsidRDefault="00682EEB" w:rsidP="00367A72">
            <w:pPr>
              <w:jc w:val="center"/>
              <w:rPr>
                <w:b/>
                <w:sz w:val="20"/>
                <w:szCs w:val="20"/>
                <w:lang w:val="ro-RO"/>
              </w:rPr>
            </w:pPr>
            <w:r w:rsidRPr="002A52E1">
              <w:rPr>
                <w:b/>
                <w:sz w:val="20"/>
                <w:szCs w:val="20"/>
                <w:lang w:val="ro-RO"/>
              </w:rPr>
              <w:t>TRIM2</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F795C62"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- 0807 11) a Acordului de Comerţ Liber dintre Republica Moldova şi Republica Turcia</w:t>
            </w:r>
          </w:p>
        </w:tc>
      </w:tr>
      <w:tr w:rsidR="00682EEB" w:rsidRPr="00890C33" w14:paraId="0C56545A"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2BD0757" w14:textId="77777777" w:rsidR="00682EEB" w:rsidRPr="002A52E1" w:rsidRDefault="00682EEB" w:rsidP="00367A72">
            <w:pPr>
              <w:jc w:val="center"/>
              <w:rPr>
                <w:b/>
                <w:sz w:val="20"/>
                <w:szCs w:val="20"/>
                <w:lang w:val="ro-RO"/>
              </w:rPr>
            </w:pPr>
            <w:r w:rsidRPr="002A52E1">
              <w:rPr>
                <w:b/>
                <w:sz w:val="20"/>
                <w:szCs w:val="20"/>
                <w:lang w:val="ro-RO"/>
              </w:rPr>
              <w:t>TRIM3</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8CF860C"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- 0808 30, 0808 40) a Acordului de Comerţ Liber dintre Republica Moldova şi Republica Turcia</w:t>
            </w:r>
          </w:p>
        </w:tc>
      </w:tr>
      <w:tr w:rsidR="00682EEB" w:rsidRPr="00890C33" w14:paraId="56465900"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6EEB9F0" w14:textId="77777777" w:rsidR="00682EEB" w:rsidRPr="002A52E1" w:rsidRDefault="00682EEB" w:rsidP="00367A72">
            <w:pPr>
              <w:jc w:val="center"/>
              <w:rPr>
                <w:b/>
                <w:sz w:val="20"/>
                <w:szCs w:val="20"/>
                <w:lang w:val="ro-RO"/>
              </w:rPr>
            </w:pPr>
            <w:r w:rsidRPr="002A52E1">
              <w:rPr>
                <w:b/>
                <w:sz w:val="20"/>
                <w:szCs w:val="20"/>
                <w:lang w:val="ro-RO"/>
              </w:rPr>
              <w:t>TRIM4</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F6023B2"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- 0809 10) a Acordului de Comerţ Liber dintre Republica Moldova şi Republica Turcia</w:t>
            </w:r>
          </w:p>
        </w:tc>
      </w:tr>
      <w:tr w:rsidR="00682EEB" w:rsidRPr="00890C33" w14:paraId="39E00551"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3D14038" w14:textId="77777777" w:rsidR="00682EEB" w:rsidRPr="002A52E1" w:rsidRDefault="00682EEB" w:rsidP="00367A72">
            <w:pPr>
              <w:jc w:val="center"/>
              <w:rPr>
                <w:b/>
                <w:sz w:val="20"/>
                <w:szCs w:val="20"/>
                <w:lang w:val="ro-RO"/>
              </w:rPr>
            </w:pPr>
            <w:r w:rsidRPr="002A52E1">
              <w:rPr>
                <w:b/>
                <w:sz w:val="20"/>
                <w:szCs w:val="20"/>
                <w:lang w:val="ro-RO"/>
              </w:rPr>
              <w:t>TRIM5</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D99A1C5"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- 0809 21, 0809 29) a Acordului de Comerţ Liber dintre Republica Moldova şi Republica Turcia</w:t>
            </w:r>
          </w:p>
        </w:tc>
      </w:tr>
      <w:tr w:rsidR="00682EEB" w:rsidRPr="00890C33" w14:paraId="5C7F423B"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238CCEA" w14:textId="77777777" w:rsidR="00682EEB" w:rsidRPr="002A52E1" w:rsidRDefault="00682EEB" w:rsidP="00367A72">
            <w:pPr>
              <w:jc w:val="center"/>
              <w:rPr>
                <w:b/>
                <w:sz w:val="20"/>
                <w:szCs w:val="20"/>
                <w:lang w:val="ro-RO"/>
              </w:rPr>
            </w:pPr>
            <w:r w:rsidRPr="002A52E1">
              <w:rPr>
                <w:b/>
                <w:sz w:val="20"/>
                <w:szCs w:val="20"/>
                <w:lang w:val="ro-RO"/>
              </w:rPr>
              <w:t>TRIM6</w:t>
            </w: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81A1AB4"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- 0809 30) a Acordului de Comerţ Liber dintre Republica Moldova şi Republica Turcia</w:t>
            </w:r>
          </w:p>
        </w:tc>
      </w:tr>
      <w:tr w:rsidR="00682EEB" w:rsidRPr="00890C33" w14:paraId="1CD4EA1C"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91CBF48" w14:textId="77777777" w:rsidR="00682EEB" w:rsidRPr="002A52E1" w:rsidRDefault="00682EEB" w:rsidP="00367A72">
            <w:pPr>
              <w:jc w:val="center"/>
              <w:rPr>
                <w:b/>
                <w:sz w:val="20"/>
                <w:szCs w:val="20"/>
                <w:lang w:val="ro-RO"/>
              </w:rPr>
            </w:pPr>
            <w:r w:rsidRPr="002A52E1">
              <w:rPr>
                <w:b/>
                <w:sz w:val="20"/>
                <w:szCs w:val="20"/>
                <w:lang w:val="ro-RO"/>
              </w:rPr>
              <w:t>TRIM7</w:t>
            </w:r>
          </w:p>
          <w:p w14:paraId="7EE2EB91"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27425A4"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- 0809 40) a Acordului de Comerţ Liber dintre Republica Moldova şi Republica Turcia</w:t>
            </w:r>
          </w:p>
        </w:tc>
      </w:tr>
      <w:tr w:rsidR="00682EEB" w:rsidRPr="00890C33" w14:paraId="57CF3778"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F25EC5F" w14:textId="77777777" w:rsidR="00682EEB" w:rsidRPr="002A52E1" w:rsidRDefault="00682EEB" w:rsidP="00367A72">
            <w:pPr>
              <w:jc w:val="center"/>
              <w:rPr>
                <w:b/>
                <w:sz w:val="20"/>
                <w:szCs w:val="20"/>
                <w:lang w:val="ro-RO"/>
              </w:rPr>
            </w:pPr>
          </w:p>
          <w:p w14:paraId="5CE9B4D4" w14:textId="77777777" w:rsidR="00682EEB" w:rsidRPr="002A52E1" w:rsidRDefault="00682EEB" w:rsidP="00367A72">
            <w:pPr>
              <w:jc w:val="center"/>
              <w:rPr>
                <w:b/>
                <w:sz w:val="20"/>
                <w:szCs w:val="20"/>
                <w:lang w:val="ro-RO"/>
              </w:rPr>
            </w:pPr>
            <w:r w:rsidRPr="002A52E1">
              <w:rPr>
                <w:b/>
                <w:sz w:val="20"/>
                <w:szCs w:val="20"/>
                <w:lang w:val="ro-RO"/>
              </w:rPr>
              <w:t>TRIM8</w:t>
            </w:r>
          </w:p>
          <w:p w14:paraId="0CCB0B53"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47E2E9D"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- 0810 10) a Acordului de Comerţ Liber dintre Republica Moldova şi Republica Turcia</w:t>
            </w:r>
          </w:p>
        </w:tc>
      </w:tr>
      <w:tr w:rsidR="00682EEB" w:rsidRPr="00890C33" w14:paraId="2EE7328E"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438FC8CA" w14:textId="77777777" w:rsidR="00682EEB" w:rsidRPr="002A52E1" w:rsidRDefault="00682EEB" w:rsidP="00367A72">
            <w:pPr>
              <w:jc w:val="center"/>
              <w:rPr>
                <w:b/>
                <w:sz w:val="20"/>
                <w:szCs w:val="20"/>
                <w:lang w:val="ro-RO"/>
              </w:rPr>
            </w:pPr>
          </w:p>
          <w:p w14:paraId="7E16D12F" w14:textId="77777777" w:rsidR="00682EEB" w:rsidRPr="002A52E1" w:rsidRDefault="00682EEB" w:rsidP="00367A72">
            <w:pPr>
              <w:jc w:val="center"/>
              <w:rPr>
                <w:b/>
                <w:sz w:val="20"/>
                <w:szCs w:val="20"/>
                <w:lang w:val="ro-RO"/>
              </w:rPr>
            </w:pPr>
            <w:r w:rsidRPr="002A52E1">
              <w:rPr>
                <w:b/>
                <w:sz w:val="20"/>
                <w:szCs w:val="20"/>
                <w:lang w:val="ro-RO"/>
              </w:rPr>
              <w:t>TRIM9</w:t>
            </w:r>
          </w:p>
          <w:p w14:paraId="4C63F62E"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1E81129" w14:textId="77777777" w:rsidR="00682EEB" w:rsidRPr="002A52E1" w:rsidRDefault="00682EEB" w:rsidP="002A52E1">
            <w:pPr>
              <w:rPr>
                <w:sz w:val="20"/>
                <w:szCs w:val="20"/>
                <w:lang w:val="ro-RO"/>
              </w:rPr>
            </w:pPr>
            <w:r w:rsidRPr="002A52E1">
              <w:rPr>
                <w:sz w:val="20"/>
                <w:szCs w:val="20"/>
                <w:lang w:val="ro-RO"/>
              </w:rPr>
              <w:lastRenderedPageBreak/>
              <w:t>Contingent conform Listei I din Anexa III (poziţia tarifară – 1704) a Acordului de Comerţ Liber dintre Republica Moldova şi Republica Turcia</w:t>
            </w:r>
          </w:p>
        </w:tc>
      </w:tr>
      <w:tr w:rsidR="00682EEB" w:rsidRPr="00890C33" w14:paraId="3F9F4A8A"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68B3132" w14:textId="77777777" w:rsidR="00682EEB" w:rsidRPr="002A52E1" w:rsidRDefault="00682EEB" w:rsidP="00367A72">
            <w:pPr>
              <w:jc w:val="center"/>
              <w:rPr>
                <w:b/>
                <w:sz w:val="20"/>
                <w:szCs w:val="20"/>
                <w:lang w:val="ro-RO"/>
              </w:rPr>
            </w:pPr>
          </w:p>
          <w:p w14:paraId="54EB5388" w14:textId="77777777" w:rsidR="00682EEB" w:rsidRPr="002A52E1" w:rsidRDefault="00682EEB" w:rsidP="00367A72">
            <w:pPr>
              <w:jc w:val="center"/>
              <w:rPr>
                <w:b/>
                <w:sz w:val="20"/>
                <w:szCs w:val="20"/>
                <w:lang w:val="ro-RO"/>
              </w:rPr>
            </w:pPr>
            <w:r w:rsidRPr="002A52E1">
              <w:rPr>
                <w:b/>
                <w:sz w:val="20"/>
                <w:szCs w:val="20"/>
                <w:lang w:val="ro-RO"/>
              </w:rPr>
              <w:t>TRIM10</w:t>
            </w:r>
          </w:p>
          <w:p w14:paraId="62F078B9"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E5435C3"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- 1806) a Acordului de Comerţ Liber dintre Republica Moldova şi Republica Turcia</w:t>
            </w:r>
          </w:p>
        </w:tc>
      </w:tr>
      <w:tr w:rsidR="00682EEB" w:rsidRPr="00890C33" w14:paraId="202BFEBD"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CFB5BA9" w14:textId="77777777" w:rsidR="00682EEB" w:rsidRPr="002A52E1" w:rsidRDefault="00682EEB" w:rsidP="00367A72">
            <w:pPr>
              <w:jc w:val="center"/>
              <w:rPr>
                <w:b/>
                <w:sz w:val="20"/>
                <w:szCs w:val="20"/>
                <w:lang w:val="ro-RO"/>
              </w:rPr>
            </w:pPr>
            <w:r w:rsidRPr="002A52E1">
              <w:rPr>
                <w:b/>
                <w:sz w:val="20"/>
                <w:szCs w:val="20"/>
                <w:lang w:val="ro-RO"/>
              </w:rPr>
              <w:t>TRIM11</w:t>
            </w:r>
          </w:p>
          <w:p w14:paraId="31F83FD5"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BB59543"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- 1905) a Acordului de Comerţ Liber dintre Republica Moldova şi Republica Turcia</w:t>
            </w:r>
          </w:p>
        </w:tc>
      </w:tr>
      <w:tr w:rsidR="00682EEB" w:rsidRPr="00890C33" w14:paraId="5AD40EA3"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2D85281" w14:textId="77777777" w:rsidR="00682EEB" w:rsidRPr="002A52E1" w:rsidRDefault="00682EEB" w:rsidP="00367A72">
            <w:pPr>
              <w:jc w:val="center"/>
              <w:rPr>
                <w:b/>
                <w:sz w:val="20"/>
                <w:szCs w:val="20"/>
                <w:lang w:val="ro-RO"/>
              </w:rPr>
            </w:pPr>
          </w:p>
          <w:p w14:paraId="4FE20165" w14:textId="77777777" w:rsidR="00682EEB" w:rsidRPr="002A52E1" w:rsidRDefault="00682EEB" w:rsidP="00367A72">
            <w:pPr>
              <w:jc w:val="center"/>
              <w:rPr>
                <w:b/>
                <w:sz w:val="20"/>
                <w:szCs w:val="20"/>
                <w:lang w:val="ro-RO"/>
              </w:rPr>
            </w:pPr>
            <w:r w:rsidRPr="002A52E1">
              <w:rPr>
                <w:b/>
                <w:sz w:val="20"/>
                <w:szCs w:val="20"/>
                <w:lang w:val="ro-RO"/>
              </w:rPr>
              <w:t>TRIM12</w:t>
            </w:r>
          </w:p>
          <w:p w14:paraId="2C5C5410"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D11B184"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- 2005) a Acordului de Comerţ Liber dintre Republica Moldova şi Republica Turcia</w:t>
            </w:r>
          </w:p>
        </w:tc>
      </w:tr>
      <w:tr w:rsidR="00682EEB" w:rsidRPr="00890C33" w14:paraId="21AC2E2D"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4425C75" w14:textId="77777777" w:rsidR="00682EEB" w:rsidRPr="002A52E1" w:rsidRDefault="00682EEB" w:rsidP="00367A72">
            <w:pPr>
              <w:jc w:val="center"/>
              <w:rPr>
                <w:b/>
                <w:sz w:val="20"/>
                <w:szCs w:val="20"/>
                <w:lang w:val="ro-RO"/>
              </w:rPr>
            </w:pPr>
          </w:p>
          <w:p w14:paraId="50E1B4CB" w14:textId="77777777" w:rsidR="00682EEB" w:rsidRPr="002A52E1" w:rsidRDefault="00682EEB" w:rsidP="00367A72">
            <w:pPr>
              <w:jc w:val="center"/>
              <w:rPr>
                <w:b/>
                <w:sz w:val="20"/>
                <w:szCs w:val="20"/>
                <w:lang w:val="ro-RO"/>
              </w:rPr>
            </w:pPr>
            <w:r w:rsidRPr="002A52E1">
              <w:rPr>
                <w:b/>
                <w:sz w:val="20"/>
                <w:szCs w:val="20"/>
                <w:lang w:val="ro-RO"/>
              </w:rPr>
              <w:t>TRIM13</w:t>
            </w:r>
          </w:p>
          <w:p w14:paraId="7DE1A3BD"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54537B40"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- 2007) a Acordului de Comerţ Liber dintre Republica Moldova şi Republica Turcia</w:t>
            </w:r>
          </w:p>
        </w:tc>
      </w:tr>
      <w:tr w:rsidR="00682EEB" w:rsidRPr="00890C33" w14:paraId="4301B0B5"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65744BB6" w14:textId="77777777" w:rsidR="00682EEB" w:rsidRPr="002A52E1" w:rsidRDefault="00682EEB" w:rsidP="00367A72">
            <w:pPr>
              <w:jc w:val="center"/>
              <w:rPr>
                <w:b/>
                <w:sz w:val="20"/>
                <w:szCs w:val="20"/>
                <w:lang w:val="ro-RO"/>
              </w:rPr>
            </w:pPr>
          </w:p>
          <w:p w14:paraId="39897D61" w14:textId="77777777" w:rsidR="00682EEB" w:rsidRPr="002A52E1" w:rsidRDefault="00682EEB" w:rsidP="00367A72">
            <w:pPr>
              <w:jc w:val="center"/>
              <w:rPr>
                <w:b/>
                <w:sz w:val="20"/>
                <w:szCs w:val="20"/>
                <w:lang w:val="ro-RO"/>
              </w:rPr>
            </w:pPr>
            <w:r w:rsidRPr="002A52E1">
              <w:rPr>
                <w:b/>
                <w:sz w:val="20"/>
                <w:szCs w:val="20"/>
                <w:lang w:val="ro-RO"/>
              </w:rPr>
              <w:t>TRIM14</w:t>
            </w:r>
          </w:p>
          <w:p w14:paraId="6A9BBA2B"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7341EBD8"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- 2009) a Acordului de Comerţ Liber dintre Republica Moldova şi Republica Turcia</w:t>
            </w:r>
          </w:p>
        </w:tc>
      </w:tr>
      <w:tr w:rsidR="00682EEB" w:rsidRPr="00890C33" w14:paraId="64515529"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2E4F7AE" w14:textId="77777777" w:rsidR="00682EEB" w:rsidRPr="002A52E1" w:rsidRDefault="00682EEB" w:rsidP="00367A72">
            <w:pPr>
              <w:jc w:val="center"/>
              <w:rPr>
                <w:b/>
                <w:sz w:val="20"/>
                <w:szCs w:val="20"/>
                <w:lang w:val="ro-RO"/>
              </w:rPr>
            </w:pPr>
          </w:p>
          <w:p w14:paraId="14FEA595" w14:textId="77777777" w:rsidR="00682EEB" w:rsidRPr="002A52E1" w:rsidRDefault="00682EEB" w:rsidP="00367A72">
            <w:pPr>
              <w:jc w:val="center"/>
              <w:rPr>
                <w:b/>
                <w:sz w:val="20"/>
                <w:szCs w:val="20"/>
                <w:lang w:val="ro-RO"/>
              </w:rPr>
            </w:pPr>
            <w:r w:rsidRPr="002A52E1">
              <w:rPr>
                <w:b/>
                <w:sz w:val="20"/>
                <w:szCs w:val="20"/>
                <w:lang w:val="ro-RO"/>
              </w:rPr>
              <w:t>TRIM15</w:t>
            </w:r>
          </w:p>
          <w:p w14:paraId="0822F0AA"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3F7771B0"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- 2103) a Acordului de Comerţ Liber dintre Republica Moldova şi Republica Turcia</w:t>
            </w:r>
          </w:p>
        </w:tc>
      </w:tr>
      <w:tr w:rsidR="00682EEB" w:rsidRPr="00890C33" w14:paraId="5B88D8E2"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F3CF923" w14:textId="77777777" w:rsidR="00682EEB" w:rsidRPr="002A52E1" w:rsidRDefault="00682EEB" w:rsidP="00367A72">
            <w:pPr>
              <w:jc w:val="center"/>
              <w:rPr>
                <w:b/>
                <w:sz w:val="20"/>
                <w:szCs w:val="20"/>
                <w:lang w:val="ro-RO"/>
              </w:rPr>
            </w:pPr>
          </w:p>
          <w:p w14:paraId="012E7522" w14:textId="77777777" w:rsidR="00682EEB" w:rsidRPr="002A52E1" w:rsidRDefault="00682EEB" w:rsidP="00367A72">
            <w:pPr>
              <w:jc w:val="center"/>
              <w:rPr>
                <w:b/>
                <w:sz w:val="20"/>
                <w:szCs w:val="20"/>
                <w:lang w:val="ro-RO"/>
              </w:rPr>
            </w:pPr>
            <w:r w:rsidRPr="002A52E1">
              <w:rPr>
                <w:b/>
                <w:sz w:val="20"/>
                <w:szCs w:val="20"/>
                <w:lang w:val="ro-RO"/>
              </w:rPr>
              <w:t>TRIM16</w:t>
            </w:r>
          </w:p>
          <w:p w14:paraId="6E503C6A"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172AAF04"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- 2105 00) a Acordului de Comerţ Liber dintre Republica Moldova şi Republica Turcia</w:t>
            </w:r>
          </w:p>
        </w:tc>
      </w:tr>
      <w:tr w:rsidR="00682EEB" w:rsidRPr="00890C33" w14:paraId="2BC33AE1" w14:textId="77777777" w:rsidTr="00490FE0">
        <w:trPr>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2BF54B4A" w14:textId="77777777" w:rsidR="00682EEB" w:rsidRPr="002A52E1" w:rsidRDefault="00682EEB" w:rsidP="00367A72">
            <w:pPr>
              <w:jc w:val="center"/>
              <w:rPr>
                <w:b/>
                <w:sz w:val="20"/>
                <w:szCs w:val="20"/>
                <w:lang w:val="ro-RO"/>
              </w:rPr>
            </w:pPr>
          </w:p>
          <w:p w14:paraId="7C563304" w14:textId="77777777" w:rsidR="00682EEB" w:rsidRPr="002A52E1" w:rsidRDefault="00682EEB" w:rsidP="00367A72">
            <w:pPr>
              <w:jc w:val="center"/>
              <w:rPr>
                <w:b/>
                <w:sz w:val="20"/>
                <w:szCs w:val="20"/>
                <w:lang w:val="ro-RO"/>
              </w:rPr>
            </w:pPr>
            <w:r w:rsidRPr="002A52E1">
              <w:rPr>
                <w:b/>
                <w:sz w:val="20"/>
                <w:szCs w:val="20"/>
                <w:lang w:val="ro-RO"/>
              </w:rPr>
              <w:t>TRIM17</w:t>
            </w:r>
          </w:p>
          <w:p w14:paraId="11F01831" w14:textId="77777777" w:rsidR="00682EEB" w:rsidRPr="002A52E1" w:rsidRDefault="00682EEB" w:rsidP="00367A72">
            <w:pPr>
              <w:jc w:val="center"/>
              <w:rPr>
                <w:b/>
                <w:sz w:val="20"/>
                <w:szCs w:val="20"/>
                <w:lang w:val="ro-RO"/>
              </w:rPr>
            </w:pPr>
          </w:p>
        </w:tc>
        <w:tc>
          <w:tcPr>
            <w:tcW w:w="6976" w:type="dxa"/>
            <w:gridSpan w:val="2"/>
            <w:tcBorders>
              <w:top w:val="single" w:sz="4" w:space="0" w:color="000000"/>
              <w:left w:val="single" w:sz="4" w:space="0" w:color="000000"/>
              <w:bottom w:val="single" w:sz="4" w:space="0" w:color="000000"/>
              <w:right w:val="single" w:sz="4" w:space="0" w:color="000000"/>
            </w:tcBorders>
            <w:tcMar>
              <w:top w:w="15" w:type="dxa"/>
              <w:left w:w="33" w:type="dxa"/>
              <w:bottom w:w="15" w:type="dxa"/>
              <w:right w:w="33" w:type="dxa"/>
            </w:tcMar>
          </w:tcPr>
          <w:p w14:paraId="42DCCD78" w14:textId="77777777" w:rsidR="00682EEB" w:rsidRPr="002A52E1" w:rsidRDefault="00682EEB" w:rsidP="002A52E1">
            <w:pPr>
              <w:rPr>
                <w:sz w:val="20"/>
                <w:szCs w:val="20"/>
                <w:lang w:val="ro-RO"/>
              </w:rPr>
            </w:pPr>
            <w:r w:rsidRPr="002A52E1">
              <w:rPr>
                <w:sz w:val="20"/>
                <w:szCs w:val="20"/>
                <w:lang w:val="ro-RO"/>
              </w:rPr>
              <w:t>Contingent conform Listei I din Anexa III (poziţia tarifară - 2202) a Acordului de Comerţ Liber dintre Republica Moldova şi Republica Turcia</w:t>
            </w:r>
          </w:p>
        </w:tc>
      </w:tr>
      <w:tr w:rsidR="00682EEB" w:rsidRPr="00890C33" w14:paraId="42F3B6D9"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7BB68BBF" w14:textId="77777777" w:rsidR="00682EEB" w:rsidRPr="002A52E1" w:rsidRDefault="00682EEB" w:rsidP="00367A72">
            <w:pPr>
              <w:jc w:val="center"/>
              <w:rPr>
                <w:b/>
                <w:sz w:val="20"/>
                <w:szCs w:val="20"/>
                <w:lang w:val="ro-RO"/>
              </w:rPr>
            </w:pPr>
            <w:r w:rsidRPr="002A52E1">
              <w:rPr>
                <w:b/>
                <w:sz w:val="20"/>
                <w:szCs w:val="20"/>
                <w:lang w:val="ro-RO"/>
              </w:rPr>
              <w:t>HAQT</w:t>
            </w:r>
          </w:p>
        </w:tc>
        <w:tc>
          <w:tcPr>
            <w:tcW w:w="6969" w:type="dxa"/>
          </w:tcPr>
          <w:p w14:paraId="251C1F91" w14:textId="77777777" w:rsidR="00682EEB" w:rsidRPr="002A52E1" w:rsidRDefault="00682EEB" w:rsidP="002A52E1">
            <w:pPr>
              <w:jc w:val="both"/>
              <w:rPr>
                <w:sz w:val="20"/>
                <w:szCs w:val="20"/>
                <w:lang w:val="ro-RO"/>
              </w:rPr>
            </w:pPr>
            <w:r w:rsidRPr="002A52E1">
              <w:rPr>
                <w:sz w:val="20"/>
                <w:szCs w:val="20"/>
                <w:lang w:val="ro-RO"/>
              </w:rPr>
              <w:t>Contingent import al hidroclorofluorocarburilor halogenate în limita volumului cantitativ anual, distribuit prin decizia Comisiei de repartizare a contingentelor anuale pentru importul hidroclorofluorocarburilor halogenate</w:t>
            </w:r>
          </w:p>
        </w:tc>
      </w:tr>
      <w:tr w:rsidR="00564326" w:rsidRPr="00890C33" w14:paraId="36558439"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67BDB7EC" w14:textId="6E998176" w:rsidR="00564326" w:rsidRPr="002A52E1" w:rsidRDefault="00564326" w:rsidP="00367A72">
            <w:pPr>
              <w:jc w:val="center"/>
              <w:rPr>
                <w:b/>
                <w:sz w:val="20"/>
                <w:szCs w:val="20"/>
                <w:lang w:val="pt-BR"/>
              </w:rPr>
            </w:pPr>
            <w:r w:rsidRPr="002A52E1">
              <w:rPr>
                <w:b/>
                <w:sz w:val="20"/>
                <w:szCs w:val="20"/>
                <w:lang w:val="pt-BR"/>
              </w:rPr>
              <w:t>FAQT</w:t>
            </w:r>
          </w:p>
        </w:tc>
        <w:tc>
          <w:tcPr>
            <w:tcW w:w="6969" w:type="dxa"/>
          </w:tcPr>
          <w:p w14:paraId="7445D6FC" w14:textId="45ACFDF0" w:rsidR="00564326" w:rsidRPr="002A52E1" w:rsidRDefault="00564326" w:rsidP="002A52E1">
            <w:pPr>
              <w:jc w:val="both"/>
              <w:rPr>
                <w:sz w:val="20"/>
                <w:szCs w:val="20"/>
                <w:lang w:val="pt-BR"/>
              </w:rPr>
            </w:pPr>
            <w:r w:rsidRPr="002A52E1">
              <w:rPr>
                <w:sz w:val="20"/>
                <w:szCs w:val="20"/>
                <w:lang w:val="pt-BR"/>
              </w:rPr>
              <w:t>Contingent import al hidrofluorcarburilor (gaze F) în limita volumului cantitativ anual alocat de Comisia de repartizare a contingentelor anuale pentru importul hidroclorofluorcarburilor şi hidrofluorcarburilor</w:t>
            </w:r>
          </w:p>
        </w:tc>
      </w:tr>
      <w:tr w:rsidR="00682EEB" w:rsidRPr="00890C33" w14:paraId="5922F8C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1ABA6D03" w14:textId="77777777" w:rsidR="00682EEB" w:rsidRPr="002A52E1" w:rsidRDefault="00682EEB" w:rsidP="00367A72">
            <w:pPr>
              <w:pStyle w:val="NormalWeb"/>
              <w:spacing w:before="0" w:beforeAutospacing="0" w:after="0" w:afterAutospacing="0"/>
              <w:jc w:val="center"/>
              <w:rPr>
                <w:b/>
                <w:color w:val="0D0D0D"/>
                <w:sz w:val="20"/>
                <w:szCs w:val="20"/>
                <w:lang w:val="ro-RO"/>
              </w:rPr>
            </w:pPr>
            <w:r w:rsidRPr="002A52E1">
              <w:rPr>
                <w:b/>
                <w:color w:val="0D0D0D"/>
                <w:sz w:val="20"/>
                <w:szCs w:val="20"/>
                <w:lang w:val="ro-RO"/>
              </w:rPr>
              <w:t>UKIM1</w:t>
            </w:r>
          </w:p>
        </w:tc>
        <w:tc>
          <w:tcPr>
            <w:tcW w:w="6969" w:type="dxa"/>
          </w:tcPr>
          <w:p w14:paraId="7CF4DF2F" w14:textId="77777777" w:rsidR="00682EEB" w:rsidRPr="002A52E1" w:rsidRDefault="00682EEB" w:rsidP="002A52E1">
            <w:pPr>
              <w:pStyle w:val="NormalWeb"/>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CT1) a Acordului Parteneriat Strategic, Comerț și Cooperare între Republica Moldova și Regatul Unit al Marii Britanii și Irlandei de Nord</w:t>
            </w:r>
          </w:p>
        </w:tc>
      </w:tr>
      <w:tr w:rsidR="00682EEB" w:rsidRPr="00890C33" w14:paraId="5CFB10CB"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2DAE9095" w14:textId="77777777" w:rsidR="00682EEB" w:rsidRPr="002A52E1" w:rsidRDefault="00682EEB" w:rsidP="00367A72">
            <w:pPr>
              <w:pStyle w:val="NormalWeb"/>
              <w:spacing w:before="0" w:beforeAutospacing="0" w:after="0" w:afterAutospacing="0"/>
              <w:jc w:val="center"/>
              <w:rPr>
                <w:b/>
                <w:color w:val="0D0D0D"/>
                <w:sz w:val="20"/>
                <w:szCs w:val="20"/>
                <w:lang w:val="ro-RO"/>
              </w:rPr>
            </w:pPr>
            <w:r w:rsidRPr="002A52E1">
              <w:rPr>
                <w:b/>
                <w:color w:val="0D0D0D"/>
                <w:sz w:val="20"/>
                <w:szCs w:val="20"/>
                <w:lang w:val="ro-RO"/>
              </w:rPr>
              <w:t>UKIM2</w:t>
            </w:r>
          </w:p>
        </w:tc>
        <w:tc>
          <w:tcPr>
            <w:tcW w:w="6969" w:type="dxa"/>
          </w:tcPr>
          <w:p w14:paraId="1CED7701" w14:textId="77777777" w:rsidR="00682EEB" w:rsidRPr="002A52E1" w:rsidRDefault="00682EEB" w:rsidP="002A52E1">
            <w:pPr>
              <w:pStyle w:val="NormalWeb"/>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CT2) a Acordului Parteneriat Strategic, Comerț și Cooperare între Republica Moldova și Regatul Unit al Marii Britanii și Irlandei de Nord</w:t>
            </w:r>
          </w:p>
        </w:tc>
      </w:tr>
      <w:tr w:rsidR="00682EEB" w:rsidRPr="00890C33" w14:paraId="5E78B0D9"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26C014C3" w14:textId="77777777" w:rsidR="00682EEB" w:rsidRPr="002A52E1" w:rsidRDefault="00682EEB" w:rsidP="00367A72">
            <w:pPr>
              <w:pStyle w:val="NormalWeb"/>
              <w:spacing w:before="0" w:beforeAutospacing="0" w:after="0" w:afterAutospacing="0"/>
              <w:jc w:val="center"/>
              <w:rPr>
                <w:b/>
                <w:color w:val="0D0D0D"/>
                <w:sz w:val="20"/>
                <w:szCs w:val="20"/>
                <w:lang w:val="ro-RO"/>
              </w:rPr>
            </w:pPr>
            <w:r w:rsidRPr="002A52E1">
              <w:rPr>
                <w:b/>
                <w:color w:val="0D0D0D"/>
                <w:sz w:val="20"/>
                <w:szCs w:val="20"/>
                <w:lang w:val="ro-RO"/>
              </w:rPr>
              <w:t>UKIM3</w:t>
            </w:r>
          </w:p>
        </w:tc>
        <w:tc>
          <w:tcPr>
            <w:tcW w:w="6969" w:type="dxa"/>
          </w:tcPr>
          <w:p w14:paraId="31E94E96" w14:textId="77777777" w:rsidR="00682EEB" w:rsidRPr="002A52E1" w:rsidRDefault="00682EEB" w:rsidP="002A52E1">
            <w:pPr>
              <w:pStyle w:val="NormalWeb"/>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CT3) a Acordului Parteneriat Strategic, Comerț și Cooperare între Republica Moldova și Regatul Unit al Marii Britanii și Irlandei de Nord</w:t>
            </w:r>
          </w:p>
        </w:tc>
      </w:tr>
      <w:tr w:rsidR="00682EEB" w:rsidRPr="00890C33" w14:paraId="729938E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5725654C" w14:textId="77777777" w:rsidR="00682EEB" w:rsidRPr="002A52E1" w:rsidRDefault="00682EEB" w:rsidP="00367A72">
            <w:pPr>
              <w:pStyle w:val="NormalWeb"/>
              <w:spacing w:before="0" w:beforeAutospacing="0" w:after="0" w:afterAutospacing="0"/>
              <w:jc w:val="center"/>
              <w:rPr>
                <w:b/>
                <w:color w:val="0D0D0D"/>
                <w:sz w:val="20"/>
                <w:szCs w:val="20"/>
                <w:lang w:val="ro-RO"/>
              </w:rPr>
            </w:pPr>
            <w:r w:rsidRPr="002A52E1">
              <w:rPr>
                <w:b/>
                <w:color w:val="0D0D0D"/>
                <w:sz w:val="20"/>
                <w:szCs w:val="20"/>
                <w:lang w:val="ro-RO"/>
              </w:rPr>
              <w:t>UKIM4</w:t>
            </w:r>
          </w:p>
        </w:tc>
        <w:tc>
          <w:tcPr>
            <w:tcW w:w="6969" w:type="dxa"/>
          </w:tcPr>
          <w:p w14:paraId="50AC0719" w14:textId="77777777" w:rsidR="00682EEB" w:rsidRPr="002A52E1" w:rsidRDefault="00682EEB" w:rsidP="002A52E1">
            <w:pPr>
              <w:pStyle w:val="NormalWeb"/>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CT4) a Acordului Parteneriat Strategic, Comerț și Cooperare între Republica Moldova și Regatul Unit al Marii Britanii și Irlandei de Nord</w:t>
            </w:r>
          </w:p>
        </w:tc>
      </w:tr>
      <w:tr w:rsidR="00682EEB" w:rsidRPr="00890C33" w14:paraId="7E3CC7C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01"/>
          <w:jc w:val="center"/>
        </w:trPr>
        <w:tc>
          <w:tcPr>
            <w:tcW w:w="1536" w:type="dxa"/>
            <w:gridSpan w:val="2"/>
          </w:tcPr>
          <w:p w14:paraId="7B28C231" w14:textId="77777777" w:rsidR="00682EEB" w:rsidRPr="002A52E1" w:rsidRDefault="00682EEB" w:rsidP="00367A72">
            <w:pPr>
              <w:pStyle w:val="NormalWeb"/>
              <w:spacing w:before="0" w:beforeAutospacing="0" w:after="0" w:afterAutospacing="0"/>
              <w:jc w:val="center"/>
              <w:rPr>
                <w:b/>
                <w:color w:val="0D0D0D"/>
                <w:sz w:val="20"/>
                <w:szCs w:val="20"/>
                <w:lang w:val="ro-RO"/>
              </w:rPr>
            </w:pPr>
            <w:r w:rsidRPr="002A52E1">
              <w:rPr>
                <w:b/>
                <w:color w:val="0D0D0D"/>
                <w:sz w:val="20"/>
                <w:szCs w:val="20"/>
                <w:lang w:val="ro-RO"/>
              </w:rPr>
              <w:t>UKIM5</w:t>
            </w:r>
          </w:p>
        </w:tc>
        <w:tc>
          <w:tcPr>
            <w:tcW w:w="6969" w:type="dxa"/>
          </w:tcPr>
          <w:p w14:paraId="65AECEB4" w14:textId="77777777" w:rsidR="00682EEB" w:rsidRPr="002A52E1" w:rsidRDefault="00682EEB" w:rsidP="002A52E1">
            <w:pPr>
              <w:pStyle w:val="NormalWeb"/>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CT5) a Acordului Parteneriat Strategic, Comerț și Cooperare între Republica Moldova și Regatul Unit al Marii Britanii și Irlandei de Nord</w:t>
            </w:r>
          </w:p>
        </w:tc>
      </w:tr>
      <w:tr w:rsidR="00682EEB" w:rsidRPr="00890C33" w14:paraId="32D9344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7CC9D956" w14:textId="77777777" w:rsidR="00682EEB" w:rsidRPr="002A52E1" w:rsidRDefault="00682EEB" w:rsidP="00367A72">
            <w:pPr>
              <w:pStyle w:val="NormalWeb"/>
              <w:spacing w:before="0" w:beforeAutospacing="0" w:after="0" w:afterAutospacing="0"/>
              <w:jc w:val="center"/>
              <w:rPr>
                <w:b/>
                <w:color w:val="0D0D0D"/>
                <w:sz w:val="20"/>
                <w:szCs w:val="20"/>
                <w:lang w:val="ro-RO"/>
              </w:rPr>
            </w:pPr>
            <w:r w:rsidRPr="002A52E1">
              <w:rPr>
                <w:b/>
                <w:color w:val="0D0D0D"/>
                <w:sz w:val="20"/>
                <w:szCs w:val="20"/>
                <w:lang w:val="ro-RO"/>
              </w:rPr>
              <w:t>UKIM6</w:t>
            </w:r>
          </w:p>
        </w:tc>
        <w:tc>
          <w:tcPr>
            <w:tcW w:w="6969" w:type="dxa"/>
          </w:tcPr>
          <w:p w14:paraId="66A3BEBD" w14:textId="77777777" w:rsidR="00682EEB" w:rsidRPr="002A52E1" w:rsidRDefault="00682EEB" w:rsidP="002A52E1">
            <w:pPr>
              <w:pStyle w:val="NormalWeb"/>
              <w:spacing w:before="0" w:beforeAutospacing="0" w:after="0" w:afterAutospacing="0"/>
              <w:jc w:val="both"/>
              <w:rPr>
                <w:color w:val="0D0D0D"/>
                <w:sz w:val="20"/>
                <w:szCs w:val="20"/>
                <w:lang w:val="ro-RO"/>
              </w:rPr>
            </w:pPr>
            <w:r w:rsidRPr="002A52E1">
              <w:rPr>
                <w:color w:val="0D0D0D"/>
                <w:sz w:val="20"/>
                <w:szCs w:val="20"/>
                <w:lang w:val="ro-RO"/>
              </w:rPr>
              <w:t>Contingent conform Anexei II-D (categoria CT6) a Acordului Parteneriat Strategic, Comerț și Cooperare între Republica Moldova și Regatul Unit al Marii Britanii și Irlandei de Nord</w:t>
            </w:r>
          </w:p>
        </w:tc>
      </w:tr>
      <w:tr w:rsidR="00082A5A" w:rsidRPr="00890C33" w14:paraId="5D35038E"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1B414AE" w14:textId="77777777" w:rsidR="00082A5A" w:rsidRPr="002A52E1" w:rsidRDefault="00082A5A" w:rsidP="00367A72">
            <w:pPr>
              <w:pStyle w:val="NormalWeb"/>
              <w:spacing w:before="0" w:beforeAutospacing="0" w:after="0" w:afterAutospacing="0"/>
              <w:jc w:val="center"/>
              <w:rPr>
                <w:b/>
                <w:bCs/>
                <w:sz w:val="20"/>
                <w:szCs w:val="20"/>
                <w:lang w:val="ro-RO"/>
              </w:rPr>
            </w:pPr>
            <w:r w:rsidRPr="00F52526">
              <w:rPr>
                <w:b/>
                <w:bCs/>
                <w:sz w:val="20"/>
                <w:szCs w:val="20"/>
                <w:lang w:val="ro-RO"/>
              </w:rPr>
              <w:t>ITRQ1</w:t>
            </w:r>
          </w:p>
          <w:p w14:paraId="752C03BE" w14:textId="05F438CC" w:rsidR="0063178A" w:rsidRPr="002A52E1" w:rsidRDefault="0063178A" w:rsidP="00367A72">
            <w:pPr>
              <w:pStyle w:val="NormalWeb"/>
              <w:spacing w:before="0" w:beforeAutospacing="0" w:after="0" w:afterAutospacing="0"/>
              <w:jc w:val="center"/>
              <w:rPr>
                <w:b/>
                <w:color w:val="0D0D0D"/>
                <w:sz w:val="20"/>
                <w:szCs w:val="20"/>
                <w:lang w:val="ro-RO"/>
              </w:rPr>
            </w:pPr>
          </w:p>
        </w:tc>
        <w:tc>
          <w:tcPr>
            <w:tcW w:w="6969" w:type="dxa"/>
          </w:tcPr>
          <w:p w14:paraId="34989911" w14:textId="0533A948"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pentru mărfurile originare din Islanda.</w:t>
            </w:r>
          </w:p>
        </w:tc>
      </w:tr>
      <w:tr w:rsidR="00082A5A" w:rsidRPr="00890C33" w14:paraId="7CB46F7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1ED8363" w14:textId="29F1D7FC"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ITRQ2</w:t>
            </w:r>
          </w:p>
        </w:tc>
        <w:tc>
          <w:tcPr>
            <w:tcW w:w="6969" w:type="dxa"/>
          </w:tcPr>
          <w:p w14:paraId="1FD6562B" w14:textId="3DF7A8E7"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0FE4605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94D050C" w14:textId="61178E5E"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ITRQ3</w:t>
            </w:r>
          </w:p>
        </w:tc>
        <w:tc>
          <w:tcPr>
            <w:tcW w:w="6969" w:type="dxa"/>
          </w:tcPr>
          <w:p w14:paraId="3AC76E6F" w14:textId="5FBD8DEE"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21ACB715"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46951F9" w14:textId="05FABEE1"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ITRQ4</w:t>
            </w:r>
          </w:p>
        </w:tc>
        <w:tc>
          <w:tcPr>
            <w:tcW w:w="6969" w:type="dxa"/>
          </w:tcPr>
          <w:p w14:paraId="277A80D2" w14:textId="7F7961ED"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6E05521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3AB89F45" w14:textId="6EAEB708"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ITRQ5</w:t>
            </w:r>
          </w:p>
        </w:tc>
        <w:tc>
          <w:tcPr>
            <w:tcW w:w="6969" w:type="dxa"/>
          </w:tcPr>
          <w:p w14:paraId="57C2FA33" w14:textId="3FB0AA83"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4B5BAC7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712A5CF" w14:textId="778A4020"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lastRenderedPageBreak/>
              <w:t>ITRQ6</w:t>
            </w:r>
          </w:p>
        </w:tc>
        <w:tc>
          <w:tcPr>
            <w:tcW w:w="6969" w:type="dxa"/>
          </w:tcPr>
          <w:p w14:paraId="516FDC1A" w14:textId="0DCAF1FB"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5E1E751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8FB47E3" w14:textId="3DB1E275"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ITRQ8</w:t>
            </w:r>
          </w:p>
        </w:tc>
        <w:tc>
          <w:tcPr>
            <w:tcW w:w="6969" w:type="dxa"/>
          </w:tcPr>
          <w:p w14:paraId="0B01C63B" w14:textId="6C4965CA"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06DE7618"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0279EAD" w14:textId="56D2D491"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ITRQ9</w:t>
            </w:r>
          </w:p>
        </w:tc>
        <w:tc>
          <w:tcPr>
            <w:tcW w:w="6969" w:type="dxa"/>
          </w:tcPr>
          <w:p w14:paraId="5AFF153C" w14:textId="7131A4F3"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1B57642A"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7E9C5ABE" w14:textId="1891FC29"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ITRQ10</w:t>
            </w:r>
          </w:p>
        </w:tc>
        <w:tc>
          <w:tcPr>
            <w:tcW w:w="6969" w:type="dxa"/>
          </w:tcPr>
          <w:p w14:paraId="4F52175F" w14:textId="33836A5E"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xml:space="preserve"> pentru mărfurile originare din Islanda.</w:t>
            </w:r>
            <w:r w:rsidRPr="00F52526">
              <w:rPr>
                <w:bCs/>
                <w:sz w:val="20"/>
                <w:szCs w:val="20"/>
                <w:lang w:val="ro-RO"/>
              </w:rPr>
              <w:t xml:space="preserve"> </w:t>
            </w:r>
          </w:p>
        </w:tc>
      </w:tr>
      <w:tr w:rsidR="00082A5A" w:rsidRPr="00890C33" w14:paraId="17D2459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BEE6585" w14:textId="539457D6"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ITRQ11</w:t>
            </w:r>
          </w:p>
        </w:tc>
        <w:tc>
          <w:tcPr>
            <w:tcW w:w="6969" w:type="dxa"/>
          </w:tcPr>
          <w:p w14:paraId="23B953D8" w14:textId="7CFA95B7"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5A15AB0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5505D0B" w14:textId="344E79AE"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ITRQ12</w:t>
            </w:r>
          </w:p>
        </w:tc>
        <w:tc>
          <w:tcPr>
            <w:tcW w:w="6969" w:type="dxa"/>
          </w:tcPr>
          <w:p w14:paraId="570E490F" w14:textId="419EC6C7"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7AB446F0"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4B5573A0" w14:textId="033C8D79"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ITRQ13</w:t>
            </w:r>
          </w:p>
        </w:tc>
        <w:tc>
          <w:tcPr>
            <w:tcW w:w="6969" w:type="dxa"/>
          </w:tcPr>
          <w:p w14:paraId="2841ADC6" w14:textId="450C11E1"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Islanda.</w:t>
            </w:r>
          </w:p>
        </w:tc>
      </w:tr>
      <w:tr w:rsidR="00082A5A" w:rsidRPr="00890C33" w14:paraId="4032BE1F"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9ED36C3" w14:textId="7B16C40C"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ITRQ14</w:t>
            </w:r>
          </w:p>
        </w:tc>
        <w:tc>
          <w:tcPr>
            <w:tcW w:w="6969" w:type="dxa"/>
          </w:tcPr>
          <w:p w14:paraId="7C5ABDDD" w14:textId="336BF300"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xml:space="preserve"> pentru mărfurile originare din Islanda.</w:t>
            </w:r>
            <w:r w:rsidRPr="00F52526">
              <w:rPr>
                <w:bCs/>
                <w:sz w:val="20"/>
                <w:szCs w:val="20"/>
                <w:lang w:val="ro-RO"/>
              </w:rPr>
              <w:t xml:space="preserve">  </w:t>
            </w:r>
          </w:p>
        </w:tc>
      </w:tr>
      <w:tr w:rsidR="00082A5A" w:rsidRPr="00890C33" w14:paraId="6E01130A"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898F9CC" w14:textId="4F561D8B" w:rsidR="00082A5A" w:rsidRPr="002A52E1" w:rsidRDefault="00082A5A" w:rsidP="00367A72">
            <w:pPr>
              <w:pStyle w:val="NormalWeb"/>
              <w:spacing w:before="0" w:beforeAutospacing="0" w:after="0" w:afterAutospacing="0"/>
              <w:jc w:val="center"/>
              <w:rPr>
                <w:b/>
                <w:bCs/>
                <w:color w:val="0D0D0D"/>
                <w:sz w:val="20"/>
                <w:szCs w:val="20"/>
                <w:lang w:val="ro-RO"/>
              </w:rPr>
            </w:pPr>
            <w:r w:rsidRPr="00F52526">
              <w:rPr>
                <w:b/>
                <w:bCs/>
                <w:sz w:val="20"/>
                <w:szCs w:val="20"/>
                <w:lang w:val="ro-RO"/>
              </w:rPr>
              <w:t>ITRQ15</w:t>
            </w:r>
          </w:p>
        </w:tc>
        <w:tc>
          <w:tcPr>
            <w:tcW w:w="6969" w:type="dxa"/>
          </w:tcPr>
          <w:p w14:paraId="3FB3C107" w14:textId="35B82F78" w:rsidR="00082A5A" w:rsidRPr="002A52E1" w:rsidRDefault="00082A5A" w:rsidP="002A52E1">
            <w:pPr>
              <w:pStyle w:val="NormalWeb"/>
              <w:spacing w:before="0" w:beforeAutospacing="0" w:after="0" w:afterAutospacing="0"/>
              <w:jc w:val="both"/>
              <w:rPr>
                <w:color w:val="0D0D0D"/>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pentru mărfurile originare din Islanda.</w:t>
            </w:r>
          </w:p>
        </w:tc>
      </w:tr>
      <w:tr w:rsidR="002A52E1" w:rsidRPr="00890C33" w14:paraId="4F0DA6A3"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3B98E96D" w14:textId="6E12332E" w:rsidR="002A52E1" w:rsidRPr="002A52E1" w:rsidRDefault="002A52E1" w:rsidP="00367A72">
            <w:pPr>
              <w:pStyle w:val="NormalWeb"/>
              <w:spacing w:before="0" w:beforeAutospacing="0" w:after="0" w:afterAutospacing="0"/>
              <w:jc w:val="center"/>
              <w:rPr>
                <w:b/>
                <w:bCs/>
                <w:sz w:val="20"/>
                <w:szCs w:val="20"/>
                <w:lang w:val="ro-RO"/>
              </w:rPr>
            </w:pPr>
            <w:r w:rsidRPr="00F52526">
              <w:rPr>
                <w:b/>
                <w:bCs/>
                <w:sz w:val="20"/>
                <w:szCs w:val="20"/>
                <w:lang w:val="ro-RO"/>
              </w:rPr>
              <w:t>NTRQ4</w:t>
            </w:r>
          </w:p>
        </w:tc>
        <w:tc>
          <w:tcPr>
            <w:tcW w:w="6969" w:type="dxa"/>
          </w:tcPr>
          <w:p w14:paraId="743FCFA3" w14:textId="4B4252F6" w:rsidR="002A52E1" w:rsidRPr="002A52E1" w:rsidRDefault="002A52E1" w:rsidP="002A52E1">
            <w:pPr>
              <w:pStyle w:val="NormalWeb"/>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2A52E1" w:rsidRPr="00890C33" w14:paraId="106FFCC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5F438DB" w14:textId="4A758CE5" w:rsidR="002A52E1" w:rsidRPr="002A52E1" w:rsidRDefault="002A52E1" w:rsidP="00367A72">
            <w:pPr>
              <w:pStyle w:val="NormalWeb"/>
              <w:spacing w:before="0" w:beforeAutospacing="0" w:after="0" w:afterAutospacing="0"/>
              <w:jc w:val="center"/>
              <w:rPr>
                <w:b/>
                <w:bCs/>
                <w:sz w:val="20"/>
                <w:szCs w:val="20"/>
                <w:lang w:val="ro-RO"/>
              </w:rPr>
            </w:pPr>
            <w:r w:rsidRPr="00F52526">
              <w:rPr>
                <w:b/>
                <w:bCs/>
                <w:sz w:val="20"/>
                <w:szCs w:val="20"/>
                <w:lang w:val="ro-RO"/>
              </w:rPr>
              <w:t>NTRQ6</w:t>
            </w:r>
          </w:p>
        </w:tc>
        <w:tc>
          <w:tcPr>
            <w:tcW w:w="6969" w:type="dxa"/>
          </w:tcPr>
          <w:p w14:paraId="5535EA72" w14:textId="1AAB0BC1" w:rsidR="002A52E1" w:rsidRPr="002A52E1" w:rsidRDefault="002A52E1" w:rsidP="002A52E1">
            <w:pPr>
              <w:pStyle w:val="NormalWeb"/>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de comerț liber dintre Republica Moldova și statele membre EFTA,</w:t>
            </w:r>
            <w:r w:rsidRPr="00F52526">
              <w:rPr>
                <w:sz w:val="20"/>
                <w:szCs w:val="20"/>
                <w:lang w:val="ro-RO"/>
              </w:rPr>
              <w:t xml:space="preserve"> pentru mărfurile originare din Norvegia.</w:t>
            </w:r>
            <w:r w:rsidRPr="00F52526">
              <w:rPr>
                <w:bCs/>
                <w:sz w:val="20"/>
                <w:szCs w:val="20"/>
                <w:lang w:val="ro-RO"/>
              </w:rPr>
              <w:t xml:space="preserve"> </w:t>
            </w:r>
          </w:p>
        </w:tc>
      </w:tr>
      <w:tr w:rsidR="002A52E1" w:rsidRPr="00890C33" w14:paraId="4A06B01F"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208A24D" w14:textId="2EEEA76F" w:rsidR="002A52E1" w:rsidRPr="002A52E1" w:rsidRDefault="002A52E1" w:rsidP="00367A72">
            <w:pPr>
              <w:pStyle w:val="NormalWeb"/>
              <w:spacing w:before="0" w:beforeAutospacing="0" w:after="0" w:afterAutospacing="0"/>
              <w:jc w:val="center"/>
              <w:rPr>
                <w:b/>
                <w:bCs/>
                <w:sz w:val="20"/>
                <w:szCs w:val="20"/>
                <w:lang w:val="ro-RO"/>
              </w:rPr>
            </w:pPr>
            <w:r w:rsidRPr="00F52526">
              <w:rPr>
                <w:b/>
                <w:bCs/>
                <w:sz w:val="20"/>
                <w:szCs w:val="20"/>
                <w:lang w:val="ro-RO"/>
              </w:rPr>
              <w:t>NTRQ7</w:t>
            </w:r>
          </w:p>
        </w:tc>
        <w:tc>
          <w:tcPr>
            <w:tcW w:w="6969" w:type="dxa"/>
          </w:tcPr>
          <w:p w14:paraId="00474AA1" w14:textId="149A0945" w:rsidR="002A52E1" w:rsidRPr="002A52E1" w:rsidRDefault="002A52E1" w:rsidP="002A52E1">
            <w:pPr>
              <w:pStyle w:val="NormalWeb"/>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2A52E1" w:rsidRPr="00890C33" w14:paraId="48EE4BE8"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3140CA4D" w14:textId="74625B87" w:rsidR="002A52E1" w:rsidRPr="002A52E1" w:rsidRDefault="002A52E1" w:rsidP="00367A72">
            <w:pPr>
              <w:pStyle w:val="NormalWeb"/>
              <w:spacing w:before="0" w:beforeAutospacing="0" w:after="0" w:afterAutospacing="0"/>
              <w:jc w:val="center"/>
              <w:rPr>
                <w:b/>
                <w:bCs/>
                <w:sz w:val="20"/>
                <w:szCs w:val="20"/>
                <w:lang w:val="ro-RO"/>
              </w:rPr>
            </w:pPr>
            <w:r w:rsidRPr="00F52526">
              <w:rPr>
                <w:b/>
                <w:bCs/>
                <w:sz w:val="20"/>
                <w:szCs w:val="20"/>
                <w:lang w:val="ro-RO"/>
              </w:rPr>
              <w:t>NTRQ15</w:t>
            </w:r>
          </w:p>
        </w:tc>
        <w:tc>
          <w:tcPr>
            <w:tcW w:w="6969" w:type="dxa"/>
          </w:tcPr>
          <w:p w14:paraId="1D9DC72A" w14:textId="7C5E4479" w:rsidR="002A52E1" w:rsidRPr="002A52E1" w:rsidRDefault="002A52E1" w:rsidP="002A52E1">
            <w:pPr>
              <w:pStyle w:val="NormalWeb"/>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2A52E1" w:rsidRPr="00890C33" w14:paraId="7B10BAB1"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412E4873" w14:textId="4775CEAB" w:rsidR="002A52E1" w:rsidRPr="002A52E1" w:rsidRDefault="002A52E1" w:rsidP="00367A72">
            <w:pPr>
              <w:pStyle w:val="NormalWeb"/>
              <w:spacing w:before="0" w:beforeAutospacing="0" w:after="0" w:afterAutospacing="0"/>
              <w:jc w:val="center"/>
              <w:rPr>
                <w:b/>
                <w:bCs/>
                <w:sz w:val="20"/>
                <w:szCs w:val="20"/>
                <w:lang w:val="ro-RO"/>
              </w:rPr>
            </w:pPr>
            <w:r w:rsidRPr="00F52526">
              <w:rPr>
                <w:b/>
                <w:bCs/>
                <w:sz w:val="20"/>
                <w:szCs w:val="20"/>
                <w:lang w:val="ro-RO"/>
              </w:rPr>
              <w:t>NTRQ16</w:t>
            </w:r>
          </w:p>
        </w:tc>
        <w:tc>
          <w:tcPr>
            <w:tcW w:w="6969" w:type="dxa"/>
          </w:tcPr>
          <w:p w14:paraId="279E32D4" w14:textId="0D864194" w:rsidR="002A52E1" w:rsidRPr="002A52E1" w:rsidRDefault="002A52E1" w:rsidP="002A52E1">
            <w:pPr>
              <w:pStyle w:val="NormalWeb"/>
              <w:spacing w:before="0" w:beforeAutospacing="0" w:after="0" w:afterAutospacing="0"/>
              <w:jc w:val="both"/>
              <w:rPr>
                <w:sz w:val="20"/>
                <w:szCs w:val="20"/>
                <w:lang w:val="ro-RO"/>
              </w:rPr>
            </w:pPr>
            <w:r w:rsidRPr="00F52526">
              <w:rPr>
                <w:sz w:val="20"/>
                <w:szCs w:val="20"/>
                <w:lang w:val="ro-RO"/>
              </w:rPr>
              <w:t xml:space="preserve">Contingent conform Anexei II la care se face referire în art. 2.2 a Acordului </w:t>
            </w:r>
            <w:r w:rsidRPr="00F52526">
              <w:rPr>
                <w:bCs/>
                <w:sz w:val="20"/>
                <w:szCs w:val="20"/>
                <w:lang w:val="ro-RO"/>
              </w:rPr>
              <w:t xml:space="preserve">de comerț liber dintre Republica Moldova și statele membre EFTA, </w:t>
            </w:r>
            <w:r w:rsidRPr="00F52526">
              <w:rPr>
                <w:sz w:val="20"/>
                <w:szCs w:val="20"/>
                <w:lang w:val="ro-RO"/>
              </w:rPr>
              <w:t>pentru mărfurile originare din Norvegia.</w:t>
            </w:r>
          </w:p>
        </w:tc>
      </w:tr>
      <w:tr w:rsidR="00490FE0" w:rsidRPr="00490FE0" w14:paraId="5C2B5E5E"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77398CD" w14:textId="55DE17D0" w:rsidR="00490FE0" w:rsidRPr="00490FE0" w:rsidRDefault="00490FE0" w:rsidP="00367A72">
            <w:pPr>
              <w:pStyle w:val="NormalWeb"/>
              <w:spacing w:before="0" w:beforeAutospacing="0" w:after="0" w:afterAutospacing="0"/>
              <w:jc w:val="center"/>
              <w:rPr>
                <w:b/>
                <w:bCs/>
                <w:sz w:val="20"/>
                <w:szCs w:val="20"/>
                <w:lang w:val="ro-RO"/>
              </w:rPr>
            </w:pPr>
            <w:r w:rsidRPr="00490FE0">
              <w:rPr>
                <w:b/>
                <w:bCs/>
                <w:sz w:val="20"/>
                <w:szCs w:val="20"/>
              </w:rPr>
              <w:t>STRQ10</w:t>
            </w:r>
          </w:p>
        </w:tc>
        <w:tc>
          <w:tcPr>
            <w:tcW w:w="6969" w:type="dxa"/>
          </w:tcPr>
          <w:p w14:paraId="08B9D4F5" w14:textId="44447801" w:rsidR="00490FE0" w:rsidRPr="00490FE0" w:rsidRDefault="00490FE0" w:rsidP="00490FE0">
            <w:pPr>
              <w:pStyle w:val="NormalWeb"/>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490FE0" w14:paraId="1B6E3FDD"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FA02069" w14:textId="11BC985B" w:rsidR="00490FE0" w:rsidRPr="00490FE0" w:rsidRDefault="00490FE0" w:rsidP="00367A72">
            <w:pPr>
              <w:pStyle w:val="NormalWeb"/>
              <w:spacing w:before="0" w:beforeAutospacing="0" w:after="0" w:afterAutospacing="0"/>
              <w:jc w:val="center"/>
              <w:rPr>
                <w:b/>
                <w:bCs/>
                <w:sz w:val="20"/>
                <w:szCs w:val="20"/>
                <w:lang w:val="ro-RO"/>
              </w:rPr>
            </w:pPr>
            <w:r w:rsidRPr="00490FE0">
              <w:rPr>
                <w:b/>
                <w:bCs/>
                <w:sz w:val="20"/>
                <w:szCs w:val="20"/>
              </w:rPr>
              <w:t>STRQ11</w:t>
            </w:r>
          </w:p>
        </w:tc>
        <w:tc>
          <w:tcPr>
            <w:tcW w:w="6969" w:type="dxa"/>
          </w:tcPr>
          <w:p w14:paraId="5D081DDB" w14:textId="0B2D944F" w:rsidR="00490FE0" w:rsidRPr="00490FE0" w:rsidRDefault="00490FE0" w:rsidP="00490FE0">
            <w:pPr>
              <w:pStyle w:val="NormalWeb"/>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490FE0" w14:paraId="55DC2FE6"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68F1E0C3" w14:textId="6E9F457B" w:rsidR="00490FE0" w:rsidRPr="00490FE0" w:rsidRDefault="00490FE0" w:rsidP="00367A72">
            <w:pPr>
              <w:pStyle w:val="NormalWeb"/>
              <w:spacing w:before="0" w:beforeAutospacing="0" w:after="0" w:afterAutospacing="0"/>
              <w:jc w:val="center"/>
              <w:rPr>
                <w:b/>
                <w:bCs/>
                <w:sz w:val="20"/>
                <w:szCs w:val="20"/>
                <w:lang w:val="ro-RO"/>
              </w:rPr>
            </w:pPr>
            <w:r w:rsidRPr="00490FE0">
              <w:rPr>
                <w:b/>
                <w:bCs/>
                <w:sz w:val="20"/>
                <w:szCs w:val="20"/>
              </w:rPr>
              <w:t>STRQ12</w:t>
            </w:r>
          </w:p>
        </w:tc>
        <w:tc>
          <w:tcPr>
            <w:tcW w:w="6969" w:type="dxa"/>
          </w:tcPr>
          <w:p w14:paraId="2248972C" w14:textId="6F397505" w:rsidR="00490FE0" w:rsidRPr="00490FE0" w:rsidRDefault="00490FE0" w:rsidP="00490FE0">
            <w:pPr>
              <w:pStyle w:val="NormalWeb"/>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490FE0" w14:paraId="3139905A"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C57A587" w14:textId="0A4B2C0B" w:rsidR="00490FE0" w:rsidRPr="00490FE0" w:rsidRDefault="00490FE0" w:rsidP="00367A72">
            <w:pPr>
              <w:pStyle w:val="NormalWeb"/>
              <w:spacing w:before="0" w:beforeAutospacing="0" w:after="0" w:afterAutospacing="0"/>
              <w:jc w:val="center"/>
              <w:rPr>
                <w:b/>
                <w:bCs/>
                <w:sz w:val="20"/>
                <w:szCs w:val="20"/>
                <w:lang w:val="ro-RO"/>
              </w:rPr>
            </w:pPr>
            <w:r w:rsidRPr="00490FE0">
              <w:rPr>
                <w:b/>
                <w:bCs/>
                <w:sz w:val="20"/>
                <w:szCs w:val="20"/>
              </w:rPr>
              <w:t>STRQ13</w:t>
            </w:r>
          </w:p>
        </w:tc>
        <w:tc>
          <w:tcPr>
            <w:tcW w:w="6969" w:type="dxa"/>
          </w:tcPr>
          <w:p w14:paraId="29760F66" w14:textId="00E552C7" w:rsidR="00490FE0" w:rsidRPr="00490FE0" w:rsidRDefault="00490FE0" w:rsidP="00490FE0">
            <w:pPr>
              <w:pStyle w:val="NormalWeb"/>
              <w:spacing w:before="0" w:beforeAutospacing="0" w:after="0" w:afterAutospacing="0"/>
              <w:jc w:val="both"/>
              <w:rPr>
                <w:sz w:val="20"/>
                <w:szCs w:val="20"/>
                <w:lang w:val="ro-RO"/>
              </w:rPr>
            </w:pPr>
            <w:r w:rsidRPr="00490FE0">
              <w:rPr>
                <w:sz w:val="20"/>
                <w:szCs w:val="20"/>
                <w:lang w:val="ro-RO"/>
              </w:rPr>
              <w:t>Contingent conform Anexei II la care se face referire în art.2.a Acordului de comerț liber dintre Republica Moldova și statele membre EFTA, pentru mărfurile originare din Principatul Liechtenstein și Confederația Elvețiană.</w:t>
            </w:r>
          </w:p>
        </w:tc>
      </w:tr>
      <w:tr w:rsidR="00490FE0" w:rsidRPr="00490FE0" w14:paraId="52DC4EAC"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1D17E212" w14:textId="78A55948" w:rsidR="00490FE0" w:rsidRPr="00490FE0" w:rsidRDefault="00490FE0" w:rsidP="00367A72">
            <w:pPr>
              <w:pStyle w:val="NormalWeb"/>
              <w:spacing w:before="0" w:beforeAutospacing="0" w:after="0" w:afterAutospacing="0"/>
              <w:jc w:val="center"/>
              <w:rPr>
                <w:b/>
                <w:bCs/>
                <w:sz w:val="20"/>
                <w:szCs w:val="20"/>
                <w:lang w:val="ro-RO"/>
              </w:rPr>
            </w:pPr>
            <w:r w:rsidRPr="00490FE0">
              <w:rPr>
                <w:b/>
                <w:bCs/>
                <w:sz w:val="20"/>
                <w:szCs w:val="20"/>
              </w:rPr>
              <w:t>STRQ14</w:t>
            </w:r>
          </w:p>
        </w:tc>
        <w:tc>
          <w:tcPr>
            <w:tcW w:w="6969" w:type="dxa"/>
          </w:tcPr>
          <w:p w14:paraId="38489080" w14:textId="7A5F19D0" w:rsidR="00490FE0" w:rsidRPr="00490FE0" w:rsidRDefault="00490FE0" w:rsidP="00490FE0">
            <w:pPr>
              <w:pStyle w:val="NormalWeb"/>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r w:rsidR="00490FE0" w:rsidRPr="00490FE0" w14:paraId="0AD3EA9F" w14:textId="77777777" w:rsidTr="00490F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12"/>
          <w:jc w:val="center"/>
        </w:trPr>
        <w:tc>
          <w:tcPr>
            <w:tcW w:w="1536" w:type="dxa"/>
            <w:gridSpan w:val="2"/>
          </w:tcPr>
          <w:p w14:paraId="53BF8324" w14:textId="2D6E3347" w:rsidR="00490FE0" w:rsidRPr="00490FE0" w:rsidRDefault="00490FE0" w:rsidP="00367A72">
            <w:pPr>
              <w:pStyle w:val="NormalWeb"/>
              <w:spacing w:before="0" w:beforeAutospacing="0" w:after="0" w:afterAutospacing="0"/>
              <w:jc w:val="center"/>
              <w:rPr>
                <w:b/>
                <w:bCs/>
                <w:sz w:val="20"/>
                <w:szCs w:val="20"/>
                <w:lang w:val="ro-RO"/>
              </w:rPr>
            </w:pPr>
            <w:r w:rsidRPr="00490FE0">
              <w:rPr>
                <w:b/>
                <w:bCs/>
                <w:sz w:val="20"/>
                <w:szCs w:val="20"/>
              </w:rPr>
              <w:t>STRQ17</w:t>
            </w:r>
          </w:p>
        </w:tc>
        <w:tc>
          <w:tcPr>
            <w:tcW w:w="6969" w:type="dxa"/>
          </w:tcPr>
          <w:p w14:paraId="7516E81F" w14:textId="77B2083A" w:rsidR="00490FE0" w:rsidRPr="00490FE0" w:rsidRDefault="00490FE0" w:rsidP="00490FE0">
            <w:pPr>
              <w:pStyle w:val="NormalWeb"/>
              <w:spacing w:before="0" w:beforeAutospacing="0" w:after="0" w:afterAutospacing="0"/>
              <w:jc w:val="both"/>
              <w:rPr>
                <w:sz w:val="20"/>
                <w:szCs w:val="20"/>
                <w:lang w:val="ro-RO"/>
              </w:rPr>
            </w:pPr>
            <w:r w:rsidRPr="00490FE0">
              <w:rPr>
                <w:sz w:val="20"/>
                <w:szCs w:val="20"/>
                <w:lang w:val="ro-RO"/>
              </w:rPr>
              <w:t>Contingent conform Anexei II la care se face referire în art.2.2 a Acordului de comerț liber dintre Republica Moldova și statele membre EFTA, pentru mărfurile originare din Principatul Liechtenstein și Confederația Elvețiană.</w:t>
            </w:r>
          </w:p>
        </w:tc>
      </w:tr>
    </w:tbl>
    <w:p w14:paraId="15B28A62" w14:textId="77777777" w:rsidR="00F12C76" w:rsidRPr="00490FE0" w:rsidRDefault="00F12C76" w:rsidP="006C0B77">
      <w:pPr>
        <w:ind w:firstLine="709"/>
        <w:jc w:val="both"/>
        <w:rPr>
          <w:lang w:val="ro-RO"/>
        </w:rPr>
      </w:pPr>
    </w:p>
    <w:sectPr w:rsidR="00F12C76" w:rsidRPr="00490FE0" w:rsidSect="00682EEB">
      <w:pgSz w:w="11906" w:h="16838" w:code="9"/>
      <w:pgMar w:top="568"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EEB"/>
    <w:rsid w:val="00082A5A"/>
    <w:rsid w:val="002A52E1"/>
    <w:rsid w:val="002D2855"/>
    <w:rsid w:val="003126B6"/>
    <w:rsid w:val="00320A95"/>
    <w:rsid w:val="00367A72"/>
    <w:rsid w:val="00490FE0"/>
    <w:rsid w:val="0054625A"/>
    <w:rsid w:val="00564326"/>
    <w:rsid w:val="00600BA9"/>
    <w:rsid w:val="0063178A"/>
    <w:rsid w:val="00682EEB"/>
    <w:rsid w:val="006C0B77"/>
    <w:rsid w:val="007E4679"/>
    <w:rsid w:val="008242FF"/>
    <w:rsid w:val="00870751"/>
    <w:rsid w:val="00890C33"/>
    <w:rsid w:val="008E08B7"/>
    <w:rsid w:val="00922C48"/>
    <w:rsid w:val="00B771AC"/>
    <w:rsid w:val="00B915B7"/>
    <w:rsid w:val="00BF696F"/>
    <w:rsid w:val="00CE3236"/>
    <w:rsid w:val="00EA59DF"/>
    <w:rsid w:val="00EE4070"/>
    <w:rsid w:val="00EF0305"/>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83977"/>
  <w15:chartTrackingRefBased/>
  <w15:docId w15:val="{F726DC2A-F8FB-4159-B7F1-69FD8F77B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82EEB"/>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682EEB"/>
    <w:pPr>
      <w:widowControl/>
      <w:autoSpaceDE/>
      <w:autoSpaceDN/>
      <w:spacing w:before="100" w:beforeAutospacing="1" w:after="100" w:afterAutospacing="1"/>
    </w:pPr>
    <w:rPr>
      <w:sz w:val="24"/>
      <w:szCs w:val="24"/>
      <w:lang w:val="ru-RU" w:eastAsia="ru-RU"/>
    </w:rPr>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682EEB"/>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1732</Words>
  <Characters>9874</Characters>
  <Application>Microsoft Office Word</Application>
  <DocSecurity>0</DocSecurity>
  <Lines>82</Lines>
  <Paragraphs>23</Paragraphs>
  <ScaleCrop>false</ScaleCrop>
  <Company/>
  <LinksUpToDate>false</LinksUpToDate>
  <CharactersWithSpaces>11583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Bucur</dc:creator>
  <cp:keywords/>
  <dc:description/>
  <cp:lastModifiedBy>Ion Corobceanu</cp:lastModifiedBy>
  <cp:revision>10</cp:revision>
  <dcterms:created xsi:type="dcterms:W3CDTF">2025-10-21T07:26:00Z</dcterms:created>
  <dcterms:modified xsi:type="dcterms:W3CDTF">2025-10-21T07:28:00Z</dcterms:modified>
</cp:coreProperties>
</file>